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4B28" w14:textId="77777777" w:rsidR="000A2F7B" w:rsidRPr="009F4472" w:rsidRDefault="000A2F7B" w:rsidP="000A2F7B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9F4472">
        <w:rPr>
          <w:rFonts w:ascii="Arial" w:hAnsi="Arial" w:cs="Arial"/>
          <w:b/>
          <w:lang w:val="en-GB"/>
        </w:rPr>
        <w:t>Permanent Mission of Montenegro to the United Nations and other international organizations</w:t>
      </w:r>
    </w:p>
    <w:p w14:paraId="3205381D" w14:textId="77777777" w:rsidR="000A2F7B" w:rsidRPr="009F4472" w:rsidRDefault="000A2F7B" w:rsidP="000A2F7B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lang w:val="en-GB"/>
        </w:rPr>
      </w:pPr>
    </w:p>
    <w:p w14:paraId="0D4690AC" w14:textId="77777777" w:rsidR="000A2F7B" w:rsidRPr="009F4472" w:rsidRDefault="000A2F7B" w:rsidP="000A2F7B">
      <w:pPr>
        <w:ind w:left="-180" w:right="-360"/>
        <w:jc w:val="center"/>
        <w:rPr>
          <w:rFonts w:ascii="Arial" w:hAnsi="Arial" w:cs="Arial"/>
          <w:b/>
          <w:lang w:val="en-GB"/>
        </w:rPr>
      </w:pPr>
    </w:p>
    <w:p w14:paraId="6728CBAE" w14:textId="77777777" w:rsidR="000A2F7B" w:rsidRDefault="000A2F7B" w:rsidP="000A2F7B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9F4472">
        <w:rPr>
          <w:rFonts w:ascii="Arial" w:hAnsi="Arial" w:cs="Arial"/>
          <w:b/>
          <w:lang w:val="en-GB"/>
        </w:rPr>
        <w:t>Statement by Montenegro</w:t>
      </w:r>
    </w:p>
    <w:p w14:paraId="231AD111" w14:textId="77777777" w:rsidR="000A2F7B" w:rsidRDefault="000A2F7B" w:rsidP="000A2F7B">
      <w:pPr>
        <w:jc w:val="center"/>
        <w:rPr>
          <w:rFonts w:ascii="Arial" w:hAnsi="Arial" w:cs="Arial"/>
          <w:b/>
          <w:lang w:val="en-GB"/>
        </w:rPr>
      </w:pPr>
    </w:p>
    <w:p w14:paraId="56D34082" w14:textId="77777777" w:rsidR="000A2F7B" w:rsidRPr="009F4472" w:rsidRDefault="000A2F7B" w:rsidP="000A2F7B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</w:t>
      </w:r>
      <w:r w:rsidRPr="009F4472">
        <w:rPr>
          <w:rFonts w:ascii="Arial" w:hAnsi="Arial" w:cs="Arial"/>
          <w:b/>
          <w:vertAlign w:val="superscript"/>
          <w:lang w:val="en-GB"/>
        </w:rPr>
        <w:t>rd</w:t>
      </w:r>
      <w:r>
        <w:rPr>
          <w:rFonts w:ascii="Arial" w:hAnsi="Arial" w:cs="Arial"/>
          <w:b/>
          <w:lang w:val="en-GB"/>
        </w:rPr>
        <w:t xml:space="preserve"> UPR 3 Cycle -</w:t>
      </w:r>
      <w:r w:rsidRPr="009F4472">
        <w:rPr>
          <w:rFonts w:ascii="Arial" w:hAnsi="Arial" w:cs="Arial"/>
          <w:b/>
          <w:lang w:val="en-GB"/>
        </w:rPr>
        <w:t xml:space="preserve"> Review of </w:t>
      </w:r>
      <w:r>
        <w:rPr>
          <w:rFonts w:ascii="Arial" w:hAnsi="Arial" w:cs="Arial"/>
          <w:b/>
          <w:lang w:val="en-GB"/>
        </w:rPr>
        <w:t>Nauru</w:t>
      </w:r>
    </w:p>
    <w:p w14:paraId="015E9213" w14:textId="77777777" w:rsidR="000A2F7B" w:rsidRPr="009F4472" w:rsidRDefault="000A2F7B" w:rsidP="000A2F7B">
      <w:pPr>
        <w:ind w:left="-180" w:right="-360"/>
        <w:jc w:val="center"/>
        <w:rPr>
          <w:rFonts w:ascii="Arial" w:hAnsi="Arial" w:cs="Arial"/>
          <w:b/>
          <w:lang w:val="en-GB"/>
        </w:rPr>
      </w:pPr>
      <w:r w:rsidRPr="009F4472">
        <w:rPr>
          <w:rFonts w:ascii="Arial" w:hAnsi="Arial" w:cs="Arial"/>
          <w:b/>
          <w:lang w:val="en-GB"/>
        </w:rPr>
        <w:t xml:space="preserve">Geneva, </w:t>
      </w:r>
      <w:r>
        <w:rPr>
          <w:rFonts w:ascii="Arial" w:hAnsi="Arial" w:cs="Arial"/>
          <w:b/>
          <w:lang w:val="en-GB"/>
        </w:rPr>
        <w:t>27 January</w:t>
      </w:r>
      <w:r w:rsidRPr="009F4472">
        <w:rPr>
          <w:rFonts w:ascii="Arial" w:hAnsi="Arial" w:cs="Arial"/>
          <w:b/>
          <w:lang w:val="en-GB"/>
        </w:rPr>
        <w:t xml:space="preserve"> 202</w:t>
      </w:r>
      <w:r>
        <w:rPr>
          <w:rFonts w:ascii="Arial" w:hAnsi="Arial" w:cs="Arial"/>
          <w:b/>
          <w:lang w:val="en-GB"/>
        </w:rPr>
        <w:t>1</w:t>
      </w:r>
    </w:p>
    <w:p w14:paraId="24168406" w14:textId="77777777" w:rsidR="000A2F7B" w:rsidRPr="009F4472" w:rsidRDefault="000A2F7B" w:rsidP="000A2F7B">
      <w:pPr>
        <w:ind w:left="-180" w:right="-360"/>
        <w:jc w:val="center"/>
        <w:rPr>
          <w:rFonts w:ascii="Arial" w:hAnsi="Arial" w:cs="Arial"/>
          <w:b/>
          <w:lang w:val="en-GB"/>
        </w:rPr>
      </w:pPr>
    </w:p>
    <w:p w14:paraId="0ED39899" w14:textId="77777777" w:rsidR="000A2F7B" w:rsidRDefault="000A2F7B" w:rsidP="000A2F7B"/>
    <w:p w14:paraId="6691F052" w14:textId="77777777" w:rsidR="000A2F7B" w:rsidRDefault="000A2F7B" w:rsidP="000A2F7B">
      <w:pPr>
        <w:ind w:left="-180" w:right="-360"/>
        <w:jc w:val="both"/>
        <w:rPr>
          <w:rFonts w:ascii="Arial" w:hAnsi="Arial" w:cs="Arial"/>
          <w:lang w:val="en-GB"/>
        </w:rPr>
      </w:pPr>
    </w:p>
    <w:p w14:paraId="07BD6DF8" w14:textId="77777777" w:rsidR="0033554C" w:rsidRDefault="0033554C" w:rsidP="000A2F7B">
      <w:pPr>
        <w:ind w:left="-180" w:right="-360"/>
        <w:jc w:val="both"/>
        <w:rPr>
          <w:rFonts w:ascii="Arial" w:hAnsi="Arial" w:cs="Arial"/>
          <w:lang w:val="en-GB"/>
        </w:rPr>
      </w:pPr>
    </w:p>
    <w:p w14:paraId="09307BBE" w14:textId="77777777" w:rsidR="000A2F7B" w:rsidRPr="00A876DA" w:rsidRDefault="000A2F7B" w:rsidP="000A2F7B">
      <w:pPr>
        <w:ind w:left="-180" w:right="-360"/>
        <w:jc w:val="both"/>
        <w:rPr>
          <w:rFonts w:ascii="Arial" w:hAnsi="Arial" w:cs="Arial"/>
        </w:rPr>
      </w:pPr>
      <w:r w:rsidRPr="00A876DA">
        <w:rPr>
          <w:rFonts w:ascii="Arial" w:hAnsi="Arial" w:cs="Arial"/>
          <w:lang w:val="en-GB"/>
        </w:rPr>
        <w:t>Montenegro welcomes the distinguished delegation of Nauru.</w:t>
      </w:r>
      <w:r w:rsidRPr="00A876DA">
        <w:rPr>
          <w:rFonts w:ascii="Arial" w:hAnsi="Arial" w:cs="Arial"/>
        </w:rPr>
        <w:t xml:space="preserve"> </w:t>
      </w:r>
    </w:p>
    <w:p w14:paraId="2407E7CA" w14:textId="77777777" w:rsidR="000A2F7B" w:rsidRPr="00A876DA" w:rsidRDefault="000A2F7B" w:rsidP="000A2F7B">
      <w:pPr>
        <w:ind w:left="-180" w:right="-360"/>
        <w:jc w:val="both"/>
        <w:rPr>
          <w:rFonts w:ascii="Arial" w:hAnsi="Arial" w:cs="Arial"/>
        </w:rPr>
      </w:pPr>
    </w:p>
    <w:p w14:paraId="5E53F9F6" w14:textId="3274238B" w:rsidR="000A2F7B" w:rsidRPr="00A876DA" w:rsidRDefault="000A2F7B" w:rsidP="00A876DA">
      <w:pPr>
        <w:ind w:left="-180" w:right="-360"/>
        <w:jc w:val="both"/>
        <w:rPr>
          <w:rFonts w:ascii="Arial" w:eastAsia="Calibri" w:hAnsi="Arial" w:cs="Arial"/>
          <w:lang w:val="en-GB" w:eastAsia="en-US"/>
        </w:rPr>
      </w:pPr>
      <w:r w:rsidRPr="00A876DA">
        <w:rPr>
          <w:rFonts w:ascii="Arial" w:eastAsia="Calibri" w:hAnsi="Arial" w:cs="Arial"/>
          <w:lang w:val="en-GB" w:eastAsia="en-US"/>
        </w:rPr>
        <w:t>Montenegro</w:t>
      </w:r>
      <w:r w:rsidR="0033554C">
        <w:rPr>
          <w:rFonts w:ascii="Arial" w:eastAsia="Calibri" w:hAnsi="Arial" w:cs="Arial"/>
          <w:lang w:val="en-GB" w:eastAsia="en-US"/>
        </w:rPr>
        <w:t xml:space="preserve"> recogniz</w:t>
      </w:r>
      <w:r w:rsidRPr="00A34E0F">
        <w:rPr>
          <w:rFonts w:ascii="Arial" w:eastAsia="Calibri" w:hAnsi="Arial" w:cs="Arial"/>
          <w:lang w:val="en-GB" w:eastAsia="en-US"/>
        </w:rPr>
        <w:t xml:space="preserve">es </w:t>
      </w:r>
      <w:r w:rsidRPr="00A876DA">
        <w:rPr>
          <w:rFonts w:ascii="Arial" w:eastAsia="Calibri" w:hAnsi="Arial" w:cs="Arial"/>
          <w:lang w:val="en-GB" w:eastAsia="en-US"/>
        </w:rPr>
        <w:t>Nauru’s</w:t>
      </w:r>
      <w:r w:rsidRPr="00A34E0F">
        <w:rPr>
          <w:rFonts w:ascii="Arial" w:eastAsia="Calibri" w:hAnsi="Arial" w:cs="Arial"/>
          <w:lang w:val="en-GB" w:eastAsia="en-US"/>
        </w:rPr>
        <w:t xml:space="preserve"> progress since its </w:t>
      </w:r>
      <w:r w:rsidRPr="00A876DA">
        <w:rPr>
          <w:rFonts w:ascii="Arial" w:eastAsia="Calibri" w:hAnsi="Arial" w:cs="Arial"/>
          <w:lang w:val="en-GB" w:eastAsia="en-US"/>
        </w:rPr>
        <w:t>previous</w:t>
      </w:r>
      <w:r w:rsidRPr="00A34E0F">
        <w:rPr>
          <w:rFonts w:ascii="Arial" w:eastAsia="Calibri" w:hAnsi="Arial" w:cs="Arial"/>
          <w:lang w:val="en-GB" w:eastAsia="en-US"/>
        </w:rPr>
        <w:t xml:space="preserve"> revi</w:t>
      </w:r>
      <w:r w:rsidRPr="00A876DA">
        <w:rPr>
          <w:rFonts w:ascii="Arial" w:eastAsia="Calibri" w:hAnsi="Arial" w:cs="Arial"/>
          <w:lang w:val="en-GB" w:eastAsia="en-US"/>
        </w:rPr>
        <w:t>ew</w:t>
      </w:r>
      <w:r w:rsidR="0046102F">
        <w:rPr>
          <w:rFonts w:ascii="Arial" w:eastAsia="Calibri" w:hAnsi="Arial" w:cs="Arial"/>
          <w:lang w:val="en-GB" w:eastAsia="en-US"/>
        </w:rPr>
        <w:t xml:space="preserve"> and</w:t>
      </w:r>
      <w:r w:rsidR="00A876DA" w:rsidRPr="00A876DA">
        <w:rPr>
          <w:rFonts w:ascii="Arial" w:hAnsi="Arial" w:cs="Arial"/>
        </w:rPr>
        <w:t xml:space="preserve"> </w:t>
      </w:r>
      <w:r w:rsidR="0046102F">
        <w:rPr>
          <w:rFonts w:ascii="Arial" w:hAnsi="Arial" w:cs="Arial"/>
        </w:rPr>
        <w:t>welcomes</w:t>
      </w:r>
      <w:r w:rsidR="00A876DA" w:rsidRPr="00A876DA">
        <w:rPr>
          <w:rFonts w:ascii="Arial" w:hAnsi="Arial" w:cs="Arial"/>
        </w:rPr>
        <w:t xml:space="preserve"> steps that have been undertaken by the state authorities towards the promotion and protection of human rights through legislative and institutional developments.</w:t>
      </w:r>
      <w:r w:rsidR="00A876DA">
        <w:rPr>
          <w:rFonts w:ascii="Arial" w:hAnsi="Arial" w:cs="Arial"/>
        </w:rPr>
        <w:t xml:space="preserve"> </w:t>
      </w:r>
      <w:r w:rsidR="0046102F">
        <w:rPr>
          <w:rFonts w:ascii="Arial" w:hAnsi="Arial" w:cs="Arial"/>
        </w:rPr>
        <w:t>We</w:t>
      </w:r>
      <w:r w:rsidRPr="00A876DA">
        <w:rPr>
          <w:rFonts w:ascii="Arial" w:eastAsia="Calibri" w:hAnsi="Arial" w:cs="Arial"/>
          <w:lang w:val="en-GB" w:eastAsia="en-US"/>
        </w:rPr>
        <w:t xml:space="preserve"> welcome the adoption of </w:t>
      </w:r>
      <w:r w:rsidRPr="00A876DA">
        <w:rPr>
          <w:rFonts w:ascii="Arial" w:hAnsi="Arial" w:cs="Arial"/>
        </w:rPr>
        <w:t xml:space="preserve">the Domestic Violence and Family Protection Act, and we encourage its effective implementation. </w:t>
      </w:r>
    </w:p>
    <w:p w14:paraId="56A93A71" w14:textId="77777777" w:rsidR="000A2F7B" w:rsidRPr="00A876DA" w:rsidRDefault="000A2F7B" w:rsidP="000A2F7B">
      <w:pPr>
        <w:ind w:left="-180" w:right="-360"/>
        <w:jc w:val="both"/>
        <w:rPr>
          <w:rFonts w:ascii="Arial" w:hAnsi="Arial" w:cs="Arial"/>
        </w:rPr>
      </w:pPr>
    </w:p>
    <w:p w14:paraId="3533E65B" w14:textId="6550214A" w:rsidR="008627C2" w:rsidRPr="00A876DA" w:rsidRDefault="000A2F7B" w:rsidP="008627C2">
      <w:pPr>
        <w:ind w:left="-180" w:right="-360"/>
        <w:jc w:val="both"/>
        <w:rPr>
          <w:rFonts w:ascii="Arial" w:hAnsi="Arial" w:cs="Arial"/>
        </w:rPr>
      </w:pPr>
      <w:r w:rsidRPr="00A876DA">
        <w:rPr>
          <w:rFonts w:ascii="Arial" w:hAnsi="Arial" w:cs="Arial"/>
          <w:lang w:val="en-GB"/>
        </w:rPr>
        <w:t xml:space="preserve">Montenegro reiterates its call to Nauru to consider ratifying the Second Optional Protocol to the International Covenant on Civil and Political Rights aimed at abolishing the death penalty. </w:t>
      </w:r>
      <w:r w:rsidRPr="00A876DA">
        <w:rPr>
          <w:rFonts w:ascii="Arial" w:hAnsi="Arial" w:cs="Arial"/>
        </w:rPr>
        <w:t>As reported by the relevant UN mechanisms</w:t>
      </w:r>
      <w:r w:rsidRPr="004B208D">
        <w:rPr>
          <w:rFonts w:ascii="Arial" w:hAnsi="Arial" w:cs="Arial"/>
        </w:rPr>
        <w:t xml:space="preserve">, the corporal punishment of children </w:t>
      </w:r>
      <w:proofErr w:type="gramStart"/>
      <w:r w:rsidRPr="004B208D">
        <w:rPr>
          <w:rFonts w:ascii="Arial" w:hAnsi="Arial" w:cs="Arial"/>
        </w:rPr>
        <w:t>still remain</w:t>
      </w:r>
      <w:r w:rsidRPr="00A876DA">
        <w:rPr>
          <w:rFonts w:ascii="Arial" w:hAnsi="Arial" w:cs="Arial"/>
        </w:rPr>
        <w:t>s</w:t>
      </w:r>
      <w:proofErr w:type="gramEnd"/>
      <w:r w:rsidRPr="004B208D">
        <w:rPr>
          <w:rFonts w:ascii="Arial" w:hAnsi="Arial" w:cs="Arial"/>
        </w:rPr>
        <w:t>. In this regard, we urge the Government to ensure the full protection of children’</w:t>
      </w:r>
      <w:r w:rsidR="0033554C">
        <w:rPr>
          <w:rFonts w:ascii="Arial" w:hAnsi="Arial" w:cs="Arial"/>
        </w:rPr>
        <w:t>s</w:t>
      </w:r>
      <w:r w:rsidRPr="004B208D">
        <w:rPr>
          <w:rFonts w:ascii="Arial" w:hAnsi="Arial" w:cs="Arial"/>
        </w:rPr>
        <w:t xml:space="preserve"> rights </w:t>
      </w:r>
      <w:r w:rsidR="0033554C">
        <w:rPr>
          <w:rFonts w:ascii="Arial" w:hAnsi="Arial" w:cs="Arial"/>
        </w:rPr>
        <w:t>by</w:t>
      </w:r>
      <w:r w:rsidRPr="004B208D">
        <w:rPr>
          <w:rFonts w:ascii="Arial" w:hAnsi="Arial" w:cs="Arial"/>
        </w:rPr>
        <w:t xml:space="preserve"> explicitly prohibiting </w:t>
      </w:r>
      <w:r w:rsidRPr="00A876DA">
        <w:rPr>
          <w:rFonts w:ascii="Arial" w:hAnsi="Arial" w:cs="Arial"/>
        </w:rPr>
        <w:t>this practice</w:t>
      </w:r>
      <w:r w:rsidRPr="004B208D">
        <w:rPr>
          <w:rFonts w:ascii="Arial" w:hAnsi="Arial" w:cs="Arial"/>
        </w:rPr>
        <w:t xml:space="preserve"> by law. </w:t>
      </w:r>
    </w:p>
    <w:p w14:paraId="2318FAB7" w14:textId="77777777" w:rsidR="008627C2" w:rsidRPr="00A876DA" w:rsidRDefault="008627C2" w:rsidP="008627C2">
      <w:pPr>
        <w:ind w:left="-180" w:right="-360"/>
        <w:jc w:val="both"/>
        <w:rPr>
          <w:rFonts w:ascii="Arial" w:hAnsi="Arial" w:cs="Arial"/>
        </w:rPr>
      </w:pPr>
    </w:p>
    <w:p w14:paraId="1057072A" w14:textId="77777777" w:rsidR="00A876DA" w:rsidRDefault="00A876DA" w:rsidP="00206328">
      <w:pPr>
        <w:ind w:right="-360"/>
        <w:jc w:val="both"/>
        <w:rPr>
          <w:rFonts w:ascii="Arial" w:hAnsi="Arial" w:cs="Arial"/>
        </w:rPr>
      </w:pPr>
    </w:p>
    <w:p w14:paraId="75BA9113" w14:textId="77777777" w:rsidR="0016667C" w:rsidRDefault="000A2F7B" w:rsidP="0016667C">
      <w:pPr>
        <w:ind w:left="-180" w:right="-360"/>
        <w:jc w:val="both"/>
        <w:rPr>
          <w:rFonts w:ascii="Arial" w:hAnsi="Arial" w:cs="Arial"/>
        </w:rPr>
      </w:pPr>
      <w:r w:rsidRPr="000A2F7B">
        <w:rPr>
          <w:rFonts w:ascii="Arial" w:hAnsi="Arial" w:cs="Arial"/>
        </w:rPr>
        <w:t>Montenegro recommends to Nauru:</w:t>
      </w:r>
    </w:p>
    <w:p w14:paraId="115C764C" w14:textId="77777777" w:rsidR="0016667C" w:rsidRDefault="0016667C" w:rsidP="0016667C">
      <w:pPr>
        <w:ind w:left="-180" w:right="-360"/>
        <w:jc w:val="both"/>
        <w:rPr>
          <w:rFonts w:ascii="Arial" w:hAnsi="Arial" w:cs="Arial"/>
        </w:rPr>
      </w:pPr>
    </w:p>
    <w:p w14:paraId="233306C5" w14:textId="6D8F6D27" w:rsidR="0016667C" w:rsidRDefault="000A2F7B" w:rsidP="0016667C">
      <w:pPr>
        <w:ind w:left="-180" w:right="-360"/>
        <w:jc w:val="both"/>
        <w:rPr>
          <w:rFonts w:ascii="Arial" w:hAnsi="Arial" w:cs="Arial"/>
        </w:rPr>
      </w:pPr>
      <w:r w:rsidRPr="000A2F7B">
        <w:rPr>
          <w:rFonts w:ascii="Arial" w:hAnsi="Arial" w:cs="Arial"/>
        </w:rPr>
        <w:t xml:space="preserve">1) </w:t>
      </w:r>
      <w:r w:rsidR="0046102F">
        <w:rPr>
          <w:rFonts w:ascii="Arial" w:hAnsi="Arial" w:cs="Arial"/>
        </w:rPr>
        <w:t>T</w:t>
      </w:r>
      <w:r w:rsidRPr="000A2F7B">
        <w:rPr>
          <w:rFonts w:ascii="Arial" w:hAnsi="Arial" w:cs="Arial"/>
        </w:rPr>
        <w:t xml:space="preserve">o ratify the International Convention for the Protection of all Persons from Enforced </w:t>
      </w:r>
      <w:r w:rsidR="0046102F" w:rsidRPr="000A2F7B">
        <w:rPr>
          <w:rFonts w:ascii="Arial" w:hAnsi="Arial" w:cs="Arial"/>
        </w:rPr>
        <w:t>Disappearance.</w:t>
      </w:r>
    </w:p>
    <w:p w14:paraId="77978024" w14:textId="5E905C93" w:rsidR="0016667C" w:rsidRDefault="000A2F7B" w:rsidP="0046102F">
      <w:pPr>
        <w:ind w:left="-180" w:right="-360"/>
        <w:jc w:val="both"/>
        <w:rPr>
          <w:rFonts w:ascii="Arial" w:hAnsi="Arial" w:cs="Arial"/>
        </w:rPr>
      </w:pPr>
      <w:r w:rsidRPr="000A2F7B">
        <w:rPr>
          <w:rFonts w:ascii="Arial" w:hAnsi="Arial" w:cs="Arial"/>
        </w:rPr>
        <w:t xml:space="preserve">2)  </w:t>
      </w:r>
      <w:r w:rsidR="0046102F">
        <w:rPr>
          <w:rFonts w:ascii="Arial" w:hAnsi="Arial" w:cs="Arial"/>
        </w:rPr>
        <w:t>T</w:t>
      </w:r>
      <w:r w:rsidR="00206328" w:rsidRPr="00E268FF">
        <w:rPr>
          <w:rFonts w:ascii="Arial" w:hAnsi="Arial" w:cs="Arial"/>
        </w:rPr>
        <w:t xml:space="preserve">o ensure that all </w:t>
      </w:r>
      <w:r w:rsidR="00206328">
        <w:rPr>
          <w:rFonts w:ascii="Arial" w:hAnsi="Arial" w:cs="Arial"/>
        </w:rPr>
        <w:t>people with disabilities</w:t>
      </w:r>
      <w:r w:rsidR="00206328" w:rsidRPr="00E268FF">
        <w:rPr>
          <w:rFonts w:ascii="Arial" w:hAnsi="Arial" w:cs="Arial"/>
        </w:rPr>
        <w:t xml:space="preserve"> enjoy all the rights enshrined in the </w:t>
      </w:r>
      <w:r w:rsidR="00206328" w:rsidRPr="00206328">
        <w:rPr>
          <w:rFonts w:ascii="Arial" w:hAnsi="Arial" w:cs="Arial"/>
        </w:rPr>
        <w:t>Convention on the Rights of Persons with Disabilities</w:t>
      </w:r>
      <w:r w:rsidR="0016667C">
        <w:rPr>
          <w:rFonts w:ascii="Arial" w:hAnsi="Arial" w:cs="Arial"/>
        </w:rPr>
        <w:t>.</w:t>
      </w:r>
    </w:p>
    <w:p w14:paraId="0A1BD759" w14:textId="77777777" w:rsidR="0016667C" w:rsidRDefault="0016667C" w:rsidP="0016667C">
      <w:pPr>
        <w:ind w:left="-180" w:right="-360"/>
        <w:jc w:val="both"/>
        <w:rPr>
          <w:rFonts w:ascii="Arial" w:hAnsi="Arial" w:cs="Arial"/>
        </w:rPr>
      </w:pPr>
    </w:p>
    <w:p w14:paraId="692124F5" w14:textId="77777777" w:rsidR="000A2F7B" w:rsidRPr="000A2F7B" w:rsidRDefault="000A2F7B" w:rsidP="0016667C">
      <w:pPr>
        <w:ind w:left="-180" w:right="-360"/>
        <w:jc w:val="both"/>
        <w:rPr>
          <w:rFonts w:ascii="Arial" w:hAnsi="Arial" w:cs="Arial"/>
        </w:rPr>
      </w:pPr>
      <w:r w:rsidRPr="000A2F7B">
        <w:rPr>
          <w:rFonts w:ascii="Arial" w:hAnsi="Arial" w:cs="Arial"/>
        </w:rPr>
        <w:t>I thank you.</w:t>
      </w:r>
    </w:p>
    <w:p w14:paraId="3793AA9D" w14:textId="77777777" w:rsidR="000A2F7B" w:rsidRPr="000A2F7B" w:rsidRDefault="000A2F7B" w:rsidP="000A2F7B">
      <w:pPr>
        <w:ind w:right="-360"/>
        <w:jc w:val="both"/>
        <w:rPr>
          <w:rFonts w:ascii="Arial" w:hAnsi="Arial" w:cs="Arial"/>
        </w:rPr>
      </w:pPr>
    </w:p>
    <w:p w14:paraId="37051A2F" w14:textId="77777777" w:rsidR="000A2F7B" w:rsidRPr="001A5AFD" w:rsidRDefault="000A2F7B" w:rsidP="000A2F7B">
      <w:pPr>
        <w:ind w:left="-180" w:right="-360"/>
        <w:jc w:val="both"/>
        <w:rPr>
          <w:rFonts w:ascii="Arial" w:hAnsi="Arial" w:cs="Arial"/>
        </w:rPr>
      </w:pPr>
    </w:p>
    <w:p w14:paraId="59CA4C0C" w14:textId="77777777" w:rsidR="0016785A" w:rsidRDefault="0046102F"/>
    <w:sectPr w:rsidR="00167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612E6"/>
    <w:multiLevelType w:val="hybridMultilevel"/>
    <w:tmpl w:val="FCEC8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70"/>
    <w:rsid w:val="000A2F7B"/>
    <w:rsid w:val="0016667C"/>
    <w:rsid w:val="001E7CB0"/>
    <w:rsid w:val="00206328"/>
    <w:rsid w:val="00272570"/>
    <w:rsid w:val="0033554C"/>
    <w:rsid w:val="0046102F"/>
    <w:rsid w:val="008627C2"/>
    <w:rsid w:val="00A603B8"/>
    <w:rsid w:val="00A876DA"/>
    <w:rsid w:val="00D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9275"/>
  <w15:chartTrackingRefBased/>
  <w15:docId w15:val="{9CFCDFD4-56DD-4F48-8F4E-E5A235F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2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4C424-F35A-40A1-A435-33BBCFD161DC}"/>
</file>

<file path=customXml/itemProps2.xml><?xml version="1.0" encoding="utf-8"?>
<ds:datastoreItem xmlns:ds="http://schemas.openxmlformats.org/officeDocument/2006/customXml" ds:itemID="{2A0EE267-3565-48DF-8C47-897A41331F7D}"/>
</file>

<file path=customXml/itemProps3.xml><?xml version="1.0" encoding="utf-8"?>
<ds:datastoreItem xmlns:ds="http://schemas.openxmlformats.org/officeDocument/2006/customXml" ds:itemID="{090851F1-1A7F-4301-BCC0-62FC1BD7F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Dragan Zlaticanin</cp:lastModifiedBy>
  <cp:revision>2</cp:revision>
  <cp:lastPrinted>2021-01-22T12:46:00Z</cp:lastPrinted>
  <dcterms:created xsi:type="dcterms:W3CDTF">2021-01-25T08:43:00Z</dcterms:created>
  <dcterms:modified xsi:type="dcterms:W3CDTF">2021-01-25T08:43:00Z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