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72DD" w14:textId="77777777" w:rsidR="002D05C0" w:rsidRPr="00237334" w:rsidRDefault="002D05C0" w:rsidP="00237334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37334">
        <w:rPr>
          <w:rFonts w:ascii="Arial" w:hAnsi="Arial" w:cs="Arial"/>
          <w:b/>
          <w:bCs/>
          <w:sz w:val="24"/>
          <w:szCs w:val="24"/>
          <w:lang w:val="en-GB"/>
        </w:rPr>
        <w:t>Permanent Mission of Montenegro to the United Nations and other International Organizations</w:t>
      </w:r>
    </w:p>
    <w:p w14:paraId="4161150B" w14:textId="77777777" w:rsidR="002D05C0" w:rsidRPr="00237334" w:rsidRDefault="002D05C0" w:rsidP="002D05C0">
      <w:pPr>
        <w:rPr>
          <w:rFonts w:ascii="Arial" w:hAnsi="Arial" w:cs="Arial"/>
          <w:sz w:val="24"/>
          <w:szCs w:val="24"/>
          <w:lang w:val="en-GB"/>
        </w:rPr>
      </w:pPr>
    </w:p>
    <w:p w14:paraId="44711525" w14:textId="77777777" w:rsidR="002D05C0" w:rsidRPr="00237334" w:rsidRDefault="002D05C0" w:rsidP="00237334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37334">
        <w:rPr>
          <w:rFonts w:ascii="Arial" w:hAnsi="Arial" w:cs="Arial"/>
          <w:b/>
          <w:bCs/>
          <w:sz w:val="24"/>
          <w:szCs w:val="24"/>
          <w:lang w:val="en-GB"/>
        </w:rPr>
        <w:t>STATEMENT BY MONTENEGRO</w:t>
      </w:r>
    </w:p>
    <w:p w14:paraId="41451797" w14:textId="1B01D351" w:rsidR="002D05C0" w:rsidRPr="00237334" w:rsidRDefault="002D05C0" w:rsidP="00237334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37334">
        <w:rPr>
          <w:rFonts w:ascii="Arial" w:hAnsi="Arial" w:cs="Arial"/>
          <w:b/>
          <w:bCs/>
          <w:sz w:val="24"/>
          <w:szCs w:val="24"/>
          <w:lang w:val="en-GB"/>
        </w:rPr>
        <w:t>3rd UPR cycle – Review of the Federa</w:t>
      </w:r>
      <w:r w:rsidR="00FB585D">
        <w:rPr>
          <w:rFonts w:ascii="Arial" w:hAnsi="Arial" w:cs="Arial"/>
          <w:b/>
          <w:bCs/>
          <w:sz w:val="24"/>
          <w:szCs w:val="24"/>
          <w:lang w:val="en-GB"/>
        </w:rPr>
        <w:t xml:space="preserve">ted </w:t>
      </w:r>
      <w:r w:rsidRPr="00237334">
        <w:rPr>
          <w:rFonts w:ascii="Arial" w:hAnsi="Arial" w:cs="Arial"/>
          <w:b/>
          <w:bCs/>
          <w:sz w:val="24"/>
          <w:szCs w:val="24"/>
          <w:lang w:val="en-GB"/>
        </w:rPr>
        <w:t>State of Micronesia</w:t>
      </w:r>
    </w:p>
    <w:p w14:paraId="12A6CBF5" w14:textId="77777777" w:rsidR="002D05C0" w:rsidRPr="00237334" w:rsidRDefault="002D05C0" w:rsidP="00237334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37334">
        <w:rPr>
          <w:rFonts w:ascii="Arial" w:hAnsi="Arial" w:cs="Arial"/>
          <w:b/>
          <w:bCs/>
          <w:sz w:val="24"/>
          <w:szCs w:val="24"/>
          <w:lang w:val="en-GB"/>
        </w:rPr>
        <w:t>Geneva, 18 January 2021</w:t>
      </w:r>
    </w:p>
    <w:p w14:paraId="23EB3026" w14:textId="77777777" w:rsidR="002D05C0" w:rsidRPr="00237334" w:rsidRDefault="002D05C0" w:rsidP="002D05C0">
      <w:pPr>
        <w:rPr>
          <w:rFonts w:ascii="Arial" w:hAnsi="Arial" w:cs="Arial"/>
          <w:sz w:val="24"/>
          <w:szCs w:val="24"/>
          <w:lang w:val="en-GB"/>
        </w:rPr>
      </w:pPr>
    </w:p>
    <w:p w14:paraId="10A2F9D9" w14:textId="1D1FB323" w:rsidR="002D05C0" w:rsidRPr="00237334" w:rsidRDefault="002D05C0" w:rsidP="00237334">
      <w:pPr>
        <w:jc w:val="both"/>
        <w:rPr>
          <w:rFonts w:ascii="Arial" w:hAnsi="Arial" w:cs="Arial"/>
          <w:sz w:val="24"/>
          <w:szCs w:val="24"/>
          <w:lang w:val="en-GB"/>
        </w:rPr>
      </w:pPr>
      <w:r w:rsidRPr="00237334">
        <w:rPr>
          <w:rFonts w:ascii="Arial" w:hAnsi="Arial" w:cs="Arial"/>
          <w:sz w:val="24"/>
          <w:szCs w:val="24"/>
          <w:lang w:val="en-GB"/>
        </w:rPr>
        <w:t>Montenegro welcomes the distinguished delegation of the Federa</w:t>
      </w:r>
      <w:r w:rsidR="00FB585D">
        <w:rPr>
          <w:rFonts w:ascii="Arial" w:hAnsi="Arial" w:cs="Arial"/>
          <w:sz w:val="24"/>
          <w:szCs w:val="24"/>
          <w:lang w:val="en-GB"/>
        </w:rPr>
        <w:t xml:space="preserve">ted </w:t>
      </w:r>
      <w:r w:rsidRPr="00237334">
        <w:rPr>
          <w:rFonts w:ascii="Arial" w:hAnsi="Arial" w:cs="Arial"/>
          <w:sz w:val="24"/>
          <w:szCs w:val="24"/>
          <w:lang w:val="en-GB"/>
        </w:rPr>
        <w:t xml:space="preserve">State of Micronesia. We acknowledge efforts </w:t>
      </w:r>
      <w:r w:rsidR="00237334">
        <w:rPr>
          <w:rFonts w:ascii="Arial" w:hAnsi="Arial" w:cs="Arial"/>
          <w:sz w:val="24"/>
          <w:szCs w:val="24"/>
          <w:lang w:val="en-GB"/>
        </w:rPr>
        <w:t>taken</w:t>
      </w:r>
      <w:r w:rsidRPr="00237334">
        <w:rPr>
          <w:rFonts w:ascii="Arial" w:hAnsi="Arial" w:cs="Arial"/>
          <w:sz w:val="24"/>
          <w:szCs w:val="24"/>
          <w:lang w:val="en-GB"/>
        </w:rPr>
        <w:t xml:space="preserve"> in </w:t>
      </w:r>
      <w:r w:rsidR="00237334">
        <w:rPr>
          <w:rFonts w:ascii="Arial" w:hAnsi="Arial" w:cs="Arial"/>
          <w:sz w:val="24"/>
          <w:szCs w:val="24"/>
          <w:lang w:val="en-GB"/>
        </w:rPr>
        <w:t xml:space="preserve">the </w:t>
      </w:r>
      <w:r w:rsidRPr="00237334">
        <w:rPr>
          <w:rFonts w:ascii="Arial" w:hAnsi="Arial" w:cs="Arial"/>
          <w:sz w:val="24"/>
          <w:szCs w:val="24"/>
          <w:lang w:val="en-GB"/>
        </w:rPr>
        <w:t>overall improvement of human rights</w:t>
      </w:r>
      <w:r w:rsidR="003B5A1D">
        <w:rPr>
          <w:rFonts w:ascii="Arial" w:hAnsi="Arial" w:cs="Arial"/>
          <w:sz w:val="24"/>
          <w:szCs w:val="24"/>
          <w:lang w:val="en-GB"/>
        </w:rPr>
        <w:t>. We also</w:t>
      </w:r>
      <w:r w:rsidRPr="00237334">
        <w:rPr>
          <w:rFonts w:ascii="Arial" w:hAnsi="Arial" w:cs="Arial"/>
          <w:sz w:val="24"/>
          <w:szCs w:val="24"/>
          <w:lang w:val="en-GB"/>
        </w:rPr>
        <w:t xml:space="preserve"> encourage further consideration of incorporating international standards into domestic legislation via ratification of remaining human rights core instruments. To that end, we welcome a passing of the CRPD before the national institutions.</w:t>
      </w:r>
    </w:p>
    <w:p w14:paraId="68AEF28C" w14:textId="688026CD" w:rsidR="002D05C0" w:rsidRPr="00237334" w:rsidRDefault="002D05C0" w:rsidP="00237334">
      <w:pPr>
        <w:jc w:val="both"/>
        <w:rPr>
          <w:rFonts w:ascii="Arial" w:hAnsi="Arial" w:cs="Arial"/>
          <w:sz w:val="24"/>
          <w:szCs w:val="24"/>
          <w:lang w:val="en-GB"/>
        </w:rPr>
      </w:pPr>
      <w:r w:rsidRPr="00237334">
        <w:rPr>
          <w:rFonts w:ascii="Arial" w:hAnsi="Arial" w:cs="Arial"/>
          <w:sz w:val="24"/>
          <w:szCs w:val="24"/>
          <w:lang w:val="en-GB"/>
        </w:rPr>
        <w:t xml:space="preserve">We note positive steps in developing </w:t>
      </w:r>
      <w:r w:rsidR="00237334" w:rsidRPr="00237334">
        <w:rPr>
          <w:rFonts w:ascii="Arial" w:hAnsi="Arial" w:cs="Arial"/>
          <w:sz w:val="24"/>
          <w:szCs w:val="24"/>
          <w:lang w:val="en-GB"/>
        </w:rPr>
        <w:t>child protection polic</w:t>
      </w:r>
      <w:r w:rsidR="00237334">
        <w:rPr>
          <w:rFonts w:ascii="Arial" w:hAnsi="Arial" w:cs="Arial"/>
          <w:sz w:val="24"/>
          <w:szCs w:val="24"/>
          <w:lang w:val="en-GB"/>
        </w:rPr>
        <w:t>ies</w:t>
      </w:r>
      <w:r w:rsidR="003B5A1D">
        <w:rPr>
          <w:rFonts w:ascii="Arial" w:hAnsi="Arial" w:cs="Arial"/>
          <w:sz w:val="24"/>
          <w:szCs w:val="24"/>
          <w:lang w:val="en-GB"/>
        </w:rPr>
        <w:t xml:space="preserve">, as well as </w:t>
      </w:r>
      <w:r w:rsidR="00A237B6" w:rsidRPr="00237334">
        <w:rPr>
          <w:rFonts w:ascii="Arial" w:hAnsi="Arial" w:cs="Arial"/>
          <w:sz w:val="24"/>
          <w:szCs w:val="24"/>
          <w:lang w:val="en-GB"/>
        </w:rPr>
        <w:t>normative actions taken by the respective authorities in addressing discrimination based o</w:t>
      </w:r>
      <w:r w:rsidR="003B5A1D">
        <w:rPr>
          <w:rFonts w:ascii="Arial" w:hAnsi="Arial" w:cs="Arial"/>
          <w:sz w:val="24"/>
          <w:szCs w:val="24"/>
          <w:lang w:val="en-GB"/>
        </w:rPr>
        <w:t>n</w:t>
      </w:r>
      <w:r w:rsidR="00A237B6" w:rsidRPr="00237334">
        <w:rPr>
          <w:rFonts w:ascii="Arial" w:hAnsi="Arial" w:cs="Arial"/>
          <w:sz w:val="24"/>
          <w:szCs w:val="24"/>
          <w:lang w:val="en-GB"/>
        </w:rPr>
        <w:t xml:space="preserve"> gender disability and sexual orientation</w:t>
      </w:r>
      <w:r w:rsidR="003B5A1D">
        <w:rPr>
          <w:rFonts w:ascii="Arial" w:hAnsi="Arial" w:cs="Arial"/>
          <w:sz w:val="24"/>
          <w:szCs w:val="24"/>
          <w:lang w:val="en-GB"/>
        </w:rPr>
        <w:t>. Montenegro</w:t>
      </w:r>
      <w:r w:rsidR="00237334">
        <w:rPr>
          <w:rFonts w:ascii="Arial" w:hAnsi="Arial" w:cs="Arial"/>
          <w:sz w:val="24"/>
          <w:szCs w:val="24"/>
          <w:lang w:val="en-GB"/>
        </w:rPr>
        <w:t xml:space="preserve"> calls on the FSM to dynamize the implementation of these policies. </w:t>
      </w:r>
    </w:p>
    <w:p w14:paraId="66FAA7A6" w14:textId="2B4273FA" w:rsidR="002D05C0" w:rsidRPr="00237334" w:rsidRDefault="002D05C0" w:rsidP="002D05C0">
      <w:pPr>
        <w:rPr>
          <w:rFonts w:ascii="Arial" w:hAnsi="Arial" w:cs="Arial"/>
          <w:sz w:val="24"/>
          <w:szCs w:val="24"/>
          <w:lang w:val="en-GB"/>
        </w:rPr>
      </w:pPr>
      <w:r w:rsidRPr="00237334">
        <w:rPr>
          <w:rFonts w:ascii="Arial" w:hAnsi="Arial" w:cs="Arial"/>
          <w:sz w:val="24"/>
          <w:szCs w:val="24"/>
          <w:lang w:val="en-GB"/>
        </w:rPr>
        <w:t>Monte</w:t>
      </w:r>
      <w:r w:rsidR="003B5A1D">
        <w:rPr>
          <w:rFonts w:ascii="Arial" w:hAnsi="Arial" w:cs="Arial"/>
          <w:sz w:val="24"/>
          <w:szCs w:val="24"/>
          <w:lang w:val="en-GB"/>
        </w:rPr>
        <w:t xml:space="preserve">negro recommends to the FSM: </w:t>
      </w:r>
    </w:p>
    <w:p w14:paraId="38FE86CA" w14:textId="77777777" w:rsidR="002D05C0" w:rsidRPr="00237334" w:rsidRDefault="002D05C0" w:rsidP="002D05C0">
      <w:pPr>
        <w:rPr>
          <w:rFonts w:ascii="Arial" w:hAnsi="Arial" w:cs="Arial"/>
          <w:sz w:val="24"/>
          <w:szCs w:val="24"/>
          <w:lang w:val="en-GB"/>
        </w:rPr>
      </w:pPr>
      <w:r w:rsidRPr="00237334">
        <w:rPr>
          <w:rFonts w:ascii="Arial" w:hAnsi="Arial" w:cs="Arial"/>
          <w:sz w:val="24"/>
          <w:szCs w:val="24"/>
          <w:lang w:val="en-GB"/>
        </w:rPr>
        <w:t>1)</w:t>
      </w:r>
      <w:r w:rsidRPr="00237334">
        <w:rPr>
          <w:rFonts w:ascii="Arial" w:hAnsi="Arial" w:cs="Arial"/>
          <w:sz w:val="24"/>
          <w:szCs w:val="24"/>
          <w:lang w:val="en-GB"/>
        </w:rPr>
        <w:tab/>
        <w:t xml:space="preserve">To make additional efforts in reducing infant and under five years old mortality rate. </w:t>
      </w:r>
    </w:p>
    <w:p w14:paraId="1785B40C" w14:textId="6979CC9C" w:rsidR="002D05C0" w:rsidRPr="00237334" w:rsidRDefault="002D05C0" w:rsidP="002D05C0">
      <w:pPr>
        <w:rPr>
          <w:rFonts w:ascii="Arial" w:hAnsi="Arial" w:cs="Arial"/>
          <w:sz w:val="24"/>
          <w:szCs w:val="24"/>
          <w:lang w:val="en-GB"/>
        </w:rPr>
      </w:pPr>
      <w:r w:rsidRPr="00237334">
        <w:rPr>
          <w:rFonts w:ascii="Arial" w:hAnsi="Arial" w:cs="Arial"/>
          <w:sz w:val="24"/>
          <w:szCs w:val="24"/>
          <w:lang w:val="en-GB"/>
        </w:rPr>
        <w:t>2)</w:t>
      </w:r>
      <w:r w:rsidRPr="00237334">
        <w:rPr>
          <w:rFonts w:ascii="Arial" w:hAnsi="Arial" w:cs="Arial"/>
          <w:sz w:val="24"/>
          <w:szCs w:val="24"/>
          <w:lang w:val="en-GB"/>
        </w:rPr>
        <w:tab/>
        <w:t xml:space="preserve">To continue developing policies and advancing actions in encountering </w:t>
      </w:r>
      <w:r w:rsidR="00A237B6" w:rsidRPr="00237334">
        <w:rPr>
          <w:rFonts w:ascii="Arial" w:hAnsi="Arial" w:cs="Arial"/>
          <w:sz w:val="24"/>
          <w:szCs w:val="24"/>
          <w:lang w:val="en-GB"/>
        </w:rPr>
        <w:t>a</w:t>
      </w:r>
      <w:r w:rsidRPr="00237334">
        <w:rPr>
          <w:rFonts w:ascii="Arial" w:hAnsi="Arial" w:cs="Arial"/>
          <w:sz w:val="24"/>
          <w:szCs w:val="24"/>
          <w:lang w:val="en-GB"/>
        </w:rPr>
        <w:t xml:space="preserve"> gender</w:t>
      </w:r>
      <w:r w:rsidR="00A237B6" w:rsidRPr="00237334">
        <w:rPr>
          <w:rFonts w:ascii="Arial" w:hAnsi="Arial" w:cs="Arial"/>
          <w:sz w:val="24"/>
          <w:szCs w:val="24"/>
          <w:lang w:val="en-GB"/>
        </w:rPr>
        <w:t>-</w:t>
      </w:r>
      <w:r w:rsidRPr="00237334">
        <w:rPr>
          <w:rFonts w:ascii="Arial" w:hAnsi="Arial" w:cs="Arial"/>
          <w:sz w:val="24"/>
          <w:szCs w:val="24"/>
          <w:lang w:val="en-GB"/>
        </w:rPr>
        <w:t xml:space="preserve">based </w:t>
      </w:r>
      <w:r w:rsidR="00A237B6" w:rsidRPr="00237334">
        <w:rPr>
          <w:rFonts w:ascii="Arial" w:hAnsi="Arial" w:cs="Arial"/>
          <w:sz w:val="24"/>
          <w:szCs w:val="24"/>
          <w:lang w:val="en-GB"/>
        </w:rPr>
        <w:t xml:space="preserve">violence also </w:t>
      </w:r>
      <w:r w:rsidRPr="00237334">
        <w:rPr>
          <w:rFonts w:ascii="Arial" w:hAnsi="Arial" w:cs="Arial"/>
          <w:sz w:val="24"/>
          <w:szCs w:val="24"/>
          <w:lang w:val="en-GB"/>
        </w:rPr>
        <w:t xml:space="preserve">via </w:t>
      </w:r>
      <w:r w:rsidR="00237334" w:rsidRPr="00237334">
        <w:rPr>
          <w:rFonts w:ascii="Arial" w:hAnsi="Arial" w:cs="Arial"/>
          <w:sz w:val="24"/>
          <w:szCs w:val="24"/>
          <w:lang w:val="en-GB"/>
        </w:rPr>
        <w:t>established Protection</w:t>
      </w:r>
      <w:r w:rsidRPr="00237334">
        <w:rPr>
          <w:rFonts w:ascii="Arial" w:hAnsi="Arial" w:cs="Arial"/>
          <w:sz w:val="24"/>
          <w:szCs w:val="24"/>
          <w:lang w:val="en-GB"/>
        </w:rPr>
        <w:t xml:space="preserve"> Cluster.</w:t>
      </w:r>
    </w:p>
    <w:p w14:paraId="7F5900D4" w14:textId="77777777" w:rsidR="002D05C0" w:rsidRPr="00237334" w:rsidRDefault="002D05C0" w:rsidP="002D05C0">
      <w:pPr>
        <w:rPr>
          <w:rFonts w:ascii="Arial" w:hAnsi="Arial" w:cs="Arial"/>
          <w:sz w:val="24"/>
          <w:szCs w:val="24"/>
          <w:lang w:val="en-GB"/>
        </w:rPr>
      </w:pPr>
    </w:p>
    <w:p w14:paraId="522D3476" w14:textId="2F6800E2" w:rsidR="003B5A1D" w:rsidRDefault="003B5A1D" w:rsidP="002D05C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 wish the FSM a successful UPR cycle.</w:t>
      </w:r>
    </w:p>
    <w:p w14:paraId="1481C85E" w14:textId="2EB0DD79" w:rsidR="002D05C0" w:rsidRPr="00237334" w:rsidRDefault="002D05C0" w:rsidP="002D05C0">
      <w:pPr>
        <w:rPr>
          <w:rFonts w:ascii="Arial" w:hAnsi="Arial" w:cs="Arial"/>
          <w:sz w:val="24"/>
          <w:szCs w:val="24"/>
          <w:lang w:val="en-GB"/>
        </w:rPr>
      </w:pPr>
      <w:r w:rsidRPr="00237334">
        <w:rPr>
          <w:rFonts w:ascii="Arial" w:hAnsi="Arial" w:cs="Arial"/>
          <w:sz w:val="24"/>
          <w:szCs w:val="24"/>
          <w:lang w:val="en-GB"/>
        </w:rPr>
        <w:t>I thank you.</w:t>
      </w:r>
    </w:p>
    <w:p w14:paraId="52E3786F" w14:textId="77777777" w:rsidR="00D3489D" w:rsidRDefault="00D3489D"/>
    <w:sectPr w:rsidR="00D34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C0"/>
    <w:rsid w:val="000F1A0F"/>
    <w:rsid w:val="00237334"/>
    <w:rsid w:val="002D05C0"/>
    <w:rsid w:val="002D65FF"/>
    <w:rsid w:val="003B5A1D"/>
    <w:rsid w:val="00882E5F"/>
    <w:rsid w:val="00A237B6"/>
    <w:rsid w:val="00D3489D"/>
    <w:rsid w:val="00F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F42E"/>
  <w15:chartTrackingRefBased/>
  <w15:docId w15:val="{B779E257-BAC5-4DC8-BEBE-E2BD89CD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F26CA0-A2B6-4D39-BFE0-41E868992C3B}"/>
</file>

<file path=customXml/itemProps2.xml><?xml version="1.0" encoding="utf-8"?>
<ds:datastoreItem xmlns:ds="http://schemas.openxmlformats.org/officeDocument/2006/customXml" ds:itemID="{D1BACA5F-5665-45C9-9289-2F10925C603C}"/>
</file>

<file path=customXml/itemProps3.xml><?xml version="1.0" encoding="utf-8"?>
<ds:datastoreItem xmlns:ds="http://schemas.openxmlformats.org/officeDocument/2006/customXml" ds:itemID="{FCAF81C5-6635-4C6C-A6EC-E3884301A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Zlaticanin</dc:creator>
  <cp:keywords/>
  <dc:description/>
  <cp:lastModifiedBy>Dragan Zlaticanin</cp:lastModifiedBy>
  <cp:revision>3</cp:revision>
  <dcterms:created xsi:type="dcterms:W3CDTF">2021-01-16T11:58:00Z</dcterms:created>
  <dcterms:modified xsi:type="dcterms:W3CDTF">2021-01-16T16:01:00Z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