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BF0D28">
        <w:rPr>
          <w:rStyle w:val="Strong"/>
          <w:rFonts w:ascii="Calibri Light" w:hAnsi="Calibri Light"/>
          <w:sz w:val="25"/>
          <w:szCs w:val="25"/>
        </w:rPr>
        <w:t>odic Review Working Group – 3</w:t>
      </w:r>
      <w:r w:rsidR="000C60E7">
        <w:rPr>
          <w:rStyle w:val="Strong"/>
          <w:rFonts w:ascii="Calibri Light" w:hAnsi="Calibri Light"/>
          <w:sz w:val="25"/>
          <w:szCs w:val="25"/>
        </w:rPr>
        <w:t>7</w:t>
      </w:r>
      <w:r w:rsidR="00052E6A">
        <w:rPr>
          <w:rStyle w:val="Strong"/>
          <w:rFonts w:ascii="Calibri Light" w:hAnsi="Calibri Light"/>
          <w:sz w:val="25"/>
          <w:szCs w:val="25"/>
        </w:rPr>
        <w:t>th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Periodic Review of</w:t>
      </w:r>
      <w:r w:rsidR="00C97F5B">
        <w:rPr>
          <w:rStyle w:val="Strong"/>
          <w:rFonts w:ascii="Calibri Light" w:hAnsi="Calibri Light"/>
          <w:sz w:val="25"/>
          <w:szCs w:val="25"/>
        </w:rPr>
        <w:t xml:space="preserve"> </w:t>
      </w:r>
      <w:r w:rsidR="00C97F5B" w:rsidRPr="0080789E">
        <w:rPr>
          <w:rStyle w:val="Strong"/>
          <w:rFonts w:ascii="Calibri Light" w:hAnsi="Calibri Light"/>
          <w:sz w:val="25"/>
          <w:szCs w:val="25"/>
        </w:rPr>
        <w:t>Sao Tome and Principe</w:t>
      </w:r>
    </w:p>
    <w:p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:rsidR="006C5498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6C5498" w:rsidRPr="006C5498" w:rsidRDefault="00071852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color w:val="FF0000"/>
          <w:sz w:val="25"/>
          <w:szCs w:val="25"/>
        </w:rPr>
      </w:pPr>
      <w:r>
        <w:rPr>
          <w:rStyle w:val="Strong"/>
          <w:rFonts w:ascii="Calibri Light" w:hAnsi="Calibri Light"/>
          <w:color w:val="FF0000"/>
          <w:sz w:val="25"/>
          <w:szCs w:val="25"/>
        </w:rPr>
        <w:t xml:space="preserve"> </w:t>
      </w:r>
      <w:r w:rsidR="005F3974" w:rsidRPr="005F3974">
        <w:rPr>
          <w:rStyle w:val="Strong"/>
          <w:rFonts w:ascii="Calibri Light" w:hAnsi="Calibri Light"/>
          <w:color w:val="000000" w:themeColor="text1"/>
          <w:sz w:val="25"/>
          <w:szCs w:val="25"/>
        </w:rPr>
        <w:t xml:space="preserve">27 </w:t>
      </w:r>
      <w:r w:rsidR="000C60E7" w:rsidRPr="005F3974">
        <w:rPr>
          <w:rStyle w:val="Strong"/>
          <w:rFonts w:ascii="Calibri Light" w:hAnsi="Calibri Light"/>
          <w:color w:val="000000" w:themeColor="text1"/>
          <w:sz w:val="25"/>
          <w:szCs w:val="25"/>
        </w:rPr>
        <w:t>J</w:t>
      </w:r>
      <w:r w:rsidR="000C60E7">
        <w:rPr>
          <w:rStyle w:val="Strong"/>
          <w:rFonts w:ascii="Calibri Light" w:hAnsi="Calibri Light"/>
          <w:sz w:val="25"/>
          <w:szCs w:val="25"/>
        </w:rPr>
        <w:t>anuary</w:t>
      </w:r>
      <w:r w:rsidR="00EC15E3">
        <w:rPr>
          <w:rStyle w:val="Strong"/>
          <w:rFonts w:ascii="Calibri Light" w:hAnsi="Calibri Light"/>
          <w:sz w:val="25"/>
          <w:szCs w:val="25"/>
        </w:rPr>
        <w:t xml:space="preserve"> 202</w:t>
      </w:r>
      <w:r w:rsidR="000C60E7">
        <w:rPr>
          <w:rStyle w:val="Strong"/>
          <w:rFonts w:ascii="Calibri Light" w:hAnsi="Calibri Light"/>
          <w:sz w:val="25"/>
          <w:szCs w:val="25"/>
        </w:rPr>
        <w:t>1</w:t>
      </w:r>
    </w:p>
    <w:p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071852" w:rsidRP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color w:val="FF0000"/>
          <w:sz w:val="25"/>
          <w:szCs w:val="25"/>
        </w:rPr>
      </w:pPr>
    </w:p>
    <w:p w:rsidR="00B32A0B" w:rsidRDefault="00C97F5B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80789E">
        <w:rPr>
          <w:rFonts w:ascii="Calibri Light" w:hAnsi="Calibri Light"/>
          <w:bCs/>
          <w:sz w:val="25"/>
          <w:szCs w:val="25"/>
        </w:rPr>
        <w:t xml:space="preserve">Australia welcomes the </w:t>
      </w:r>
      <w:r w:rsidR="006E55C4">
        <w:rPr>
          <w:rFonts w:ascii="Calibri Light" w:hAnsi="Calibri Light"/>
          <w:bCs/>
          <w:sz w:val="25"/>
          <w:szCs w:val="25"/>
        </w:rPr>
        <w:t>G</w:t>
      </w:r>
      <w:r w:rsidRPr="0080789E">
        <w:rPr>
          <w:rFonts w:ascii="Calibri Light" w:hAnsi="Calibri Light"/>
          <w:bCs/>
          <w:sz w:val="25"/>
          <w:szCs w:val="25"/>
        </w:rPr>
        <w:t>overnment</w:t>
      </w:r>
      <w:r w:rsidR="006E55C4">
        <w:rPr>
          <w:rFonts w:ascii="Calibri Light" w:hAnsi="Calibri Light"/>
          <w:bCs/>
          <w:sz w:val="25"/>
          <w:szCs w:val="25"/>
        </w:rPr>
        <w:t xml:space="preserve"> of Sao Tome and Principe</w:t>
      </w:r>
      <w:r w:rsidRPr="0080789E">
        <w:rPr>
          <w:rFonts w:ascii="Calibri Light" w:hAnsi="Calibri Light"/>
          <w:bCs/>
          <w:sz w:val="25"/>
          <w:szCs w:val="25"/>
        </w:rPr>
        <w:t xml:space="preserve">’s </w:t>
      </w:r>
      <w:r w:rsidR="006E55C4">
        <w:rPr>
          <w:rFonts w:ascii="Calibri Light" w:hAnsi="Calibri Light"/>
          <w:bCs/>
          <w:sz w:val="25"/>
          <w:szCs w:val="25"/>
        </w:rPr>
        <w:t>ratification of</w:t>
      </w:r>
      <w:r w:rsidR="0080789E" w:rsidRPr="0080789E">
        <w:rPr>
          <w:rFonts w:ascii="Calibri Light" w:hAnsi="Calibri Light"/>
          <w:bCs/>
          <w:sz w:val="25"/>
          <w:szCs w:val="25"/>
        </w:rPr>
        <w:t xml:space="preserve"> several United Nations Human Rights Conventions</w:t>
      </w:r>
      <w:r w:rsidR="006E55C4">
        <w:rPr>
          <w:rFonts w:ascii="Calibri Light" w:hAnsi="Calibri Light"/>
          <w:bCs/>
          <w:sz w:val="25"/>
          <w:szCs w:val="25"/>
        </w:rPr>
        <w:t xml:space="preserve"> since its last UPR</w:t>
      </w:r>
      <w:r w:rsidR="0080789E" w:rsidRPr="0080789E">
        <w:rPr>
          <w:rFonts w:ascii="Calibri Light" w:hAnsi="Calibri Light"/>
          <w:bCs/>
          <w:sz w:val="25"/>
          <w:szCs w:val="25"/>
        </w:rPr>
        <w:t>, includ</w:t>
      </w:r>
      <w:r w:rsidR="006E55C4">
        <w:rPr>
          <w:rFonts w:ascii="Calibri Light" w:hAnsi="Calibri Light"/>
          <w:bCs/>
          <w:sz w:val="25"/>
          <w:szCs w:val="25"/>
        </w:rPr>
        <w:t>ing</w:t>
      </w:r>
      <w:r w:rsidR="0080789E" w:rsidRPr="0080789E">
        <w:rPr>
          <w:rFonts w:ascii="Calibri Light" w:hAnsi="Calibri Light"/>
          <w:bCs/>
          <w:sz w:val="25"/>
          <w:szCs w:val="25"/>
        </w:rPr>
        <w:t xml:space="preserve"> the International Covenant on Economic, Social and Cultural Rights</w:t>
      </w:r>
      <w:r w:rsidR="00CC2C5C">
        <w:rPr>
          <w:rFonts w:ascii="Calibri Light" w:hAnsi="Calibri Light"/>
          <w:bCs/>
          <w:sz w:val="25"/>
          <w:szCs w:val="25"/>
        </w:rPr>
        <w:t>,</w:t>
      </w:r>
      <w:r w:rsidR="0080789E" w:rsidRPr="0080789E">
        <w:rPr>
          <w:rFonts w:ascii="Calibri Light" w:hAnsi="Calibri Light"/>
          <w:bCs/>
          <w:sz w:val="25"/>
          <w:szCs w:val="25"/>
        </w:rPr>
        <w:t xml:space="preserve"> the International Covenant on Civil and Political Rights and the International Convention on the Elimination of All Forms of Racial Discrimination.</w:t>
      </w:r>
      <w:r w:rsidR="00071852" w:rsidRPr="0080789E">
        <w:rPr>
          <w:rFonts w:ascii="Calibri Light" w:hAnsi="Calibri Light"/>
          <w:bCs/>
          <w:sz w:val="25"/>
          <w:szCs w:val="25"/>
        </w:rPr>
        <w:t xml:space="preserve"> </w:t>
      </w:r>
    </w:p>
    <w:p w:rsidR="0080789E" w:rsidRDefault="0080789E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:rsidR="002B5594" w:rsidRPr="00E77239" w:rsidRDefault="002B5594" w:rsidP="00E77239">
      <w:pPr>
        <w:pStyle w:val="NormalWeb"/>
        <w:tabs>
          <w:tab w:val="left" w:pos="1134"/>
        </w:tabs>
        <w:ind w:right="-45"/>
        <w:rPr>
          <w:rFonts w:ascii="Calibri Light" w:hAnsi="Calibri Light" w:cs="Calibri Light"/>
          <w:bCs/>
          <w:sz w:val="25"/>
          <w:szCs w:val="25"/>
        </w:rPr>
      </w:pPr>
      <w:r w:rsidRPr="00E77239">
        <w:rPr>
          <w:rFonts w:ascii="Calibri Light" w:hAnsi="Calibri Light" w:cs="Calibri Light"/>
          <w:bCs/>
          <w:sz w:val="25"/>
          <w:szCs w:val="25"/>
        </w:rPr>
        <w:t>Australia welcomes the Government’s 2018 announcement</w:t>
      </w:r>
      <w:r w:rsidR="00337A7A" w:rsidRPr="00E77239">
        <w:rPr>
          <w:rFonts w:ascii="Calibri Light" w:hAnsi="Calibri Light" w:cs="Calibri Light"/>
          <w:bCs/>
          <w:sz w:val="25"/>
          <w:szCs w:val="25"/>
        </w:rPr>
        <w:t xml:space="preserve"> to prioritise</w:t>
      </w:r>
      <w:r w:rsidRPr="00E77239">
        <w:rPr>
          <w:rFonts w:ascii="Calibri Light" w:hAnsi="Calibri Light" w:cs="Calibri Light"/>
          <w:bCs/>
          <w:sz w:val="25"/>
          <w:szCs w:val="25"/>
        </w:rPr>
        <w:t xml:space="preserve"> tackling corruption</w:t>
      </w:r>
      <w:r w:rsidR="002B13C9" w:rsidRPr="00E77239">
        <w:rPr>
          <w:rFonts w:ascii="Calibri Light" w:hAnsi="Calibri Light" w:cs="Calibri Light"/>
          <w:bCs/>
          <w:sz w:val="25"/>
          <w:szCs w:val="25"/>
        </w:rPr>
        <w:t>.</w:t>
      </w:r>
      <w:r w:rsidRPr="00E77239">
        <w:rPr>
          <w:rFonts w:ascii="Calibri Light" w:hAnsi="Calibri Light" w:cs="Calibri Light"/>
          <w:bCs/>
          <w:sz w:val="25"/>
          <w:szCs w:val="25"/>
        </w:rPr>
        <w:t xml:space="preserve"> </w:t>
      </w:r>
      <w:r w:rsidR="002B13C9" w:rsidRPr="00E77239">
        <w:rPr>
          <w:rFonts w:ascii="Calibri Light" w:hAnsi="Calibri Light" w:cs="Calibri Light"/>
          <w:bCs/>
          <w:sz w:val="25"/>
          <w:szCs w:val="25"/>
        </w:rPr>
        <w:t xml:space="preserve"> We encourage Sao Tome and Principe</w:t>
      </w:r>
      <w:r w:rsidR="00337A7A" w:rsidRPr="00E77239">
        <w:rPr>
          <w:rFonts w:ascii="Calibri Light" w:hAnsi="Calibri Light" w:cs="Calibri Light"/>
          <w:bCs/>
          <w:sz w:val="25"/>
          <w:szCs w:val="25"/>
        </w:rPr>
        <w:t xml:space="preserve"> t</w:t>
      </w:r>
      <w:r w:rsidR="00A640A5" w:rsidRPr="00E77239">
        <w:rPr>
          <w:rFonts w:ascii="Calibri Light" w:hAnsi="Calibri Light" w:cs="Calibri Light"/>
          <w:bCs/>
          <w:sz w:val="25"/>
          <w:szCs w:val="25"/>
        </w:rPr>
        <w:t xml:space="preserve">o </w:t>
      </w:r>
      <w:r w:rsidRPr="00E77239">
        <w:rPr>
          <w:rFonts w:ascii="Calibri Light" w:hAnsi="Calibri Light" w:cs="Calibri Light"/>
          <w:bCs/>
          <w:sz w:val="25"/>
          <w:szCs w:val="25"/>
        </w:rPr>
        <w:t xml:space="preserve">advance </w:t>
      </w:r>
      <w:r w:rsidR="00337A7A" w:rsidRPr="00E77239">
        <w:rPr>
          <w:rFonts w:ascii="Calibri Light" w:hAnsi="Calibri Light" w:cs="Calibri Light"/>
          <w:bCs/>
          <w:sz w:val="25"/>
          <w:szCs w:val="25"/>
        </w:rPr>
        <w:t>these efforts and to further integrate international human rights standards into its</w:t>
      </w:r>
      <w:r w:rsidR="002B13C9" w:rsidRPr="00E77239">
        <w:rPr>
          <w:rFonts w:ascii="Calibri Light" w:hAnsi="Calibri Light" w:cs="Calibri Light"/>
          <w:bCs/>
          <w:sz w:val="25"/>
          <w:szCs w:val="25"/>
        </w:rPr>
        <w:t xml:space="preserve"> judicial</w:t>
      </w:r>
      <w:r w:rsidR="005D690B" w:rsidRPr="00E77239">
        <w:rPr>
          <w:rFonts w:ascii="Calibri Light" w:hAnsi="Calibri Light" w:cs="Calibri Light"/>
          <w:bCs/>
          <w:sz w:val="25"/>
          <w:szCs w:val="25"/>
        </w:rPr>
        <w:t xml:space="preserve"> </w:t>
      </w:r>
      <w:r w:rsidR="002B13C9" w:rsidRPr="00E77239">
        <w:rPr>
          <w:rFonts w:ascii="Calibri Light" w:hAnsi="Calibri Light" w:cs="Calibri Light"/>
          <w:bCs/>
          <w:sz w:val="25"/>
          <w:szCs w:val="25"/>
        </w:rPr>
        <w:t>system</w:t>
      </w:r>
      <w:r w:rsidR="00337A7A" w:rsidRPr="00E77239">
        <w:rPr>
          <w:rFonts w:ascii="Calibri Light" w:hAnsi="Calibri Light" w:cs="Calibri Light"/>
          <w:bCs/>
          <w:sz w:val="25"/>
          <w:szCs w:val="25"/>
        </w:rPr>
        <w:t>.</w:t>
      </w:r>
      <w:r w:rsidR="002B13C9" w:rsidRPr="00E77239">
        <w:rPr>
          <w:rFonts w:ascii="Calibri Light" w:hAnsi="Calibri Light" w:cs="Calibri Light"/>
          <w:bCs/>
          <w:sz w:val="25"/>
          <w:szCs w:val="25"/>
        </w:rPr>
        <w:t xml:space="preserve"> </w:t>
      </w:r>
    </w:p>
    <w:p w:rsidR="00B32A0B" w:rsidRDefault="00B32A0B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 w:rsidRPr="00F24D99">
        <w:rPr>
          <w:rFonts w:ascii="Calibri Light" w:hAnsi="Calibri Light"/>
          <w:b/>
          <w:sz w:val="25"/>
          <w:szCs w:val="25"/>
        </w:rPr>
        <w:t>Australia recommends that</w:t>
      </w:r>
      <w:r>
        <w:rPr>
          <w:rFonts w:ascii="Calibri Light" w:hAnsi="Calibri Light"/>
          <w:b/>
          <w:bCs/>
          <w:sz w:val="25"/>
          <w:szCs w:val="25"/>
        </w:rPr>
        <w:t xml:space="preserve"> </w:t>
      </w:r>
      <w:r w:rsidR="00C97F5B" w:rsidRPr="0080789E">
        <w:rPr>
          <w:rStyle w:val="Strong"/>
          <w:rFonts w:ascii="Calibri Light" w:hAnsi="Calibri Light"/>
          <w:sz w:val="25"/>
          <w:szCs w:val="25"/>
        </w:rPr>
        <w:t>Sao Tome and Principe</w:t>
      </w:r>
      <w:r>
        <w:rPr>
          <w:rFonts w:ascii="Calibri Light" w:hAnsi="Calibri Light"/>
          <w:b/>
          <w:bCs/>
          <w:sz w:val="25"/>
          <w:szCs w:val="25"/>
        </w:rPr>
        <w:t>:</w:t>
      </w:r>
    </w:p>
    <w:p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:rsidR="0006562E" w:rsidRDefault="00054690" w:rsidP="00071852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Strictly</w:t>
      </w:r>
      <w:r w:rsidR="006E55C4">
        <w:rPr>
          <w:rFonts w:ascii="Calibri Light" w:hAnsi="Calibri Light"/>
          <w:b/>
          <w:bCs/>
          <w:sz w:val="25"/>
          <w:szCs w:val="25"/>
        </w:rPr>
        <w:t xml:space="preserve"> </w:t>
      </w:r>
      <w:r w:rsidR="00A13774">
        <w:rPr>
          <w:rFonts w:ascii="Calibri Light" w:hAnsi="Calibri Light"/>
          <w:b/>
          <w:bCs/>
          <w:sz w:val="25"/>
          <w:szCs w:val="25"/>
        </w:rPr>
        <w:t>enforce anti-corruption laws</w:t>
      </w:r>
      <w:r w:rsidR="0080789E">
        <w:rPr>
          <w:rFonts w:ascii="Calibri Light" w:hAnsi="Calibri Light"/>
          <w:b/>
          <w:bCs/>
          <w:sz w:val="25"/>
          <w:szCs w:val="25"/>
        </w:rPr>
        <w:t xml:space="preserve"> </w:t>
      </w:r>
      <w:r>
        <w:rPr>
          <w:rFonts w:ascii="Calibri Light" w:hAnsi="Calibri Light"/>
          <w:b/>
          <w:bCs/>
          <w:sz w:val="25"/>
          <w:szCs w:val="25"/>
        </w:rPr>
        <w:t>including</w:t>
      </w:r>
      <w:r w:rsidR="00CC2C5C">
        <w:rPr>
          <w:rFonts w:ascii="Calibri Light" w:hAnsi="Calibri Light"/>
          <w:b/>
          <w:bCs/>
          <w:sz w:val="25"/>
          <w:szCs w:val="25"/>
        </w:rPr>
        <w:t xml:space="preserve"> the </w:t>
      </w:r>
      <w:r w:rsidR="006E55C4">
        <w:rPr>
          <w:rFonts w:ascii="Calibri Light" w:hAnsi="Calibri Light"/>
          <w:b/>
          <w:bCs/>
          <w:sz w:val="25"/>
          <w:szCs w:val="25"/>
        </w:rPr>
        <w:t>investigat</w:t>
      </w:r>
      <w:r w:rsidR="00CC2C5C">
        <w:rPr>
          <w:rFonts w:ascii="Calibri Light" w:hAnsi="Calibri Light"/>
          <w:b/>
          <w:bCs/>
          <w:sz w:val="25"/>
          <w:szCs w:val="25"/>
        </w:rPr>
        <w:t>ion and</w:t>
      </w:r>
      <w:r w:rsidR="0080789E">
        <w:rPr>
          <w:rFonts w:ascii="Calibri Light" w:hAnsi="Calibri Light"/>
          <w:b/>
          <w:bCs/>
          <w:sz w:val="25"/>
          <w:szCs w:val="25"/>
        </w:rPr>
        <w:t xml:space="preserve"> </w:t>
      </w:r>
      <w:r w:rsidR="006E55C4">
        <w:rPr>
          <w:rFonts w:ascii="Calibri Light" w:hAnsi="Calibri Light"/>
          <w:b/>
          <w:bCs/>
          <w:sz w:val="25"/>
          <w:szCs w:val="25"/>
        </w:rPr>
        <w:t>prosecut</w:t>
      </w:r>
      <w:r w:rsidR="00CC2C5C">
        <w:rPr>
          <w:rFonts w:ascii="Calibri Light" w:hAnsi="Calibri Light"/>
          <w:b/>
          <w:bCs/>
          <w:sz w:val="25"/>
          <w:szCs w:val="25"/>
        </w:rPr>
        <w:t xml:space="preserve">ion of </w:t>
      </w:r>
      <w:r w:rsidR="006E55C4">
        <w:rPr>
          <w:rFonts w:ascii="Calibri Light" w:hAnsi="Calibri Light"/>
          <w:b/>
          <w:bCs/>
          <w:sz w:val="25"/>
          <w:szCs w:val="25"/>
        </w:rPr>
        <w:t>persons</w:t>
      </w:r>
      <w:r w:rsidR="00CC2C5C">
        <w:rPr>
          <w:rFonts w:ascii="Calibri Light" w:hAnsi="Calibri Light"/>
          <w:b/>
          <w:bCs/>
          <w:sz w:val="25"/>
          <w:szCs w:val="25"/>
        </w:rPr>
        <w:t xml:space="preserve"> who commit such offences. </w:t>
      </w:r>
      <w:r w:rsidR="006E55C4">
        <w:rPr>
          <w:rFonts w:ascii="Calibri Light" w:hAnsi="Calibri Light"/>
          <w:b/>
          <w:bCs/>
          <w:sz w:val="25"/>
          <w:szCs w:val="25"/>
        </w:rPr>
        <w:t xml:space="preserve"> </w:t>
      </w:r>
    </w:p>
    <w:p w:rsidR="00071852" w:rsidRPr="00071852" w:rsidRDefault="0006562E" w:rsidP="00071852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Pass</w:t>
      </w:r>
      <w:r w:rsidR="006E55C4">
        <w:rPr>
          <w:rFonts w:ascii="Calibri Light" w:hAnsi="Calibri Light"/>
          <w:b/>
          <w:bCs/>
          <w:sz w:val="25"/>
          <w:szCs w:val="25"/>
        </w:rPr>
        <w:t xml:space="preserve"> anti-discrimination</w:t>
      </w:r>
      <w:r>
        <w:rPr>
          <w:rFonts w:ascii="Calibri Light" w:hAnsi="Calibri Light"/>
          <w:b/>
          <w:bCs/>
          <w:sz w:val="25"/>
          <w:szCs w:val="25"/>
        </w:rPr>
        <w:t xml:space="preserve"> legislation to explicitly extend protections to lesbian, gay, bisexual, transgender, and intersex (LGBTI) persons </w:t>
      </w:r>
      <w:r w:rsidR="00CC2C5C">
        <w:rPr>
          <w:rFonts w:ascii="Calibri Light" w:hAnsi="Calibri Light"/>
          <w:b/>
          <w:bCs/>
          <w:sz w:val="25"/>
          <w:szCs w:val="25"/>
        </w:rPr>
        <w:t xml:space="preserve">and prevent discrimination </w:t>
      </w:r>
      <w:r>
        <w:rPr>
          <w:rFonts w:ascii="Calibri Light" w:hAnsi="Calibri Light"/>
          <w:b/>
          <w:bCs/>
          <w:sz w:val="25"/>
          <w:szCs w:val="25"/>
        </w:rPr>
        <w:t>based on sexual orientation, gender identity, or sex characteristics.</w:t>
      </w:r>
    </w:p>
    <w:p w:rsidR="00F33068" w:rsidRPr="006E55C4" w:rsidRDefault="006E55C4" w:rsidP="006E55C4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Style w:val="Strong"/>
          <w:rFonts w:ascii="Calibri Light" w:hAnsi="Calibri Light"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Re</w:t>
      </w:r>
      <w:r w:rsidR="00C97F5B">
        <w:rPr>
          <w:rFonts w:ascii="Calibri Light" w:hAnsi="Calibri Light"/>
          <w:b/>
          <w:bCs/>
          <w:sz w:val="25"/>
          <w:szCs w:val="25"/>
        </w:rPr>
        <w:t>peal Government regulations that prohibit pregnant teenagers from attending high school</w:t>
      </w:r>
      <w:r w:rsidR="002B13C9">
        <w:rPr>
          <w:rFonts w:ascii="Calibri Light" w:hAnsi="Calibri Light"/>
          <w:b/>
          <w:bCs/>
          <w:sz w:val="25"/>
          <w:szCs w:val="25"/>
        </w:rPr>
        <w:t xml:space="preserve"> to ensure women and girls’ right to education</w:t>
      </w:r>
      <w:r w:rsidR="00C97F5B">
        <w:rPr>
          <w:rFonts w:ascii="Calibri Light" w:hAnsi="Calibri Light"/>
          <w:b/>
          <w:bCs/>
          <w:sz w:val="25"/>
          <w:szCs w:val="25"/>
        </w:rPr>
        <w:t>.</w:t>
      </w:r>
    </w:p>
    <w:p w:rsidR="00F33068" w:rsidRDefault="00F33068" w:rsidP="00F33068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:rsidR="00F24D99" w:rsidRPr="00A669C1" w:rsidRDefault="00F24D99" w:rsidP="00F33068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:rsidR="00201AB9" w:rsidRDefault="00201AB9" w:rsidP="0098168B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</w:p>
    <w:sectPr w:rsidR="00201AB9" w:rsidSect="001B74E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428" w:rsidRDefault="00807428">
      <w:r>
        <w:separator/>
      </w:r>
    </w:p>
  </w:endnote>
  <w:endnote w:type="continuationSeparator" w:id="0">
    <w:p w:rsidR="00807428" w:rsidRDefault="0080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1D6BED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Chemin des Fins 2, Petit Saconnex, 1211 Geneva 19   Ph +41 22 799 9100  Fax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D0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Chemin des Fins 2, Petit Saconnex, 1211 Geneva 19   Ph +41 22 799 9100  Fax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428" w:rsidRDefault="00807428">
      <w:r>
        <w:separator/>
      </w:r>
    </w:p>
  </w:footnote>
  <w:footnote w:type="continuationSeparator" w:id="0">
    <w:p w:rsidR="00807428" w:rsidRDefault="00807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168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726F7B" w:rsidP="000C74B1">
    <w:pPr>
      <w:pStyle w:val="Header"/>
      <w:ind w:left="142"/>
    </w:pPr>
    <w:r>
      <w:rPr>
        <w:noProof/>
        <w:lang w:eastAsia="en-AU"/>
      </w:rPr>
      <w:drawing>
        <wp:anchor distT="0" distB="0" distL="114300" distR="114300" simplePos="0" relativeHeight="251657214" behindDoc="0" locked="0" layoutInCell="1" allowOverlap="1" wp14:anchorId="6F37E68A" wp14:editId="6C6742F5">
          <wp:simplePos x="0" y="0"/>
          <wp:positionH relativeFrom="column">
            <wp:posOffset>4733925</wp:posOffset>
          </wp:positionH>
          <wp:positionV relativeFrom="paragraph">
            <wp:posOffset>-50165</wp:posOffset>
          </wp:positionV>
          <wp:extent cx="1471930" cy="1233805"/>
          <wp:effectExtent l="0" t="0" r="0" b="0"/>
          <wp:wrapTight wrapText="bothSides">
            <wp:wrapPolygon edited="0">
              <wp:start x="559" y="0"/>
              <wp:lineTo x="559" y="1334"/>
              <wp:lineTo x="3075" y="5336"/>
              <wp:lineTo x="12580" y="10672"/>
              <wp:lineTo x="12859" y="11339"/>
              <wp:lineTo x="17891" y="16008"/>
              <wp:lineTo x="19569" y="17342"/>
              <wp:lineTo x="21246" y="17342"/>
              <wp:lineTo x="20966" y="16008"/>
              <wp:lineTo x="15934" y="10672"/>
              <wp:lineTo x="21246" y="9005"/>
              <wp:lineTo x="21246" y="7337"/>
              <wp:lineTo x="19848" y="4336"/>
              <wp:lineTo x="13698" y="2668"/>
              <wp:lineTo x="1957" y="0"/>
              <wp:lineTo x="559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1233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5" behindDoc="0" locked="0" layoutInCell="0" allowOverlap="1" wp14:anchorId="69E3B124" wp14:editId="6FBF4D15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D71DA3" id="Rectangle 2" o:spid="_x0000_s1026" alt="Narrow horizontal" style="position:absolute;margin-left:0;margin-top:-7.5pt;width:538.65pt;height:94.4pt;z-index:251655165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0"/>
    <w:rsid w:val="00003F30"/>
    <w:rsid w:val="000101B2"/>
    <w:rsid w:val="000155B2"/>
    <w:rsid w:val="0003255E"/>
    <w:rsid w:val="00032CBD"/>
    <w:rsid w:val="00043390"/>
    <w:rsid w:val="00052E6A"/>
    <w:rsid w:val="000535B2"/>
    <w:rsid w:val="00054690"/>
    <w:rsid w:val="00057C7C"/>
    <w:rsid w:val="000621FA"/>
    <w:rsid w:val="00063926"/>
    <w:rsid w:val="0006562E"/>
    <w:rsid w:val="0006767D"/>
    <w:rsid w:val="000706A4"/>
    <w:rsid w:val="00071852"/>
    <w:rsid w:val="000A3179"/>
    <w:rsid w:val="000B03C1"/>
    <w:rsid w:val="000B6489"/>
    <w:rsid w:val="000C1EE2"/>
    <w:rsid w:val="000C60E7"/>
    <w:rsid w:val="000E7AD0"/>
    <w:rsid w:val="00126562"/>
    <w:rsid w:val="00143A3D"/>
    <w:rsid w:val="00154D0F"/>
    <w:rsid w:val="001678FF"/>
    <w:rsid w:val="001B74E4"/>
    <w:rsid w:val="001C78F9"/>
    <w:rsid w:val="001E15DC"/>
    <w:rsid w:val="001E2966"/>
    <w:rsid w:val="001E4C81"/>
    <w:rsid w:val="00201AB9"/>
    <w:rsid w:val="00234A03"/>
    <w:rsid w:val="00257188"/>
    <w:rsid w:val="00292584"/>
    <w:rsid w:val="00293C40"/>
    <w:rsid w:val="002A4718"/>
    <w:rsid w:val="002B0BA6"/>
    <w:rsid w:val="002B13C9"/>
    <w:rsid w:val="002B5594"/>
    <w:rsid w:val="002C1AA4"/>
    <w:rsid w:val="00301F51"/>
    <w:rsid w:val="00302E04"/>
    <w:rsid w:val="003313B8"/>
    <w:rsid w:val="00337A7A"/>
    <w:rsid w:val="00343E42"/>
    <w:rsid w:val="00344A74"/>
    <w:rsid w:val="0039595E"/>
    <w:rsid w:val="0039684E"/>
    <w:rsid w:val="003A203E"/>
    <w:rsid w:val="003B77C7"/>
    <w:rsid w:val="00410496"/>
    <w:rsid w:val="004167D0"/>
    <w:rsid w:val="004213DA"/>
    <w:rsid w:val="0045194C"/>
    <w:rsid w:val="00451A21"/>
    <w:rsid w:val="004537B5"/>
    <w:rsid w:val="00484B9E"/>
    <w:rsid w:val="004974BE"/>
    <w:rsid w:val="004B50C2"/>
    <w:rsid w:val="004B6613"/>
    <w:rsid w:val="004D22D3"/>
    <w:rsid w:val="004E3664"/>
    <w:rsid w:val="004F121D"/>
    <w:rsid w:val="004F5E9E"/>
    <w:rsid w:val="00536998"/>
    <w:rsid w:val="00540FEF"/>
    <w:rsid w:val="005420FC"/>
    <w:rsid w:val="00576D58"/>
    <w:rsid w:val="00585837"/>
    <w:rsid w:val="005A20B4"/>
    <w:rsid w:val="005C3D38"/>
    <w:rsid w:val="005D690B"/>
    <w:rsid w:val="005E12BF"/>
    <w:rsid w:val="005F3974"/>
    <w:rsid w:val="005F43EA"/>
    <w:rsid w:val="005F4E42"/>
    <w:rsid w:val="005F5E36"/>
    <w:rsid w:val="00612033"/>
    <w:rsid w:val="00614E2E"/>
    <w:rsid w:val="00632B78"/>
    <w:rsid w:val="006C4B34"/>
    <w:rsid w:val="006C5498"/>
    <w:rsid w:val="006E2982"/>
    <w:rsid w:val="006E55C4"/>
    <w:rsid w:val="006F09F3"/>
    <w:rsid w:val="0070781A"/>
    <w:rsid w:val="00710C49"/>
    <w:rsid w:val="00713ADE"/>
    <w:rsid w:val="007202AA"/>
    <w:rsid w:val="007234B9"/>
    <w:rsid w:val="00726F7B"/>
    <w:rsid w:val="00734DE4"/>
    <w:rsid w:val="00737235"/>
    <w:rsid w:val="0076108F"/>
    <w:rsid w:val="0077112C"/>
    <w:rsid w:val="00785653"/>
    <w:rsid w:val="00795673"/>
    <w:rsid w:val="007956D4"/>
    <w:rsid w:val="007D54CF"/>
    <w:rsid w:val="007D6FDD"/>
    <w:rsid w:val="007F5ADA"/>
    <w:rsid w:val="00807428"/>
    <w:rsid w:val="0080789E"/>
    <w:rsid w:val="00813319"/>
    <w:rsid w:val="0082005D"/>
    <w:rsid w:val="00823C04"/>
    <w:rsid w:val="00824BFB"/>
    <w:rsid w:val="00867168"/>
    <w:rsid w:val="00870B00"/>
    <w:rsid w:val="00875FD0"/>
    <w:rsid w:val="00877B5D"/>
    <w:rsid w:val="00885055"/>
    <w:rsid w:val="008E4C0A"/>
    <w:rsid w:val="00911D03"/>
    <w:rsid w:val="00913F38"/>
    <w:rsid w:val="00952ED4"/>
    <w:rsid w:val="00957B28"/>
    <w:rsid w:val="00967281"/>
    <w:rsid w:val="0098168B"/>
    <w:rsid w:val="00983E53"/>
    <w:rsid w:val="009D4247"/>
    <w:rsid w:val="009F47CE"/>
    <w:rsid w:val="00A13774"/>
    <w:rsid w:val="00A14383"/>
    <w:rsid w:val="00A22D11"/>
    <w:rsid w:val="00A264E6"/>
    <w:rsid w:val="00A31AD0"/>
    <w:rsid w:val="00A3515E"/>
    <w:rsid w:val="00A41F18"/>
    <w:rsid w:val="00A63BFB"/>
    <w:rsid w:val="00A640A5"/>
    <w:rsid w:val="00A642D5"/>
    <w:rsid w:val="00A669C1"/>
    <w:rsid w:val="00A943A7"/>
    <w:rsid w:val="00A97EE1"/>
    <w:rsid w:val="00AA192C"/>
    <w:rsid w:val="00AA2322"/>
    <w:rsid w:val="00AD11AD"/>
    <w:rsid w:val="00AD4EC0"/>
    <w:rsid w:val="00AE5E75"/>
    <w:rsid w:val="00AF2790"/>
    <w:rsid w:val="00AF4747"/>
    <w:rsid w:val="00AF49A7"/>
    <w:rsid w:val="00B00D69"/>
    <w:rsid w:val="00B32A0B"/>
    <w:rsid w:val="00B62778"/>
    <w:rsid w:val="00B83623"/>
    <w:rsid w:val="00BB0CBD"/>
    <w:rsid w:val="00BC6FDB"/>
    <w:rsid w:val="00BE11F8"/>
    <w:rsid w:val="00BF0D28"/>
    <w:rsid w:val="00C02E46"/>
    <w:rsid w:val="00C07310"/>
    <w:rsid w:val="00C17DEB"/>
    <w:rsid w:val="00C24710"/>
    <w:rsid w:val="00C24DD9"/>
    <w:rsid w:val="00C321E4"/>
    <w:rsid w:val="00C372E6"/>
    <w:rsid w:val="00C5260E"/>
    <w:rsid w:val="00C535C2"/>
    <w:rsid w:val="00C536F4"/>
    <w:rsid w:val="00C5592D"/>
    <w:rsid w:val="00C55ACD"/>
    <w:rsid w:val="00C63A5F"/>
    <w:rsid w:val="00C77D3F"/>
    <w:rsid w:val="00C8061A"/>
    <w:rsid w:val="00C946F3"/>
    <w:rsid w:val="00C95973"/>
    <w:rsid w:val="00C97F5B"/>
    <w:rsid w:val="00CC2C5C"/>
    <w:rsid w:val="00CD445B"/>
    <w:rsid w:val="00CD7B99"/>
    <w:rsid w:val="00CF2767"/>
    <w:rsid w:val="00D03DA8"/>
    <w:rsid w:val="00D07261"/>
    <w:rsid w:val="00D17D55"/>
    <w:rsid w:val="00D26088"/>
    <w:rsid w:val="00D32392"/>
    <w:rsid w:val="00D64185"/>
    <w:rsid w:val="00D8666E"/>
    <w:rsid w:val="00DB6E70"/>
    <w:rsid w:val="00DC46DC"/>
    <w:rsid w:val="00DC63F8"/>
    <w:rsid w:val="00DF0392"/>
    <w:rsid w:val="00E42476"/>
    <w:rsid w:val="00E63CC3"/>
    <w:rsid w:val="00E77239"/>
    <w:rsid w:val="00E80DAA"/>
    <w:rsid w:val="00E9390A"/>
    <w:rsid w:val="00EA1552"/>
    <w:rsid w:val="00EA25C0"/>
    <w:rsid w:val="00EA5B37"/>
    <w:rsid w:val="00EC15E3"/>
    <w:rsid w:val="00EC7B79"/>
    <w:rsid w:val="00ED3A71"/>
    <w:rsid w:val="00EE5439"/>
    <w:rsid w:val="00EE7334"/>
    <w:rsid w:val="00EF33BC"/>
    <w:rsid w:val="00F211C1"/>
    <w:rsid w:val="00F24D99"/>
    <w:rsid w:val="00F27E97"/>
    <w:rsid w:val="00F33068"/>
    <w:rsid w:val="00F46D07"/>
    <w:rsid w:val="00F474E4"/>
    <w:rsid w:val="00F52CA4"/>
    <w:rsid w:val="00F7561A"/>
    <w:rsid w:val="00F93327"/>
    <w:rsid w:val="00F9345F"/>
    <w:rsid w:val="00F964E2"/>
    <w:rsid w:val="00FA4953"/>
    <w:rsid w:val="00FC2B90"/>
    <w:rsid w:val="00FC4A4A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3075F3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  <w:style w:type="paragraph" w:customStyle="1" w:styleId="s11">
    <w:name w:val="s11"/>
    <w:basedOn w:val="Normal"/>
    <w:rsid w:val="002B559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bumpedfont15">
    <w:name w:val="bumpedfont15"/>
    <w:basedOn w:val="DefaultParagraphFont"/>
    <w:rsid w:val="002B5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5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0F7A6A-E9AE-49DD-BAC2-C6E732C0738F}"/>
</file>

<file path=customXml/itemProps2.xml><?xml version="1.0" encoding="utf-8"?>
<ds:datastoreItem xmlns:ds="http://schemas.openxmlformats.org/officeDocument/2006/customXml" ds:itemID="{2F284F7D-32B2-4FA8-9239-69955A1C1E61}"/>
</file>

<file path=customXml/itemProps3.xml><?xml version="1.0" encoding="utf-8"?>
<ds:datastoreItem xmlns:ds="http://schemas.openxmlformats.org/officeDocument/2006/customXml" ds:itemID="{FC1E728D-C5FE-4ECB-B1FD-BB2786BBFFB8}"/>
</file>

<file path=customXml/itemProps4.xml><?xml version="1.0" encoding="utf-8"?>
<ds:datastoreItem xmlns:ds="http://schemas.openxmlformats.org/officeDocument/2006/customXml" ds:itemID="{B482A976-DFF8-4EE5-BD3E-8BF5A279A4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Emily</dc:creator>
  <cp:lastModifiedBy>Beyers, Gareth</cp:lastModifiedBy>
  <cp:revision>3</cp:revision>
  <cp:lastPrinted>2020-12-10T23:10:00Z</cp:lastPrinted>
  <dcterms:created xsi:type="dcterms:W3CDTF">2020-12-17T17:40:00Z</dcterms:created>
  <dcterms:modified xsi:type="dcterms:W3CDTF">2021-01-04T05:03:00Z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b652b514-a364-4969-b029-cab16756b0d0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OFFICIAL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