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A8BCF2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0C60E7">
        <w:rPr>
          <w:rStyle w:val="Strong"/>
          <w:rFonts w:ascii="Calibri Light" w:hAnsi="Calibri Light"/>
          <w:sz w:val="25"/>
          <w:szCs w:val="25"/>
        </w:rPr>
        <w:t>7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626EF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5BDA4F94" w:rsidR="00F33068" w:rsidRPr="00626EF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26EF4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626EF4" w:rsidRPr="00626EF4">
        <w:rPr>
          <w:rStyle w:val="Strong"/>
          <w:rFonts w:ascii="Calibri Light" w:hAnsi="Calibri Light"/>
          <w:sz w:val="25"/>
          <w:szCs w:val="25"/>
        </w:rPr>
        <w:t>Lebanon</w:t>
      </w:r>
    </w:p>
    <w:p w14:paraId="75721E5F" w14:textId="77777777" w:rsidR="00F33068" w:rsidRPr="00626EF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626EF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26EF4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626EF4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0E83FAD0" w:rsidR="006C5498" w:rsidRPr="00626EF4" w:rsidRDefault="00626EF4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26EF4">
        <w:rPr>
          <w:rStyle w:val="Strong"/>
          <w:rFonts w:ascii="Calibri Light" w:hAnsi="Calibri Light"/>
          <w:sz w:val="25"/>
          <w:szCs w:val="25"/>
        </w:rPr>
        <w:t>18</w:t>
      </w:r>
      <w:r w:rsidR="00071852" w:rsidRPr="00626EF4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0C60E7" w:rsidRPr="00626EF4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626EF4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626EF4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38589F1D" w14:textId="38AC1BE2" w:rsidR="00B32A0B" w:rsidRDefault="00626EF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welcomes </w:t>
      </w:r>
      <w:r w:rsidR="00B73989">
        <w:rPr>
          <w:rFonts w:ascii="Calibri Light" w:hAnsi="Calibri Light"/>
          <w:bCs/>
          <w:sz w:val="25"/>
          <w:szCs w:val="25"/>
        </w:rPr>
        <w:t xml:space="preserve">Lebanon’s </w:t>
      </w:r>
      <w:r w:rsidR="00B108F2">
        <w:rPr>
          <w:rFonts w:ascii="Calibri Light" w:hAnsi="Calibri Light"/>
          <w:bCs/>
          <w:sz w:val="25"/>
          <w:szCs w:val="25"/>
        </w:rPr>
        <w:t>progress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="00A34112">
        <w:rPr>
          <w:rFonts w:ascii="Calibri Light" w:hAnsi="Calibri Light"/>
          <w:bCs/>
          <w:sz w:val="25"/>
          <w:szCs w:val="25"/>
        </w:rPr>
        <w:t>since its</w:t>
      </w:r>
      <w:r>
        <w:rPr>
          <w:rFonts w:ascii="Calibri Light" w:hAnsi="Calibri Light"/>
          <w:bCs/>
          <w:sz w:val="25"/>
          <w:szCs w:val="25"/>
        </w:rPr>
        <w:t xml:space="preserve"> second Universal </w:t>
      </w:r>
      <w:r w:rsidR="00876A54">
        <w:rPr>
          <w:rFonts w:ascii="Calibri Light" w:hAnsi="Calibri Light"/>
          <w:bCs/>
          <w:sz w:val="25"/>
          <w:szCs w:val="25"/>
        </w:rPr>
        <w:t>Periodic</w:t>
      </w:r>
      <w:r>
        <w:rPr>
          <w:rFonts w:ascii="Calibri Light" w:hAnsi="Calibri Light"/>
          <w:bCs/>
          <w:sz w:val="25"/>
          <w:szCs w:val="25"/>
        </w:rPr>
        <w:t xml:space="preserve"> Review</w:t>
      </w:r>
      <w:r w:rsidR="00B73989">
        <w:rPr>
          <w:rFonts w:ascii="Calibri Light" w:hAnsi="Calibri Light"/>
          <w:bCs/>
          <w:sz w:val="25"/>
          <w:szCs w:val="25"/>
        </w:rPr>
        <w:t xml:space="preserve">, including its </w:t>
      </w:r>
      <w:r>
        <w:rPr>
          <w:rFonts w:ascii="Calibri Light" w:hAnsi="Calibri Light"/>
          <w:bCs/>
          <w:sz w:val="25"/>
          <w:szCs w:val="25"/>
        </w:rPr>
        <w:t>establishment of the National Human Rights Commission and National Preventative Mechanism against Torture</w:t>
      </w:r>
      <w:r w:rsidR="00F40EA6">
        <w:rPr>
          <w:rFonts w:ascii="Calibri Light" w:hAnsi="Calibri Light"/>
          <w:bCs/>
          <w:sz w:val="25"/>
          <w:szCs w:val="25"/>
        </w:rPr>
        <w:t>.</w:t>
      </w:r>
    </w:p>
    <w:p w14:paraId="5AE418F0" w14:textId="77777777" w:rsidR="00626EF4" w:rsidRPr="002D21E3" w:rsidRDefault="00626EF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</w:p>
    <w:p w14:paraId="0E4E4A11" w14:textId="61F75831" w:rsidR="00071852" w:rsidRPr="002D21E3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2D21E3">
        <w:rPr>
          <w:rFonts w:ascii="Calibri Light" w:hAnsi="Calibri Light"/>
          <w:b/>
          <w:sz w:val="25"/>
          <w:szCs w:val="25"/>
        </w:rPr>
        <w:t>Australia recommends tha</w:t>
      </w:r>
      <w:r w:rsidR="00626EF4" w:rsidRPr="002D21E3">
        <w:rPr>
          <w:rFonts w:ascii="Calibri Light" w:hAnsi="Calibri Light"/>
          <w:b/>
          <w:sz w:val="25"/>
          <w:szCs w:val="25"/>
        </w:rPr>
        <w:t>t Lebanon</w:t>
      </w:r>
      <w:r w:rsidR="002D21E3" w:rsidRPr="002D21E3">
        <w:rPr>
          <w:rFonts w:ascii="Calibri Light" w:hAnsi="Calibri Light"/>
          <w:b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D22E29C" w14:textId="737EEBA8" w:rsidR="000468FB" w:rsidRPr="000468FB" w:rsidRDefault="003A3B0A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 xml:space="preserve">Uphold </w:t>
      </w:r>
      <w:r w:rsidR="00666EEA">
        <w:rPr>
          <w:rFonts w:ascii="Calibri Light" w:hAnsi="Calibri Light" w:cs="Calibri Light"/>
          <w:b/>
          <w:bCs/>
          <w:sz w:val="25"/>
          <w:szCs w:val="25"/>
        </w:rPr>
        <w:t>the right</w:t>
      </w:r>
      <w:r w:rsidR="00A104AE">
        <w:rPr>
          <w:rFonts w:ascii="Calibri Light" w:hAnsi="Calibri Light" w:cs="Calibri Light"/>
          <w:b/>
          <w:bCs/>
          <w:sz w:val="25"/>
          <w:szCs w:val="25"/>
        </w:rPr>
        <w:t>s</w:t>
      </w:r>
      <w:r w:rsidR="00666EEA">
        <w:rPr>
          <w:rFonts w:ascii="Calibri Light" w:hAnsi="Calibri Light" w:cs="Calibri Light"/>
          <w:b/>
          <w:bCs/>
          <w:sz w:val="25"/>
          <w:szCs w:val="25"/>
        </w:rPr>
        <w:t xml:space="preserve"> to</w:t>
      </w:r>
      <w:r w:rsidR="000468FB" w:rsidRPr="000468FB">
        <w:rPr>
          <w:rFonts w:ascii="Calibri Light" w:hAnsi="Calibri Light" w:cs="Calibri Light"/>
          <w:b/>
          <w:bCs/>
          <w:sz w:val="25"/>
          <w:szCs w:val="25"/>
        </w:rPr>
        <w:t xml:space="preserve"> free</w:t>
      </w:r>
      <w:r w:rsidR="00A104AE">
        <w:rPr>
          <w:rFonts w:ascii="Calibri Light" w:hAnsi="Calibri Light" w:cs="Calibri Light"/>
          <w:b/>
          <w:bCs/>
          <w:sz w:val="25"/>
          <w:szCs w:val="25"/>
        </w:rPr>
        <w:t>dom of</w:t>
      </w:r>
      <w:r w:rsidR="000468FB" w:rsidRPr="000468FB">
        <w:rPr>
          <w:rFonts w:ascii="Calibri Light" w:hAnsi="Calibri Light" w:cs="Calibri Light"/>
          <w:b/>
          <w:bCs/>
          <w:sz w:val="25"/>
          <w:szCs w:val="25"/>
        </w:rPr>
        <w:t xml:space="preserve"> expression and </w:t>
      </w:r>
      <w:r w:rsidR="00A104AE">
        <w:rPr>
          <w:rFonts w:ascii="Calibri Light" w:hAnsi="Calibri Light" w:cs="Calibri Light"/>
          <w:b/>
          <w:bCs/>
          <w:sz w:val="25"/>
          <w:szCs w:val="25"/>
        </w:rPr>
        <w:t xml:space="preserve">peaceful </w:t>
      </w:r>
      <w:r w:rsidR="000468FB" w:rsidRPr="000468FB">
        <w:rPr>
          <w:rFonts w:ascii="Calibri Light" w:hAnsi="Calibri Light" w:cs="Calibri Light"/>
          <w:b/>
          <w:bCs/>
          <w:sz w:val="25"/>
          <w:szCs w:val="25"/>
        </w:rPr>
        <w:t>assembly</w:t>
      </w:r>
      <w:r>
        <w:rPr>
          <w:rFonts w:ascii="Calibri Light" w:hAnsi="Calibri Light" w:cs="Calibri Light"/>
          <w:b/>
          <w:bCs/>
          <w:sz w:val="25"/>
          <w:szCs w:val="25"/>
        </w:rPr>
        <w:t>, including by ending detention of</w:t>
      </w:r>
      <w:r w:rsidR="00666EEA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people </w:t>
      </w:r>
      <w:r w:rsidR="00666EEA">
        <w:rPr>
          <w:rFonts w:ascii="Calibri Light" w:hAnsi="Calibri Light" w:cs="Calibri Light"/>
          <w:b/>
          <w:bCs/>
          <w:sz w:val="25"/>
          <w:szCs w:val="25"/>
        </w:rPr>
        <w:t>for expressing view</w:t>
      </w:r>
      <w:r w:rsidR="00A34112">
        <w:rPr>
          <w:rFonts w:ascii="Calibri Light" w:hAnsi="Calibri Light" w:cs="Calibri Light"/>
          <w:b/>
          <w:bCs/>
          <w:sz w:val="25"/>
          <w:szCs w:val="25"/>
        </w:rPr>
        <w:t>s</w:t>
      </w:r>
      <w:r w:rsidR="00666EEA">
        <w:rPr>
          <w:rFonts w:ascii="Calibri Light" w:hAnsi="Calibri Light" w:cs="Calibri Light"/>
          <w:b/>
          <w:bCs/>
          <w:sz w:val="25"/>
          <w:szCs w:val="25"/>
        </w:rPr>
        <w:t xml:space="preserve"> critical of the government</w:t>
      </w:r>
      <w:r w:rsidR="00AD59EF">
        <w:rPr>
          <w:rFonts w:ascii="Calibri Light" w:hAnsi="Calibri Light" w:cs="Calibri Light"/>
          <w:b/>
          <w:bCs/>
          <w:sz w:val="25"/>
          <w:szCs w:val="25"/>
        </w:rPr>
        <w:t xml:space="preserve"> and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 ensuring s</w:t>
      </w:r>
      <w:r w:rsidR="00666EEA">
        <w:rPr>
          <w:rFonts w:ascii="Calibri Light" w:hAnsi="Calibri Light" w:cs="Calibri Light"/>
          <w:b/>
          <w:bCs/>
          <w:sz w:val="25"/>
          <w:szCs w:val="25"/>
        </w:rPr>
        <w:t xml:space="preserve">ecurity forces exercise restraint in response to protests. </w:t>
      </w:r>
    </w:p>
    <w:p w14:paraId="44F48316" w14:textId="75341732" w:rsidR="00753F38" w:rsidRPr="000468FB" w:rsidRDefault="000468FB" w:rsidP="00753F3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bCs/>
          <w:sz w:val="25"/>
          <w:szCs w:val="25"/>
          <w:u w:val="single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>Enact</w:t>
      </w:r>
      <w:r w:rsidR="00753F38" w:rsidRPr="000468FB">
        <w:rPr>
          <w:rFonts w:ascii="Calibri Light" w:hAnsi="Calibri Light" w:cs="Calibri Light"/>
          <w:b/>
          <w:bCs/>
          <w:sz w:val="25"/>
          <w:szCs w:val="25"/>
        </w:rPr>
        <w:t xml:space="preserve"> a unified personal status law</w:t>
      </w:r>
      <w:r w:rsidR="00F40EA6">
        <w:rPr>
          <w:rFonts w:ascii="Calibri Light" w:hAnsi="Calibri Light" w:cs="Calibri Light"/>
          <w:b/>
          <w:bCs/>
          <w:sz w:val="25"/>
          <w:szCs w:val="25"/>
        </w:rPr>
        <w:t xml:space="preserve">, </w:t>
      </w:r>
      <w:r w:rsidR="00753F38" w:rsidRPr="000468FB">
        <w:rPr>
          <w:rFonts w:ascii="Calibri Light" w:hAnsi="Calibri Light" w:cs="Calibri Light"/>
          <w:b/>
          <w:bCs/>
          <w:sz w:val="25"/>
          <w:szCs w:val="25"/>
        </w:rPr>
        <w:t>amend the nationality law to afford women the same rights as men</w:t>
      </w:r>
      <w:r w:rsidR="00F40EA6">
        <w:rPr>
          <w:rFonts w:ascii="Calibri Light" w:hAnsi="Calibri Light" w:cs="Calibri Light"/>
          <w:b/>
          <w:bCs/>
          <w:sz w:val="25"/>
          <w:szCs w:val="25"/>
        </w:rPr>
        <w:t xml:space="preserve">, and adopt a comprehensive legal framework to prevent and respond to gender-based violence and harassment. </w:t>
      </w:r>
    </w:p>
    <w:p w14:paraId="4B3D480C" w14:textId="2261CE4B" w:rsidR="000A3179" w:rsidRDefault="00753F38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Repeal Article 534 of the penal code and enact legislation to protect the rights of LGBTI people to live free </w:t>
      </w:r>
      <w:r w:rsidR="00A104AE">
        <w:rPr>
          <w:rFonts w:ascii="Calibri Light" w:hAnsi="Calibri Light"/>
          <w:b/>
          <w:bCs/>
          <w:sz w:val="25"/>
          <w:szCs w:val="25"/>
        </w:rPr>
        <w:t>from</w:t>
      </w:r>
      <w:r>
        <w:rPr>
          <w:rFonts w:ascii="Calibri Light" w:hAnsi="Calibri Light"/>
          <w:b/>
          <w:bCs/>
          <w:sz w:val="25"/>
          <w:szCs w:val="25"/>
        </w:rPr>
        <w:t xml:space="preserve"> discrimination</w:t>
      </w:r>
      <w:r w:rsidR="000468FB">
        <w:rPr>
          <w:rFonts w:ascii="Calibri Light" w:hAnsi="Calibri Light"/>
          <w:b/>
          <w:bCs/>
          <w:sz w:val="25"/>
          <w:szCs w:val="25"/>
        </w:rPr>
        <w:t>.</w:t>
      </w:r>
    </w:p>
    <w:p w14:paraId="2D1A3FB5" w14:textId="7A66CE6F" w:rsidR="00F40EA6" w:rsidRPr="009041F9" w:rsidRDefault="009671E8" w:rsidP="009041F9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Comply with domestic and international anti-torture obligations</w:t>
      </w:r>
      <w:r w:rsidR="003A3B0A">
        <w:rPr>
          <w:rFonts w:ascii="Calibri Light" w:hAnsi="Calibri Light"/>
          <w:b/>
          <w:bCs/>
          <w:sz w:val="25"/>
          <w:szCs w:val="25"/>
        </w:rPr>
        <w:t>, including by i</w:t>
      </w:r>
      <w:r w:rsidR="00977809">
        <w:rPr>
          <w:rFonts w:ascii="Calibri Light" w:hAnsi="Calibri Light"/>
          <w:b/>
          <w:bCs/>
          <w:sz w:val="25"/>
          <w:szCs w:val="25"/>
        </w:rPr>
        <w:t>ncreas</w:t>
      </w:r>
      <w:r w:rsidR="003A3B0A">
        <w:rPr>
          <w:rFonts w:ascii="Calibri Light" w:hAnsi="Calibri Light"/>
          <w:b/>
          <w:bCs/>
          <w:sz w:val="25"/>
          <w:szCs w:val="25"/>
        </w:rPr>
        <w:t>ing</w:t>
      </w:r>
      <w:r w:rsidR="00977809">
        <w:rPr>
          <w:rFonts w:ascii="Calibri Light" w:hAnsi="Calibri Light"/>
          <w:b/>
          <w:bCs/>
          <w:sz w:val="25"/>
          <w:szCs w:val="25"/>
        </w:rPr>
        <w:t xml:space="preserve"> i</w:t>
      </w:r>
      <w:r w:rsidR="009041F9">
        <w:rPr>
          <w:rFonts w:ascii="Calibri Light" w:hAnsi="Calibri Light"/>
          <w:b/>
          <w:bCs/>
          <w:sz w:val="25"/>
          <w:szCs w:val="25"/>
        </w:rPr>
        <w:t xml:space="preserve">nstitutional </w:t>
      </w:r>
      <w:r w:rsidR="00977809">
        <w:rPr>
          <w:rFonts w:ascii="Calibri Light" w:hAnsi="Calibri Light"/>
          <w:b/>
          <w:bCs/>
          <w:sz w:val="25"/>
          <w:szCs w:val="25"/>
        </w:rPr>
        <w:t xml:space="preserve">anti-torture </w:t>
      </w:r>
      <w:r w:rsidR="009041F9">
        <w:rPr>
          <w:rFonts w:ascii="Calibri Light" w:hAnsi="Calibri Light"/>
          <w:b/>
          <w:bCs/>
          <w:sz w:val="25"/>
          <w:szCs w:val="25"/>
        </w:rPr>
        <w:t>oversight</w:t>
      </w:r>
      <w:r w:rsidR="00977809">
        <w:rPr>
          <w:rFonts w:ascii="Calibri Light" w:hAnsi="Calibri Light"/>
          <w:b/>
          <w:bCs/>
          <w:sz w:val="25"/>
          <w:szCs w:val="25"/>
        </w:rPr>
        <w:t xml:space="preserve"> and investigative capabilities</w:t>
      </w:r>
      <w:r w:rsidR="009041F9">
        <w:rPr>
          <w:rFonts w:ascii="Calibri Light" w:hAnsi="Calibri Light"/>
          <w:b/>
          <w:bCs/>
          <w:sz w:val="25"/>
          <w:szCs w:val="25"/>
        </w:rPr>
        <w:t>.</w:t>
      </w:r>
    </w:p>
    <w:p w14:paraId="37F9E9BE" w14:textId="66436ED6" w:rsidR="00666EEA" w:rsidRDefault="00666EEA" w:rsidP="00666EEA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Ratify the Second Optional Protocol to the International Covenant on Civil and Political Rights and formally abolish the death penalty.</w:t>
      </w:r>
    </w:p>
    <w:p w14:paraId="43FFE9AC" w14:textId="77777777" w:rsidR="00666EEA" w:rsidRDefault="00666EEA" w:rsidP="00B177D1">
      <w:pPr>
        <w:pStyle w:val="NormalWeb"/>
        <w:tabs>
          <w:tab w:val="left" w:pos="1134"/>
        </w:tabs>
        <w:spacing w:after="240"/>
        <w:ind w:left="720" w:right="-45"/>
        <w:rPr>
          <w:rFonts w:ascii="Calibri Light" w:hAnsi="Calibri Light"/>
          <w:b/>
          <w:bCs/>
          <w:sz w:val="25"/>
          <w:szCs w:val="25"/>
        </w:rPr>
      </w:pPr>
    </w:p>
    <w:p w14:paraId="168779E7" w14:textId="0976202D" w:rsidR="00F33068" w:rsidRPr="002D21E3" w:rsidRDefault="000A3179" w:rsidP="00F33068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002D21E3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A34112" w:rsidRPr="002D21E3">
        <w:rPr>
          <w:rStyle w:val="Strong"/>
          <w:rFonts w:ascii="Calibri Light" w:hAnsi="Calibri Light"/>
          <w:b w:val="0"/>
          <w:sz w:val="25"/>
          <w:szCs w:val="25"/>
        </w:rPr>
        <w:t>1</w:t>
      </w:r>
      <w:r w:rsidR="007457AC">
        <w:rPr>
          <w:rStyle w:val="Strong"/>
          <w:rFonts w:ascii="Calibri Light" w:hAnsi="Calibri Light"/>
          <w:b w:val="0"/>
          <w:sz w:val="25"/>
          <w:szCs w:val="25"/>
        </w:rPr>
        <w:t>60</w:t>
      </w:r>
      <w:r w:rsidR="00293E3E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2D21E3">
        <w:rPr>
          <w:rStyle w:val="Strong"/>
          <w:rFonts w:ascii="Calibri Light" w:hAnsi="Calibri Light"/>
          <w:b w:val="0"/>
          <w:sz w:val="25"/>
          <w:szCs w:val="25"/>
        </w:rPr>
        <w:t>Words</w:t>
      </w:r>
      <w:r w:rsidR="00A34112" w:rsidRPr="002D21E3"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6A41"/>
    <w:multiLevelType w:val="hybridMultilevel"/>
    <w:tmpl w:val="29DE74FE"/>
    <w:lvl w:ilvl="0" w:tplc="D13A4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468FB"/>
    <w:rsid w:val="00052BD5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26562"/>
    <w:rsid w:val="00127060"/>
    <w:rsid w:val="00134A20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93E3E"/>
    <w:rsid w:val="002A4718"/>
    <w:rsid w:val="002C1AA4"/>
    <w:rsid w:val="002D21E3"/>
    <w:rsid w:val="00301F51"/>
    <w:rsid w:val="00302E04"/>
    <w:rsid w:val="003313B8"/>
    <w:rsid w:val="00343E42"/>
    <w:rsid w:val="00344A74"/>
    <w:rsid w:val="0039595E"/>
    <w:rsid w:val="003A203E"/>
    <w:rsid w:val="003A3B0A"/>
    <w:rsid w:val="003B77C7"/>
    <w:rsid w:val="003C6409"/>
    <w:rsid w:val="00407755"/>
    <w:rsid w:val="00410496"/>
    <w:rsid w:val="004167D0"/>
    <w:rsid w:val="004213DA"/>
    <w:rsid w:val="00447387"/>
    <w:rsid w:val="0045194C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26EF4"/>
    <w:rsid w:val="00632B78"/>
    <w:rsid w:val="00666EEA"/>
    <w:rsid w:val="006C4B34"/>
    <w:rsid w:val="006C5498"/>
    <w:rsid w:val="006E2982"/>
    <w:rsid w:val="006F09F3"/>
    <w:rsid w:val="0070781A"/>
    <w:rsid w:val="00710C49"/>
    <w:rsid w:val="00712EF0"/>
    <w:rsid w:val="007202AA"/>
    <w:rsid w:val="007234B9"/>
    <w:rsid w:val="00734DE4"/>
    <w:rsid w:val="00737235"/>
    <w:rsid w:val="007457AC"/>
    <w:rsid w:val="00753F38"/>
    <w:rsid w:val="007605B7"/>
    <w:rsid w:val="0076108F"/>
    <w:rsid w:val="0077112C"/>
    <w:rsid w:val="00776AD4"/>
    <w:rsid w:val="00785653"/>
    <w:rsid w:val="00795673"/>
    <w:rsid w:val="007956D4"/>
    <w:rsid w:val="007C326F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6A54"/>
    <w:rsid w:val="00877B5D"/>
    <w:rsid w:val="00885055"/>
    <w:rsid w:val="008E4C0A"/>
    <w:rsid w:val="009041F9"/>
    <w:rsid w:val="00911D03"/>
    <w:rsid w:val="00913F38"/>
    <w:rsid w:val="00952ED4"/>
    <w:rsid w:val="00957B28"/>
    <w:rsid w:val="009671E8"/>
    <w:rsid w:val="00967281"/>
    <w:rsid w:val="00977809"/>
    <w:rsid w:val="0098168B"/>
    <w:rsid w:val="00983E53"/>
    <w:rsid w:val="009D3932"/>
    <w:rsid w:val="009D4247"/>
    <w:rsid w:val="009F47CE"/>
    <w:rsid w:val="00A104AE"/>
    <w:rsid w:val="00A14383"/>
    <w:rsid w:val="00A22D11"/>
    <w:rsid w:val="00A264E6"/>
    <w:rsid w:val="00A2706E"/>
    <w:rsid w:val="00A31AD0"/>
    <w:rsid w:val="00A34112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D59EF"/>
    <w:rsid w:val="00AE5E75"/>
    <w:rsid w:val="00AF2790"/>
    <w:rsid w:val="00AF4747"/>
    <w:rsid w:val="00AF49A7"/>
    <w:rsid w:val="00B00D69"/>
    <w:rsid w:val="00B05543"/>
    <w:rsid w:val="00B108F2"/>
    <w:rsid w:val="00B177D1"/>
    <w:rsid w:val="00B32A0B"/>
    <w:rsid w:val="00B62778"/>
    <w:rsid w:val="00B73989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B6044"/>
    <w:rsid w:val="00CD445B"/>
    <w:rsid w:val="00CD7B99"/>
    <w:rsid w:val="00CF2767"/>
    <w:rsid w:val="00CF329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209F"/>
    <w:rsid w:val="00EF33BC"/>
    <w:rsid w:val="00F00F01"/>
    <w:rsid w:val="00F211C1"/>
    <w:rsid w:val="00F27E97"/>
    <w:rsid w:val="00F33068"/>
    <w:rsid w:val="00F40EA6"/>
    <w:rsid w:val="00F46D07"/>
    <w:rsid w:val="00F474E4"/>
    <w:rsid w:val="00F52CA4"/>
    <w:rsid w:val="00F7561A"/>
    <w:rsid w:val="00F93327"/>
    <w:rsid w:val="00F9345F"/>
    <w:rsid w:val="00F964E2"/>
    <w:rsid w:val="00FB043E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F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A43F-0933-4A03-8A96-02B47FFCC693}"/>
</file>

<file path=customXml/itemProps2.xml><?xml version="1.0" encoding="utf-8"?>
<ds:datastoreItem xmlns:ds="http://schemas.openxmlformats.org/officeDocument/2006/customXml" ds:itemID="{6AEDA6CB-991B-490D-8532-7CB98178BD4A}"/>
</file>

<file path=customXml/itemProps3.xml><?xml version="1.0" encoding="utf-8"?>
<ds:datastoreItem xmlns:ds="http://schemas.openxmlformats.org/officeDocument/2006/customXml" ds:itemID="{7F44EBE9-4D54-4B9A-AC18-AFAD698C03D8}"/>
</file>

<file path=customXml/itemProps4.xml><?xml version="1.0" encoding="utf-8"?>
<ds:datastoreItem xmlns:ds="http://schemas.openxmlformats.org/officeDocument/2006/customXml" ds:itemID="{359F815F-900E-4BE9-A5CA-3D4F5C749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Georgia Swan</cp:lastModifiedBy>
  <cp:revision>4</cp:revision>
  <cp:lastPrinted>2020-12-09T02:19:00Z</cp:lastPrinted>
  <dcterms:created xsi:type="dcterms:W3CDTF">2021-01-13T01:55:00Z</dcterms:created>
  <dcterms:modified xsi:type="dcterms:W3CDTF">2021-01-14T23:42:00Z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