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4F24B" w14:textId="680FEA15" w:rsidR="00B307C3" w:rsidRPr="006D3089" w:rsidRDefault="00E8575A" w:rsidP="00B307C3">
      <w:pPr>
        <w:jc w:val="center"/>
        <w:rPr>
          <w:rFonts w:ascii="Times New Roman" w:hAnsi="Times New Roman"/>
          <w:b/>
          <w:sz w:val="36"/>
          <w:szCs w:val="36"/>
          <w:lang w:val="en-GB"/>
        </w:rPr>
      </w:pPr>
      <w:r w:rsidRPr="006D3089">
        <w:rPr>
          <w:rFonts w:ascii="Times New Roman" w:hAnsi="Times New Roman"/>
          <w:b/>
          <w:sz w:val="36"/>
          <w:szCs w:val="36"/>
          <w:u w:val="single"/>
          <w:lang w:val="en-GB"/>
        </w:rPr>
        <w:t xml:space="preserve">UGANDA DELEGATION </w:t>
      </w:r>
      <w:r w:rsidRPr="006D3089">
        <w:rPr>
          <w:rFonts w:ascii="Times New Roman" w:hAnsi="Times New Roman"/>
          <w:b/>
          <w:sz w:val="32"/>
          <w:szCs w:val="32"/>
          <w:u w:val="single"/>
          <w:lang w:val="en-GB"/>
        </w:rPr>
        <w:t>STATEMENT AT</w:t>
      </w:r>
      <w:r>
        <w:rPr>
          <w:rFonts w:ascii="Times New Roman" w:hAnsi="Times New Roman"/>
          <w:b/>
          <w:sz w:val="32"/>
          <w:szCs w:val="32"/>
          <w:u w:val="single"/>
          <w:lang w:val="en-GB"/>
        </w:rPr>
        <w:t xml:space="preserve"> THE UPR</w:t>
      </w:r>
      <w:r w:rsidRPr="00B307C3">
        <w:rPr>
          <w:rFonts w:ascii="Times New Roman" w:hAnsi="Times New Roman"/>
          <w:b/>
          <w:sz w:val="32"/>
          <w:szCs w:val="32"/>
          <w:u w:val="single"/>
          <w:lang w:val="en-GB"/>
        </w:rPr>
        <w:t xml:space="preserve"> OF </w:t>
      </w:r>
      <w:r>
        <w:rPr>
          <w:rFonts w:ascii="Times New Roman" w:hAnsi="Times New Roman"/>
          <w:b/>
          <w:sz w:val="32"/>
          <w:szCs w:val="32"/>
          <w:u w:val="single"/>
          <w:lang w:val="en-GB"/>
        </w:rPr>
        <w:t>AUSTRALIA, GENEVA, JANUARY 202</w:t>
      </w:r>
      <w:r w:rsidR="006E3474">
        <w:rPr>
          <w:rFonts w:ascii="Times New Roman" w:hAnsi="Times New Roman"/>
          <w:b/>
          <w:sz w:val="32"/>
          <w:szCs w:val="32"/>
          <w:u w:val="single"/>
          <w:lang w:val="en-GB"/>
        </w:rPr>
        <w:t>1</w:t>
      </w:r>
    </w:p>
    <w:p w14:paraId="76B024D3" w14:textId="77777777" w:rsidR="00B307C3" w:rsidRPr="00B307C3" w:rsidRDefault="00B307C3" w:rsidP="00D52FC5">
      <w:pPr>
        <w:jc w:val="both"/>
        <w:rPr>
          <w:rFonts w:ascii="Times New Roman" w:hAnsi="Times New Roman"/>
          <w:b/>
          <w:sz w:val="32"/>
          <w:szCs w:val="32"/>
          <w:lang w:val="en-GB"/>
        </w:rPr>
      </w:pPr>
    </w:p>
    <w:p w14:paraId="5E819CF9" w14:textId="340879F3" w:rsidR="00D52FC5" w:rsidRPr="00B307C3" w:rsidRDefault="003A5907" w:rsidP="00F03701">
      <w:pPr>
        <w:jc w:val="both"/>
        <w:rPr>
          <w:rFonts w:ascii="Times New Roman" w:hAnsi="Times New Roman"/>
          <w:b/>
          <w:sz w:val="32"/>
          <w:szCs w:val="32"/>
          <w:lang w:val="en-GB"/>
        </w:rPr>
      </w:pPr>
      <w:r>
        <w:rPr>
          <w:rFonts w:ascii="Times New Roman" w:hAnsi="Times New Roman"/>
          <w:b/>
          <w:sz w:val="32"/>
          <w:szCs w:val="32"/>
          <w:lang w:val="en-GB"/>
        </w:rPr>
        <w:t>Thank You</w:t>
      </w:r>
      <w:r w:rsidR="00D52FC5" w:rsidRPr="00B307C3">
        <w:rPr>
          <w:rFonts w:ascii="Times New Roman" w:hAnsi="Times New Roman"/>
          <w:b/>
          <w:sz w:val="32"/>
          <w:szCs w:val="32"/>
          <w:lang w:val="en-GB"/>
        </w:rPr>
        <w:t xml:space="preserve"> President,</w:t>
      </w:r>
    </w:p>
    <w:p w14:paraId="2D6FF312" w14:textId="77777777" w:rsidR="00D52FC5" w:rsidRDefault="00D52FC5" w:rsidP="00F03701">
      <w:pPr>
        <w:jc w:val="both"/>
        <w:rPr>
          <w:rFonts w:ascii="Times New Roman" w:hAnsi="Times New Roman"/>
          <w:sz w:val="32"/>
          <w:szCs w:val="32"/>
          <w:lang w:val="en-GB"/>
        </w:rPr>
      </w:pPr>
      <w:r w:rsidRPr="00B307C3">
        <w:rPr>
          <w:rFonts w:ascii="Times New Roman" w:hAnsi="Times New Roman"/>
          <w:sz w:val="32"/>
          <w:szCs w:val="32"/>
          <w:lang w:val="en-GB"/>
        </w:rPr>
        <w:t>Uganda welc</w:t>
      </w:r>
      <w:r w:rsidR="008502A6">
        <w:rPr>
          <w:rFonts w:ascii="Times New Roman" w:hAnsi="Times New Roman"/>
          <w:sz w:val="32"/>
          <w:szCs w:val="32"/>
          <w:lang w:val="en-GB"/>
        </w:rPr>
        <w:t xml:space="preserve">omes the delegation of </w:t>
      </w:r>
      <w:r w:rsidR="003C0A1A">
        <w:rPr>
          <w:rFonts w:ascii="Times New Roman" w:hAnsi="Times New Roman"/>
          <w:sz w:val="32"/>
          <w:szCs w:val="32"/>
          <w:lang w:val="en-GB"/>
        </w:rPr>
        <w:t>Australia</w:t>
      </w:r>
      <w:r w:rsidR="008502A6">
        <w:rPr>
          <w:rFonts w:ascii="Times New Roman" w:hAnsi="Times New Roman"/>
          <w:sz w:val="32"/>
          <w:szCs w:val="32"/>
          <w:lang w:val="en-GB"/>
        </w:rPr>
        <w:t xml:space="preserve"> and </w:t>
      </w:r>
      <w:r w:rsidR="008502A6" w:rsidRPr="00B307C3">
        <w:rPr>
          <w:rFonts w:ascii="Times New Roman" w:hAnsi="Times New Roman"/>
          <w:sz w:val="32"/>
          <w:szCs w:val="32"/>
          <w:lang w:val="en-GB"/>
        </w:rPr>
        <w:t>thanks</w:t>
      </w:r>
      <w:r w:rsidR="00E94DD2" w:rsidRPr="00B307C3">
        <w:rPr>
          <w:rFonts w:ascii="Times New Roman" w:hAnsi="Times New Roman"/>
          <w:sz w:val="32"/>
          <w:szCs w:val="32"/>
          <w:lang w:val="en-GB"/>
        </w:rPr>
        <w:t xml:space="preserve"> them for</w:t>
      </w:r>
      <w:r w:rsidR="00A85755">
        <w:rPr>
          <w:rFonts w:ascii="Times New Roman" w:hAnsi="Times New Roman"/>
          <w:sz w:val="32"/>
          <w:szCs w:val="32"/>
          <w:lang w:val="en-GB"/>
        </w:rPr>
        <w:t xml:space="preserve"> </w:t>
      </w:r>
      <w:r w:rsidR="00E8575A">
        <w:rPr>
          <w:rFonts w:ascii="Times New Roman" w:hAnsi="Times New Roman"/>
          <w:sz w:val="32"/>
          <w:szCs w:val="32"/>
          <w:lang w:val="en-GB"/>
        </w:rPr>
        <w:t>their national report</w:t>
      </w:r>
      <w:r w:rsidR="008502A6">
        <w:rPr>
          <w:rFonts w:ascii="Times New Roman" w:hAnsi="Times New Roman"/>
          <w:sz w:val="32"/>
          <w:szCs w:val="32"/>
          <w:lang w:val="en-GB"/>
        </w:rPr>
        <w:t xml:space="preserve">. </w:t>
      </w:r>
    </w:p>
    <w:p w14:paraId="3ACCC19F" w14:textId="66163592" w:rsidR="007C237C" w:rsidRDefault="007C237C" w:rsidP="00F03701">
      <w:pPr>
        <w:jc w:val="both"/>
        <w:rPr>
          <w:rFonts w:ascii="Times New Roman" w:hAnsi="Times New Roman"/>
          <w:sz w:val="32"/>
          <w:szCs w:val="32"/>
          <w:lang w:val="en-GB"/>
        </w:rPr>
      </w:pPr>
      <w:r>
        <w:rPr>
          <w:rFonts w:ascii="Times New Roman" w:hAnsi="Times New Roman"/>
          <w:sz w:val="32"/>
          <w:szCs w:val="32"/>
          <w:lang w:val="en-GB"/>
        </w:rPr>
        <w:t xml:space="preserve">We commend the government for </w:t>
      </w:r>
      <w:r w:rsidR="00F03701">
        <w:rPr>
          <w:rFonts w:ascii="Times New Roman" w:hAnsi="Times New Roman"/>
          <w:sz w:val="32"/>
          <w:szCs w:val="32"/>
          <w:lang w:val="en-GB"/>
        </w:rPr>
        <w:t>the establishing the Closing of the Gap framework to reduce disparity in economic and social outcomes between Indigenous and non-Indigenous Australians however we note that challenges still remain in this regard. We urge the government</w:t>
      </w:r>
      <w:r w:rsidR="006E3474">
        <w:rPr>
          <w:rFonts w:ascii="Times New Roman" w:hAnsi="Times New Roman"/>
          <w:sz w:val="32"/>
          <w:szCs w:val="32"/>
          <w:lang w:val="en-GB"/>
        </w:rPr>
        <w:t xml:space="preserve"> to</w:t>
      </w:r>
      <w:r w:rsidR="00F03701">
        <w:rPr>
          <w:rFonts w:ascii="Times New Roman" w:hAnsi="Times New Roman"/>
          <w:sz w:val="32"/>
          <w:szCs w:val="32"/>
          <w:lang w:val="en-GB"/>
        </w:rPr>
        <w:t xml:space="preserve"> maintain its focus on implementing this framework.</w:t>
      </w:r>
      <w:r w:rsidR="00DB545E">
        <w:rPr>
          <w:rFonts w:ascii="Times New Roman" w:hAnsi="Times New Roman"/>
          <w:sz w:val="32"/>
          <w:szCs w:val="32"/>
          <w:lang w:val="en-GB"/>
        </w:rPr>
        <w:t xml:space="preserve"> We note the challenge of </w:t>
      </w:r>
      <w:r w:rsidR="000951FF">
        <w:rPr>
          <w:rFonts w:ascii="Times New Roman" w:hAnsi="Times New Roman"/>
          <w:sz w:val="32"/>
          <w:szCs w:val="32"/>
          <w:lang w:val="en-GB"/>
        </w:rPr>
        <w:t>tailoring</w:t>
      </w:r>
      <w:r w:rsidR="00DB545E">
        <w:rPr>
          <w:rFonts w:ascii="Times New Roman" w:hAnsi="Times New Roman"/>
          <w:sz w:val="32"/>
          <w:szCs w:val="32"/>
          <w:lang w:val="en-GB"/>
        </w:rPr>
        <w:t xml:space="preserve"> </w:t>
      </w:r>
      <w:r w:rsidR="000951FF">
        <w:rPr>
          <w:rFonts w:ascii="Times New Roman" w:hAnsi="Times New Roman"/>
          <w:sz w:val="32"/>
          <w:szCs w:val="32"/>
          <w:lang w:val="en-GB"/>
        </w:rPr>
        <w:t>National Action Plans to the diverse populations comprising Australia.</w:t>
      </w:r>
    </w:p>
    <w:p w14:paraId="5C2CC08F" w14:textId="77777777" w:rsidR="00760AEB" w:rsidRPr="00F2005E" w:rsidRDefault="00ED6758" w:rsidP="00F03701">
      <w:pPr>
        <w:jc w:val="both"/>
        <w:rPr>
          <w:rFonts w:ascii="Times New Roman" w:hAnsi="Times New Roman"/>
          <w:sz w:val="32"/>
          <w:szCs w:val="32"/>
          <w:lang w:val="en-GB"/>
        </w:rPr>
      </w:pPr>
      <w:r w:rsidRPr="00F2005E">
        <w:rPr>
          <w:rFonts w:ascii="Times New Roman" w:hAnsi="Times New Roman"/>
          <w:sz w:val="32"/>
          <w:szCs w:val="32"/>
          <w:lang w:val="en-GB"/>
        </w:rPr>
        <w:t>Uganda</w:t>
      </w:r>
      <w:r w:rsidR="00760AEB" w:rsidRPr="00F2005E">
        <w:rPr>
          <w:rFonts w:ascii="Times New Roman" w:hAnsi="Times New Roman"/>
          <w:sz w:val="32"/>
          <w:szCs w:val="32"/>
          <w:lang w:val="en-GB"/>
        </w:rPr>
        <w:t xml:space="preserve"> make</w:t>
      </w:r>
      <w:r w:rsidR="009C1ADB" w:rsidRPr="00F2005E">
        <w:rPr>
          <w:rFonts w:ascii="Times New Roman" w:hAnsi="Times New Roman"/>
          <w:sz w:val="32"/>
          <w:szCs w:val="32"/>
          <w:lang w:val="en-GB"/>
        </w:rPr>
        <w:t>s</w:t>
      </w:r>
      <w:r w:rsidR="00760AEB" w:rsidRPr="00F2005E">
        <w:rPr>
          <w:rFonts w:ascii="Times New Roman" w:hAnsi="Times New Roman"/>
          <w:sz w:val="32"/>
          <w:szCs w:val="32"/>
          <w:lang w:val="en-GB"/>
        </w:rPr>
        <w:t xml:space="preserve"> </w:t>
      </w:r>
      <w:r w:rsidR="00F2005E">
        <w:rPr>
          <w:rFonts w:ascii="Times New Roman" w:hAnsi="Times New Roman"/>
          <w:sz w:val="32"/>
          <w:szCs w:val="32"/>
          <w:lang w:val="en-GB"/>
        </w:rPr>
        <w:t>the following recommendations</w:t>
      </w:r>
      <w:r w:rsidR="00760AEB" w:rsidRPr="00F2005E">
        <w:rPr>
          <w:rFonts w:ascii="Times New Roman" w:hAnsi="Times New Roman"/>
          <w:sz w:val="32"/>
          <w:szCs w:val="32"/>
          <w:lang w:val="en-GB"/>
        </w:rPr>
        <w:t>:</w:t>
      </w:r>
    </w:p>
    <w:p w14:paraId="3BE418F3" w14:textId="77777777" w:rsidR="00DC12C3" w:rsidRPr="00DC12C3" w:rsidRDefault="00DC12C3" w:rsidP="00F03701">
      <w:pPr>
        <w:pStyle w:val="ColorfulList-Accent11"/>
        <w:numPr>
          <w:ilvl w:val="0"/>
          <w:numId w:val="3"/>
        </w:numPr>
        <w:shd w:val="clear" w:color="auto" w:fill="FFFFFF"/>
        <w:spacing w:line="235" w:lineRule="atLeast"/>
        <w:jc w:val="both"/>
        <w:rPr>
          <w:rFonts w:ascii="Times New Roman" w:hAnsi="Times New Roman"/>
          <w:sz w:val="32"/>
          <w:szCs w:val="32"/>
          <w:lang w:val="en-GB"/>
        </w:rPr>
      </w:pPr>
      <w:r w:rsidRPr="00DC12C3">
        <w:rPr>
          <w:rFonts w:ascii="Times New Roman" w:hAnsi="Times New Roman"/>
          <w:sz w:val="32"/>
          <w:szCs w:val="32"/>
          <w:lang w:val="en-GB"/>
        </w:rPr>
        <w:t xml:space="preserve">Continue the good practice of consulting with Indigenous </w:t>
      </w:r>
      <w:r w:rsidR="00F23E40">
        <w:rPr>
          <w:rFonts w:ascii="Times New Roman" w:hAnsi="Times New Roman"/>
          <w:sz w:val="32"/>
          <w:szCs w:val="32"/>
          <w:lang w:val="en-GB"/>
        </w:rPr>
        <w:t>Peoples</w:t>
      </w:r>
      <w:r w:rsidRPr="00DC12C3">
        <w:rPr>
          <w:rFonts w:ascii="Times New Roman" w:hAnsi="Times New Roman"/>
          <w:sz w:val="32"/>
          <w:szCs w:val="32"/>
          <w:lang w:val="en-GB"/>
        </w:rPr>
        <w:t xml:space="preserve"> </w:t>
      </w:r>
      <w:r w:rsidR="00E8575A">
        <w:rPr>
          <w:rFonts w:ascii="Times New Roman" w:hAnsi="Times New Roman"/>
          <w:sz w:val="32"/>
          <w:szCs w:val="32"/>
          <w:lang w:val="en-GB"/>
        </w:rPr>
        <w:t>during policy formulation</w:t>
      </w:r>
      <w:r w:rsidR="00CB5D97">
        <w:rPr>
          <w:rFonts w:ascii="Times New Roman" w:hAnsi="Times New Roman"/>
          <w:sz w:val="32"/>
          <w:szCs w:val="32"/>
          <w:lang w:val="en-GB"/>
        </w:rPr>
        <w:t>, in order to further</w:t>
      </w:r>
      <w:r w:rsidR="00E8575A">
        <w:rPr>
          <w:rFonts w:ascii="Times New Roman" w:hAnsi="Times New Roman"/>
          <w:sz w:val="32"/>
          <w:szCs w:val="32"/>
          <w:lang w:val="en-GB"/>
        </w:rPr>
        <w:t xml:space="preserve"> protect</w:t>
      </w:r>
      <w:r w:rsidR="00CB5D97">
        <w:rPr>
          <w:rFonts w:ascii="Times New Roman" w:hAnsi="Times New Roman"/>
          <w:sz w:val="32"/>
          <w:szCs w:val="32"/>
          <w:lang w:val="en-GB"/>
        </w:rPr>
        <w:t xml:space="preserve"> their rights</w:t>
      </w:r>
      <w:r w:rsidR="00E8575A">
        <w:rPr>
          <w:rFonts w:ascii="Times New Roman" w:hAnsi="Times New Roman"/>
          <w:sz w:val="32"/>
          <w:szCs w:val="32"/>
          <w:lang w:val="en-GB"/>
        </w:rPr>
        <w:t xml:space="preserve"> and build an inclusive society.</w:t>
      </w:r>
    </w:p>
    <w:p w14:paraId="389DE471" w14:textId="533DB90A" w:rsidR="00DC12C3" w:rsidRPr="00DC12C3" w:rsidRDefault="00E8575A" w:rsidP="00F03701">
      <w:pPr>
        <w:pStyle w:val="ColorfulList-Accent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GB"/>
        </w:rPr>
      </w:pPr>
      <w:r>
        <w:rPr>
          <w:rFonts w:ascii="Times New Roman" w:hAnsi="Times New Roman"/>
          <w:sz w:val="32"/>
          <w:szCs w:val="32"/>
          <w:lang w:val="en-GB"/>
        </w:rPr>
        <w:t xml:space="preserve"> </w:t>
      </w:r>
      <w:r w:rsidR="007A54CD">
        <w:rPr>
          <w:rFonts w:ascii="Times New Roman" w:hAnsi="Times New Roman"/>
          <w:sz w:val="32"/>
          <w:szCs w:val="32"/>
          <w:lang w:val="en-GB"/>
        </w:rPr>
        <w:t>Ensure implementation</w:t>
      </w:r>
      <w:r>
        <w:rPr>
          <w:rFonts w:ascii="Times New Roman" w:hAnsi="Times New Roman"/>
          <w:sz w:val="32"/>
          <w:szCs w:val="32"/>
          <w:lang w:val="en-GB"/>
        </w:rPr>
        <w:t xml:space="preserve"> of a human rights </w:t>
      </w:r>
      <w:r w:rsidR="007A54CD">
        <w:rPr>
          <w:rFonts w:ascii="Times New Roman" w:hAnsi="Times New Roman"/>
          <w:sz w:val="32"/>
          <w:szCs w:val="32"/>
          <w:lang w:val="en-GB"/>
        </w:rPr>
        <w:t>approach in</w:t>
      </w:r>
      <w:r>
        <w:rPr>
          <w:rFonts w:ascii="Times New Roman" w:hAnsi="Times New Roman"/>
          <w:sz w:val="32"/>
          <w:szCs w:val="32"/>
          <w:lang w:val="en-GB"/>
        </w:rPr>
        <w:t xml:space="preserve"> the</w:t>
      </w:r>
      <w:r w:rsidR="00DC12C3" w:rsidRPr="00DC12C3">
        <w:rPr>
          <w:rFonts w:ascii="Times New Roman" w:hAnsi="Times New Roman"/>
          <w:sz w:val="32"/>
          <w:szCs w:val="32"/>
          <w:lang w:val="en-GB"/>
        </w:rPr>
        <w:t xml:space="preserve"> offshore processing of </w:t>
      </w:r>
      <w:r w:rsidR="003F2D35">
        <w:rPr>
          <w:rFonts w:ascii="Times New Roman" w:hAnsi="Times New Roman"/>
          <w:sz w:val="32"/>
          <w:szCs w:val="32"/>
          <w:lang w:val="en-GB"/>
        </w:rPr>
        <w:t>migrants</w:t>
      </w:r>
      <w:r w:rsidR="00DC12C3" w:rsidRPr="00DC12C3">
        <w:rPr>
          <w:rFonts w:ascii="Times New Roman" w:hAnsi="Times New Roman"/>
          <w:sz w:val="32"/>
          <w:szCs w:val="32"/>
          <w:lang w:val="en-GB"/>
        </w:rPr>
        <w:t xml:space="preserve"> and asylum seekers</w:t>
      </w:r>
      <w:r>
        <w:rPr>
          <w:rFonts w:ascii="Times New Roman" w:hAnsi="Times New Roman"/>
          <w:sz w:val="32"/>
          <w:szCs w:val="32"/>
          <w:lang w:val="en-GB"/>
        </w:rPr>
        <w:t>.</w:t>
      </w:r>
    </w:p>
    <w:p w14:paraId="1C518571" w14:textId="77777777" w:rsidR="00E8575A" w:rsidRDefault="00E8575A" w:rsidP="00F03701">
      <w:pPr>
        <w:pStyle w:val="ColorfulList-Accent11"/>
        <w:ind w:left="360"/>
        <w:jc w:val="both"/>
        <w:rPr>
          <w:rFonts w:ascii="Times New Roman" w:hAnsi="Times New Roman"/>
          <w:sz w:val="32"/>
          <w:szCs w:val="32"/>
          <w:highlight w:val="yellow"/>
          <w:lang w:val="en-GB"/>
        </w:rPr>
      </w:pPr>
    </w:p>
    <w:p w14:paraId="7E78F0FA" w14:textId="77777777" w:rsidR="00E8575A" w:rsidRDefault="008502A6" w:rsidP="00F03701">
      <w:pPr>
        <w:pStyle w:val="ColorfulList-Accent11"/>
        <w:ind w:left="360"/>
        <w:jc w:val="both"/>
        <w:rPr>
          <w:rFonts w:ascii="Times New Roman" w:hAnsi="Times New Roman"/>
          <w:sz w:val="32"/>
          <w:szCs w:val="32"/>
          <w:lang w:val="en-GB"/>
        </w:rPr>
      </w:pPr>
      <w:r w:rsidRPr="002D7F8B">
        <w:rPr>
          <w:rFonts w:ascii="Times New Roman" w:hAnsi="Times New Roman"/>
          <w:sz w:val="32"/>
          <w:szCs w:val="32"/>
          <w:lang w:val="en-GB"/>
        </w:rPr>
        <w:t xml:space="preserve">We wish </w:t>
      </w:r>
      <w:r w:rsidR="00DC12C3">
        <w:rPr>
          <w:rFonts w:ascii="Times New Roman" w:hAnsi="Times New Roman"/>
          <w:sz w:val="32"/>
          <w:szCs w:val="32"/>
          <w:lang w:val="en-GB"/>
        </w:rPr>
        <w:t>Australia</w:t>
      </w:r>
      <w:r w:rsidR="003D2B65" w:rsidRPr="002D7F8B">
        <w:rPr>
          <w:rFonts w:ascii="Times New Roman" w:hAnsi="Times New Roman"/>
          <w:sz w:val="32"/>
          <w:szCs w:val="32"/>
          <w:lang w:val="en-GB"/>
        </w:rPr>
        <w:t xml:space="preserve"> a successful review.</w:t>
      </w:r>
    </w:p>
    <w:p w14:paraId="00C1981E" w14:textId="77777777" w:rsidR="003D2B65" w:rsidRPr="00A51A94" w:rsidRDefault="003D2B65" w:rsidP="00F03701">
      <w:pPr>
        <w:pStyle w:val="ColorfulList-Accent11"/>
        <w:ind w:left="360"/>
        <w:jc w:val="both"/>
        <w:rPr>
          <w:rFonts w:ascii="Times New Roman" w:hAnsi="Times New Roman"/>
          <w:sz w:val="32"/>
          <w:szCs w:val="32"/>
          <w:lang w:val="en-GB"/>
        </w:rPr>
      </w:pPr>
      <w:r w:rsidRPr="00A51A94">
        <w:rPr>
          <w:rFonts w:ascii="Times New Roman" w:hAnsi="Times New Roman"/>
          <w:sz w:val="32"/>
          <w:szCs w:val="32"/>
        </w:rPr>
        <w:t xml:space="preserve">I </w:t>
      </w:r>
      <w:r w:rsidR="00C06CC3" w:rsidRPr="00A51A94">
        <w:rPr>
          <w:rFonts w:ascii="Times New Roman" w:hAnsi="Times New Roman"/>
          <w:sz w:val="32"/>
          <w:szCs w:val="32"/>
        </w:rPr>
        <w:t>t</w:t>
      </w:r>
      <w:r w:rsidRPr="00A51A94">
        <w:rPr>
          <w:rFonts w:ascii="Times New Roman" w:hAnsi="Times New Roman"/>
          <w:sz w:val="32"/>
          <w:szCs w:val="32"/>
        </w:rPr>
        <w:t>hank you.</w:t>
      </w:r>
    </w:p>
    <w:sectPr w:rsidR="003D2B65" w:rsidRPr="00A51A94" w:rsidSect="00435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44868"/>
    <w:multiLevelType w:val="hybridMultilevel"/>
    <w:tmpl w:val="1542E9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47384"/>
    <w:multiLevelType w:val="hybridMultilevel"/>
    <w:tmpl w:val="D59EC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C00D9"/>
    <w:multiLevelType w:val="hybridMultilevel"/>
    <w:tmpl w:val="84B2FED8"/>
    <w:lvl w:ilvl="0" w:tplc="5024E91A">
      <w:start w:val="3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FC5"/>
    <w:rsid w:val="000951FF"/>
    <w:rsid w:val="00106097"/>
    <w:rsid w:val="00203F78"/>
    <w:rsid w:val="0024561D"/>
    <w:rsid w:val="00247411"/>
    <w:rsid w:val="00263B45"/>
    <w:rsid w:val="002D7DC9"/>
    <w:rsid w:val="002D7F8B"/>
    <w:rsid w:val="003771F9"/>
    <w:rsid w:val="003A5907"/>
    <w:rsid w:val="003B60A8"/>
    <w:rsid w:val="003C0A1A"/>
    <w:rsid w:val="003C1333"/>
    <w:rsid w:val="003C4A82"/>
    <w:rsid w:val="003D2B65"/>
    <w:rsid w:val="003F16C5"/>
    <w:rsid w:val="003F2D35"/>
    <w:rsid w:val="00412074"/>
    <w:rsid w:val="00417CDA"/>
    <w:rsid w:val="00423B81"/>
    <w:rsid w:val="00432FA5"/>
    <w:rsid w:val="00435202"/>
    <w:rsid w:val="004408AD"/>
    <w:rsid w:val="005E6426"/>
    <w:rsid w:val="00686DD8"/>
    <w:rsid w:val="006D3089"/>
    <w:rsid w:val="006E3474"/>
    <w:rsid w:val="006F5D2A"/>
    <w:rsid w:val="00760AEB"/>
    <w:rsid w:val="00786174"/>
    <w:rsid w:val="007A54CD"/>
    <w:rsid w:val="007C237C"/>
    <w:rsid w:val="008502A6"/>
    <w:rsid w:val="008903AF"/>
    <w:rsid w:val="008C55F0"/>
    <w:rsid w:val="008E5030"/>
    <w:rsid w:val="00932A4C"/>
    <w:rsid w:val="00971556"/>
    <w:rsid w:val="009A1243"/>
    <w:rsid w:val="009C1ADB"/>
    <w:rsid w:val="009C7B4C"/>
    <w:rsid w:val="00A17C49"/>
    <w:rsid w:val="00A51A94"/>
    <w:rsid w:val="00A85755"/>
    <w:rsid w:val="00A9059F"/>
    <w:rsid w:val="00A957D6"/>
    <w:rsid w:val="00B013E4"/>
    <w:rsid w:val="00B307C3"/>
    <w:rsid w:val="00B9492F"/>
    <w:rsid w:val="00BB5BC6"/>
    <w:rsid w:val="00BC77AD"/>
    <w:rsid w:val="00BE6C98"/>
    <w:rsid w:val="00C06CC3"/>
    <w:rsid w:val="00C55380"/>
    <w:rsid w:val="00C65D3E"/>
    <w:rsid w:val="00CB5D97"/>
    <w:rsid w:val="00D52FC5"/>
    <w:rsid w:val="00DB545E"/>
    <w:rsid w:val="00DC12C3"/>
    <w:rsid w:val="00E0294C"/>
    <w:rsid w:val="00E16241"/>
    <w:rsid w:val="00E8575A"/>
    <w:rsid w:val="00E94DD2"/>
    <w:rsid w:val="00ED6758"/>
    <w:rsid w:val="00F03701"/>
    <w:rsid w:val="00F2005E"/>
    <w:rsid w:val="00F23E40"/>
    <w:rsid w:val="00F664CB"/>
    <w:rsid w:val="00F842A7"/>
    <w:rsid w:val="00FB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DCE58"/>
  <w15:chartTrackingRefBased/>
  <w15:docId w15:val="{FEF2B76B-A833-4D29-90B9-565915E5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FC5"/>
    <w:pPr>
      <w:spacing w:after="160" w:line="259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E6C98"/>
    <w:pPr>
      <w:ind w:left="720"/>
      <w:contextualSpacing/>
    </w:pPr>
  </w:style>
  <w:style w:type="paragraph" w:customStyle="1" w:styleId="yiv2292045019gmail-msolistparagraph">
    <w:name w:val="yiv2292045019gmail-msolistparagraph"/>
    <w:basedOn w:val="Normal"/>
    <w:rsid w:val="00B01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44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3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55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5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7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72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175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77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99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3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66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29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860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440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352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911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766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483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5069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49222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2659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8651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57769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019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9660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02309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40399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33561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25237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48214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982174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5499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012126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413112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728841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38564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5248629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363532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3427000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111482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405412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0540232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5183741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211027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0932700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5848189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5694785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3205859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1989234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0953802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5201037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8768887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7966044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BF3CF-05C8-40A1-A481-A742009C8FD1}"/>
</file>

<file path=customXml/itemProps2.xml><?xml version="1.0" encoding="utf-8"?>
<ds:datastoreItem xmlns:ds="http://schemas.openxmlformats.org/officeDocument/2006/customXml" ds:itemID="{38615574-C0C5-4EB7-B4B7-AC5BBC81631D}"/>
</file>

<file path=customXml/itemProps3.xml><?xml version="1.0" encoding="utf-8"?>
<ds:datastoreItem xmlns:ds="http://schemas.openxmlformats.org/officeDocument/2006/customXml" ds:itemID="{400A4CF7-0F2A-4664-B2F1-681F314998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</dc:creator>
  <cp:keywords/>
  <cp:lastModifiedBy>Eunice Kigenyi</cp:lastModifiedBy>
  <cp:revision>4</cp:revision>
  <dcterms:created xsi:type="dcterms:W3CDTF">2021-01-13T14:19:00Z</dcterms:created>
  <dcterms:modified xsi:type="dcterms:W3CDTF">2021-01-14T11:07:00Z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