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
        <w:tblW w:w="10882" w:type="dxa"/>
        <w:tblLook w:val="01E0" w:firstRow="1" w:lastRow="1" w:firstColumn="1" w:lastColumn="1" w:noHBand="0" w:noVBand="0"/>
      </w:tblPr>
      <w:tblGrid>
        <w:gridCol w:w="3528"/>
        <w:gridCol w:w="4212"/>
        <w:gridCol w:w="3142"/>
      </w:tblGrid>
      <w:tr w:rsidR="009F2EDB" w14:paraId="5101C913" w14:textId="77777777" w:rsidTr="004B20D2">
        <w:trPr>
          <w:trHeight w:val="1980"/>
        </w:trPr>
        <w:tc>
          <w:tcPr>
            <w:tcW w:w="3528" w:type="dxa"/>
            <w:vAlign w:val="bottom"/>
          </w:tcPr>
          <w:p w14:paraId="276EE932" w14:textId="77777777" w:rsidR="009F2EDB" w:rsidRPr="001D6380" w:rsidRDefault="009F2EDB" w:rsidP="004B20D2">
            <w:pPr>
              <w:pStyle w:val="Heading4"/>
              <w:widowControl w:val="0"/>
              <w:jc w:val="left"/>
              <w:rPr>
                <w:sz w:val="16"/>
                <w:szCs w:val="16"/>
                <w:lang w:val="en"/>
              </w:rPr>
            </w:pPr>
            <w:bookmarkStart w:id="0" w:name="_GoBack"/>
            <w:bookmarkEnd w:id="0"/>
            <w:r w:rsidRPr="001D6380">
              <w:rPr>
                <w:sz w:val="16"/>
                <w:szCs w:val="16"/>
                <w:lang w:val="en"/>
              </w:rPr>
              <w:t xml:space="preserve">Jamhuuriyadda </w:t>
            </w:r>
            <w:r>
              <w:rPr>
                <w:sz w:val="16"/>
                <w:szCs w:val="16"/>
                <w:lang w:val="en"/>
              </w:rPr>
              <w:t>Federaalka Soomaaliya</w:t>
            </w:r>
          </w:p>
          <w:p w14:paraId="64F4DBE2" w14:textId="77777777" w:rsidR="009F2EDB" w:rsidRPr="001D6380" w:rsidRDefault="009F2EDB" w:rsidP="004B20D2">
            <w:pPr>
              <w:pStyle w:val="BodyText"/>
              <w:widowControl w:val="0"/>
              <w:rPr>
                <w:b w:val="0"/>
                <w:bCs w:val="0"/>
                <w:sz w:val="16"/>
                <w:szCs w:val="16"/>
                <w:lang w:val="es-ES"/>
              </w:rPr>
            </w:pPr>
            <w:proofErr w:type="spellStart"/>
            <w:r w:rsidRPr="001D6380">
              <w:rPr>
                <w:rFonts w:ascii="Arial" w:hAnsi="Arial" w:cs="Arial"/>
                <w:b w:val="0"/>
                <w:bCs w:val="0"/>
                <w:sz w:val="16"/>
                <w:szCs w:val="16"/>
                <w:lang w:val="es-ES"/>
              </w:rPr>
              <w:t>Ergada</w:t>
            </w:r>
            <w:proofErr w:type="spellEnd"/>
            <w:r w:rsidRPr="001D6380">
              <w:rPr>
                <w:rFonts w:ascii="Arial" w:hAnsi="Arial" w:cs="Arial"/>
                <w:b w:val="0"/>
                <w:bCs w:val="0"/>
                <w:sz w:val="16"/>
                <w:szCs w:val="16"/>
                <w:lang w:val="es-ES"/>
              </w:rPr>
              <w:t xml:space="preserve"> </w:t>
            </w:r>
            <w:proofErr w:type="spellStart"/>
            <w:r w:rsidRPr="001D6380">
              <w:rPr>
                <w:rFonts w:ascii="Arial" w:hAnsi="Arial" w:cs="Arial"/>
                <w:b w:val="0"/>
                <w:bCs w:val="0"/>
                <w:sz w:val="16"/>
                <w:szCs w:val="16"/>
                <w:lang w:val="es-ES"/>
              </w:rPr>
              <w:t>Joogtada</w:t>
            </w:r>
            <w:proofErr w:type="spellEnd"/>
            <w:r w:rsidRPr="001D6380">
              <w:rPr>
                <w:rFonts w:ascii="Arial" w:hAnsi="Arial" w:cs="Arial"/>
                <w:b w:val="0"/>
                <w:bCs w:val="0"/>
                <w:sz w:val="16"/>
                <w:szCs w:val="16"/>
                <w:lang w:val="es-ES"/>
              </w:rPr>
              <w:t xml:space="preserve"> </w:t>
            </w:r>
            <w:proofErr w:type="spellStart"/>
            <w:r w:rsidRPr="001D6380">
              <w:rPr>
                <w:rFonts w:ascii="Arial" w:hAnsi="Arial" w:cs="Arial"/>
                <w:b w:val="0"/>
                <w:bCs w:val="0"/>
                <w:sz w:val="16"/>
                <w:szCs w:val="16"/>
                <w:lang w:val="es-ES"/>
              </w:rPr>
              <w:t>Soomaliyeed</w:t>
            </w:r>
            <w:proofErr w:type="spellEnd"/>
            <w:r w:rsidRPr="001D6380">
              <w:rPr>
                <w:rFonts w:ascii="Arial" w:hAnsi="Arial" w:cs="Arial"/>
                <w:b w:val="0"/>
                <w:bCs w:val="0"/>
                <w:sz w:val="16"/>
                <w:szCs w:val="16"/>
                <w:lang w:val="es-ES"/>
              </w:rPr>
              <w:t xml:space="preserve"> </w:t>
            </w:r>
            <w:proofErr w:type="spellStart"/>
            <w:r w:rsidRPr="001D6380">
              <w:rPr>
                <w:rFonts w:ascii="Arial" w:hAnsi="Arial" w:cs="Arial"/>
                <w:b w:val="0"/>
                <w:bCs w:val="0"/>
                <w:sz w:val="16"/>
                <w:szCs w:val="16"/>
                <w:lang w:val="es-ES"/>
              </w:rPr>
              <w:t>ee</w:t>
            </w:r>
            <w:proofErr w:type="spellEnd"/>
            <w:r w:rsidRPr="001D6380">
              <w:rPr>
                <w:rFonts w:ascii="Arial" w:hAnsi="Arial" w:cs="Arial"/>
                <w:b w:val="0"/>
                <w:bCs w:val="0"/>
                <w:sz w:val="16"/>
                <w:szCs w:val="16"/>
                <w:lang w:val="es-ES"/>
              </w:rPr>
              <w:t xml:space="preserve"> </w:t>
            </w:r>
            <w:proofErr w:type="spellStart"/>
            <w:r w:rsidRPr="001D6380">
              <w:rPr>
                <w:rFonts w:ascii="Arial" w:hAnsi="Arial" w:cs="Arial"/>
                <w:b w:val="0"/>
                <w:bCs w:val="0"/>
                <w:sz w:val="16"/>
                <w:szCs w:val="16"/>
                <w:lang w:val="es-ES"/>
              </w:rPr>
              <w:t>Qaramada</w:t>
            </w:r>
            <w:proofErr w:type="spellEnd"/>
            <w:r w:rsidRPr="001D6380">
              <w:rPr>
                <w:rFonts w:ascii="Arial" w:hAnsi="Arial" w:cs="Arial"/>
                <w:b w:val="0"/>
                <w:bCs w:val="0"/>
                <w:sz w:val="16"/>
                <w:szCs w:val="16"/>
                <w:lang w:val="es-ES"/>
              </w:rPr>
              <w:t xml:space="preserve"> </w:t>
            </w:r>
            <w:proofErr w:type="spellStart"/>
            <w:r w:rsidRPr="001D6380">
              <w:rPr>
                <w:rFonts w:ascii="Arial" w:hAnsi="Arial" w:cs="Arial"/>
                <w:b w:val="0"/>
                <w:bCs w:val="0"/>
                <w:sz w:val="16"/>
                <w:szCs w:val="16"/>
                <w:lang w:val="es-ES"/>
              </w:rPr>
              <w:t>Midoobey</w:t>
            </w:r>
            <w:proofErr w:type="spellEnd"/>
            <w:r w:rsidRPr="001D6380">
              <w:rPr>
                <w:rFonts w:ascii="Arial" w:hAnsi="Arial" w:cs="Arial"/>
                <w:b w:val="0"/>
                <w:bCs w:val="0"/>
                <w:sz w:val="16"/>
                <w:szCs w:val="16"/>
                <w:lang w:val="es-ES"/>
              </w:rPr>
              <w:t xml:space="preserve"> </w:t>
            </w:r>
            <w:proofErr w:type="spellStart"/>
            <w:r w:rsidRPr="001D6380">
              <w:rPr>
                <w:rFonts w:ascii="Arial" w:hAnsi="Arial" w:cs="Arial"/>
                <w:b w:val="0"/>
                <w:bCs w:val="0"/>
                <w:sz w:val="16"/>
                <w:szCs w:val="16"/>
                <w:lang w:val="es-ES"/>
              </w:rPr>
              <w:t>ee</w:t>
            </w:r>
            <w:proofErr w:type="spellEnd"/>
            <w:r w:rsidRPr="001D6380">
              <w:rPr>
                <w:rFonts w:ascii="Arial" w:hAnsi="Arial" w:cs="Arial"/>
                <w:b w:val="0"/>
                <w:bCs w:val="0"/>
                <w:sz w:val="16"/>
                <w:szCs w:val="16"/>
                <w:lang w:val="es-ES"/>
              </w:rPr>
              <w:t xml:space="preserve"> Geneva</w:t>
            </w:r>
          </w:p>
          <w:p w14:paraId="20A45A33" w14:textId="77777777" w:rsidR="009F2EDB" w:rsidRDefault="009F2EDB" w:rsidP="004B20D2">
            <w:pPr>
              <w:pStyle w:val="Heading6"/>
              <w:widowControl w:val="0"/>
            </w:pPr>
          </w:p>
        </w:tc>
        <w:tc>
          <w:tcPr>
            <w:tcW w:w="4212" w:type="dxa"/>
          </w:tcPr>
          <w:p w14:paraId="5C251BFC" w14:textId="77777777" w:rsidR="009F2EDB" w:rsidRDefault="009F2EDB" w:rsidP="004B20D2">
            <w:pPr>
              <w:jc w:val="center"/>
            </w:pPr>
            <w:r>
              <w:rPr>
                <w:noProof/>
              </w:rPr>
              <w:drawing>
                <wp:inline distT="0" distB="0" distL="0" distR="0" wp14:anchorId="17C47577" wp14:editId="66DB0FC6">
                  <wp:extent cx="1397000" cy="1270000"/>
                  <wp:effectExtent l="0" t="0" r="0" b="0"/>
                  <wp:docPr id="1" name="Picture 1" descr="http://www.fotw.net/images/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tw.net/images/s/s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97000" cy="1270000"/>
                          </a:xfrm>
                          <a:prstGeom prst="rect">
                            <a:avLst/>
                          </a:prstGeom>
                          <a:noFill/>
                          <a:ln>
                            <a:noFill/>
                          </a:ln>
                        </pic:spPr>
                      </pic:pic>
                    </a:graphicData>
                  </a:graphic>
                </wp:inline>
              </w:drawing>
            </w:r>
          </w:p>
        </w:tc>
        <w:tc>
          <w:tcPr>
            <w:tcW w:w="3142" w:type="dxa"/>
            <w:vAlign w:val="bottom"/>
          </w:tcPr>
          <w:p w14:paraId="16AF7B00" w14:textId="77777777" w:rsidR="009F2EDB" w:rsidRPr="000E18FF" w:rsidRDefault="009F2EDB" w:rsidP="004B20D2">
            <w:pPr>
              <w:pStyle w:val="Heading1"/>
              <w:widowControl w:val="0"/>
              <w:jc w:val="right"/>
              <w:rPr>
                <w:rFonts w:ascii="Times New Roman" w:hAnsi="Times New Roman" w:cs="Times New Roman"/>
                <w:bCs w:val="0"/>
                <w:sz w:val="18"/>
                <w:szCs w:val="18"/>
                <w:lang w:val="en"/>
              </w:rPr>
            </w:pPr>
            <w:r>
              <w:rPr>
                <w:rFonts w:ascii="Times New Roman" w:hAnsi="Times New Roman" w:cs="Times New Roman"/>
                <w:bCs w:val="0"/>
                <w:sz w:val="18"/>
                <w:szCs w:val="18"/>
                <w:rtl/>
                <w:lang w:val="en"/>
              </w:rPr>
              <w:t xml:space="preserve"> </w:t>
            </w:r>
            <w:r w:rsidRPr="000E18FF">
              <w:rPr>
                <w:rFonts w:ascii="Times New Roman" w:hAnsi="Times New Roman" w:cs="Times New Roman"/>
                <w:bCs w:val="0"/>
                <w:sz w:val="18"/>
                <w:szCs w:val="18"/>
                <w:rtl/>
                <w:lang w:val="en"/>
              </w:rPr>
              <w:t xml:space="preserve">الفيدرالية  </w:t>
            </w:r>
            <w:r>
              <w:rPr>
                <w:rFonts w:ascii="Times New Roman" w:hAnsi="Times New Roman" w:cs="Times New Roman"/>
                <w:bCs w:val="0"/>
                <w:sz w:val="18"/>
                <w:szCs w:val="18"/>
                <w:rtl/>
                <w:lang w:val="en"/>
              </w:rPr>
              <w:t xml:space="preserve">  </w:t>
            </w:r>
            <w:r w:rsidRPr="000E18FF">
              <w:rPr>
                <w:rFonts w:ascii="Times New Roman" w:hAnsi="Times New Roman" w:cs="Times New Roman"/>
                <w:bCs w:val="0"/>
                <w:sz w:val="18"/>
                <w:szCs w:val="18"/>
                <w:rtl/>
                <w:lang w:val="en"/>
              </w:rPr>
              <w:t xml:space="preserve"> </w:t>
            </w:r>
            <w:r w:rsidRPr="00C757E7">
              <w:rPr>
                <w:rFonts w:ascii="Times New Roman" w:hAnsi="Times New Roman" w:cs="Times New Roman"/>
                <w:bCs w:val="0"/>
                <w:sz w:val="18"/>
                <w:szCs w:val="18"/>
                <w:lang w:val="en"/>
              </w:rPr>
              <w:t>ل</w:t>
            </w:r>
            <w:r w:rsidRPr="000E18FF">
              <w:rPr>
                <w:rFonts w:ascii="Times New Roman" w:hAnsi="Times New Roman" w:cs="Times New Roman"/>
                <w:bCs w:val="0"/>
                <w:sz w:val="18"/>
                <w:szCs w:val="18"/>
                <w:rtl/>
                <w:lang w:val="en"/>
              </w:rPr>
              <w:t xml:space="preserve"> </w:t>
            </w:r>
            <w:r>
              <w:rPr>
                <w:rFonts w:ascii="Times New Roman" w:hAnsi="Times New Roman" w:cs="Times New Roman"/>
                <w:bCs w:val="0"/>
                <w:sz w:val="18"/>
                <w:szCs w:val="18"/>
                <w:rtl/>
                <w:lang w:val="en"/>
              </w:rPr>
              <w:t xml:space="preserve"> جمهورية الصوما</w:t>
            </w:r>
            <w:r w:rsidRPr="000E18FF">
              <w:rPr>
                <w:rFonts w:ascii="Times New Roman" w:hAnsi="Times New Roman" w:cs="Times New Roman"/>
                <w:bCs w:val="0"/>
                <w:sz w:val="18"/>
                <w:szCs w:val="18"/>
                <w:rtl/>
                <w:lang w:val="en"/>
              </w:rPr>
              <w:t xml:space="preserve"> </w:t>
            </w:r>
          </w:p>
          <w:p w14:paraId="650E6A6B" w14:textId="77777777" w:rsidR="009F2EDB" w:rsidRPr="001D6380" w:rsidRDefault="009F2EDB" w:rsidP="004B20D2">
            <w:pPr>
              <w:pStyle w:val="Heading1"/>
              <w:widowControl w:val="0"/>
              <w:jc w:val="right"/>
              <w:rPr>
                <w:b w:val="0"/>
                <w:sz w:val="18"/>
                <w:szCs w:val="18"/>
                <w:rtl/>
                <w:lang w:val="en"/>
              </w:rPr>
            </w:pPr>
            <w:r>
              <w:rPr>
                <w:rFonts w:ascii="Times New Roman" w:hAnsi="Times New Roman" w:cs="Times New Roman"/>
                <w:bCs w:val="0"/>
                <w:sz w:val="18"/>
                <w:szCs w:val="18"/>
                <w:rtl/>
                <w:lang w:val="en"/>
              </w:rPr>
              <w:t xml:space="preserve"> </w:t>
            </w:r>
            <w:r w:rsidRPr="001D6380">
              <w:rPr>
                <w:b w:val="0"/>
                <w:sz w:val="18"/>
                <w:szCs w:val="18"/>
                <w:rtl/>
                <w:lang w:val="en"/>
              </w:rPr>
              <w:t>البعثة الدائمة لجمهورية الصومال بمكتب الأمم المتحدة بجنيف وبالوكالات المتخصصة بسويسرا</w:t>
            </w:r>
          </w:p>
          <w:p w14:paraId="75156648" w14:textId="77777777" w:rsidR="009F2EDB" w:rsidRDefault="009F2EDB" w:rsidP="004B20D2"/>
        </w:tc>
      </w:tr>
    </w:tbl>
    <w:p w14:paraId="4C8BAD8D" w14:textId="77777777" w:rsidR="009F2EDB" w:rsidRDefault="009F2EDB" w:rsidP="009F2EDB">
      <w:pPr>
        <w:widowControl w:val="0"/>
        <w:tabs>
          <w:tab w:val="left" w:pos="1980"/>
        </w:tabs>
        <w:jc w:val="center"/>
        <w:rPr>
          <w:rFonts w:ascii="Arial Narrow" w:hAnsi="Arial Narrow"/>
          <w:b/>
          <w:bCs/>
          <w:sz w:val="16"/>
          <w:szCs w:val="16"/>
          <w:lang w:val="en"/>
        </w:rPr>
      </w:pPr>
      <w:r>
        <w:rPr>
          <w:rFonts w:ascii="Arial Black" w:hAnsi="Arial Black"/>
          <w:b/>
          <w:bCs/>
          <w:sz w:val="16"/>
          <w:szCs w:val="16"/>
          <w:lang w:val="en"/>
        </w:rPr>
        <w:t>THE FEDERAL REPUBLIC OF SOMALIA</w:t>
      </w:r>
    </w:p>
    <w:p w14:paraId="258DD749" w14:textId="77777777" w:rsidR="009F2EDB" w:rsidRPr="000E18FF" w:rsidRDefault="009F2EDB" w:rsidP="009F2EDB">
      <w:pPr>
        <w:widowControl w:val="0"/>
        <w:jc w:val="center"/>
        <w:rPr>
          <w:rFonts w:ascii="Arial Black" w:hAnsi="Arial Black"/>
          <w:b/>
          <w:bCs/>
          <w:sz w:val="16"/>
          <w:szCs w:val="16"/>
          <w:lang w:val="en"/>
        </w:rPr>
      </w:pPr>
      <w:r w:rsidRPr="000E18FF">
        <w:rPr>
          <w:rFonts w:ascii="Arial Black" w:hAnsi="Arial Black"/>
          <w:b/>
          <w:bCs/>
          <w:sz w:val="14"/>
          <w:szCs w:val="14"/>
          <w:lang w:val="en"/>
        </w:rPr>
        <w:t xml:space="preserve"> </w:t>
      </w:r>
      <w:r w:rsidRPr="000E18FF">
        <w:rPr>
          <w:rFonts w:ascii="Arial Black" w:hAnsi="Arial Black"/>
          <w:b/>
          <w:bCs/>
          <w:sz w:val="16"/>
          <w:szCs w:val="16"/>
          <w:lang w:val="en"/>
        </w:rPr>
        <w:t xml:space="preserve">Permanent Mission of the Federal Republic of Somalia to the United Nations Office at Geneva </w:t>
      </w:r>
      <w:r>
        <w:rPr>
          <w:rFonts w:ascii="Arial Black" w:hAnsi="Arial Black"/>
          <w:sz w:val="16"/>
          <w:szCs w:val="16"/>
          <w:lang w:val="en"/>
        </w:rPr>
        <w:t>and other International O</w:t>
      </w:r>
      <w:r w:rsidRPr="000E18FF">
        <w:rPr>
          <w:rFonts w:ascii="Arial Black" w:hAnsi="Arial Black"/>
          <w:sz w:val="16"/>
          <w:szCs w:val="16"/>
          <w:lang w:val="en"/>
        </w:rPr>
        <w:t>rganizations in Geneva</w:t>
      </w:r>
      <w:r w:rsidRPr="000E18FF">
        <w:rPr>
          <w:rFonts w:ascii="Arial Black" w:hAnsi="Arial Black"/>
          <w:b/>
          <w:bCs/>
          <w:sz w:val="16"/>
          <w:szCs w:val="16"/>
          <w:lang w:val="en"/>
        </w:rPr>
        <w:t xml:space="preserve">  </w:t>
      </w:r>
    </w:p>
    <w:p w14:paraId="4D88D5EC" w14:textId="77777777" w:rsidR="009F2EDB" w:rsidRPr="009F2EDB" w:rsidRDefault="009F2EDB" w:rsidP="009F2EDB">
      <w:pPr>
        <w:widowControl w:val="0"/>
        <w:spacing w:line="360" w:lineRule="auto"/>
        <w:jc w:val="both"/>
        <w:rPr>
          <w:rFonts w:ascii="Century Gothic" w:hAnsi="Century Gothic" w:cs="Tahoma"/>
          <w:lang w:val="en"/>
        </w:rPr>
      </w:pPr>
    </w:p>
    <w:p w14:paraId="1583A6BD" w14:textId="77777777" w:rsidR="009F2EDB" w:rsidRPr="00EB017E" w:rsidRDefault="009F2EDB" w:rsidP="009F2EDB">
      <w:pPr>
        <w:widowControl w:val="0"/>
        <w:spacing w:line="360" w:lineRule="auto"/>
        <w:jc w:val="both"/>
        <w:rPr>
          <w:rFonts w:ascii="Century Gothic" w:hAnsi="Century Gothic"/>
          <w:b/>
          <w:bCs/>
          <w:lang w:val="en-GB"/>
        </w:rPr>
      </w:pPr>
      <w:r w:rsidRPr="00EB017E">
        <w:rPr>
          <w:rFonts w:ascii="Century Gothic" w:hAnsi="Century Gothic" w:cs="Tahoma"/>
          <w:lang w:val="en-GB"/>
        </w:rPr>
        <w:t xml:space="preserve">Ref: </w:t>
      </w:r>
      <w:r>
        <w:rPr>
          <w:rFonts w:ascii="Century Gothic" w:hAnsi="Century Gothic"/>
        </w:rPr>
        <w:t>SPM/UNOG/0020</w:t>
      </w:r>
      <w:r w:rsidRPr="00EB017E">
        <w:rPr>
          <w:rFonts w:ascii="Century Gothic" w:hAnsi="Century Gothic"/>
        </w:rPr>
        <w:t>/20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January 18, 2021</w:t>
      </w:r>
    </w:p>
    <w:p w14:paraId="76A058A1" w14:textId="77777777" w:rsidR="009F2EDB" w:rsidRPr="001F5B74" w:rsidRDefault="009F2EDB" w:rsidP="009F2EDB">
      <w:pPr>
        <w:widowControl w:val="0"/>
        <w:spacing w:line="360" w:lineRule="auto"/>
        <w:jc w:val="both"/>
        <w:rPr>
          <w:rFonts w:ascii="Century Gothic" w:hAnsi="Century Gothic" w:cs="Tahoma"/>
          <w:b/>
          <w:bCs/>
          <w:lang w:val="en-GB"/>
        </w:rPr>
      </w:pPr>
      <w:r>
        <w:rPr>
          <w:rFonts w:ascii="Century Gothic" w:hAnsi="Century Gothic" w:cs="Tahoma"/>
          <w:lang w:val="en-GB"/>
        </w:rPr>
        <w:tab/>
      </w:r>
      <w:r>
        <w:rPr>
          <w:rFonts w:ascii="Century Gothic" w:hAnsi="Century Gothic" w:cs="Tahoma"/>
          <w:lang w:val="en-GB"/>
        </w:rPr>
        <w:tab/>
      </w:r>
      <w:r>
        <w:rPr>
          <w:rFonts w:ascii="Century Gothic" w:hAnsi="Century Gothic" w:cs="Tahoma"/>
          <w:lang w:val="en-GB"/>
        </w:rPr>
        <w:tab/>
      </w:r>
      <w:r>
        <w:rPr>
          <w:rFonts w:ascii="Century Gothic" w:hAnsi="Century Gothic" w:cs="Tahoma"/>
          <w:lang w:val="en-GB"/>
        </w:rPr>
        <w:tab/>
      </w:r>
      <w:r>
        <w:rPr>
          <w:rFonts w:ascii="Century Gothic" w:hAnsi="Century Gothic" w:cs="Tahoma"/>
          <w:lang w:val="en-GB"/>
        </w:rPr>
        <w:tab/>
      </w:r>
      <w:r>
        <w:rPr>
          <w:rFonts w:ascii="Century Gothic" w:hAnsi="Century Gothic" w:cs="Tahoma"/>
          <w:lang w:val="en-GB"/>
        </w:rPr>
        <w:tab/>
      </w:r>
      <w:r>
        <w:rPr>
          <w:rFonts w:ascii="Century Gothic" w:hAnsi="Century Gothic" w:cs="Tahoma"/>
          <w:lang w:val="en-GB"/>
        </w:rPr>
        <w:tab/>
      </w:r>
      <w:r>
        <w:rPr>
          <w:rFonts w:ascii="Century Gothic" w:hAnsi="Century Gothic" w:cs="Tahoma"/>
          <w:lang w:val="en-GB"/>
        </w:rPr>
        <w:tab/>
      </w:r>
      <w:r>
        <w:rPr>
          <w:rFonts w:ascii="Century Gothic" w:hAnsi="Century Gothic" w:cs="Tahoma"/>
          <w:lang w:val="en-GB"/>
        </w:rPr>
        <w:tab/>
      </w:r>
      <w:r w:rsidRPr="001F5B74">
        <w:rPr>
          <w:rFonts w:ascii="Century Gothic" w:hAnsi="Century Gothic" w:cs="Tahoma"/>
          <w:b/>
          <w:bCs/>
          <w:lang w:val="en-GB"/>
        </w:rPr>
        <w:t>Check Against Delivery</w:t>
      </w:r>
    </w:p>
    <w:p w14:paraId="00750CA2" w14:textId="77777777" w:rsidR="009F2EDB" w:rsidRPr="0076256A" w:rsidRDefault="009F2EDB" w:rsidP="009F2EDB">
      <w:pPr>
        <w:widowControl w:val="0"/>
        <w:spacing w:line="360" w:lineRule="auto"/>
        <w:jc w:val="center"/>
        <w:rPr>
          <w:rFonts w:ascii="Century Gothic" w:hAnsi="Century Gothic" w:cs="Tahoma"/>
          <w:b/>
          <w:lang w:val="en-GB"/>
        </w:rPr>
      </w:pPr>
      <w:r w:rsidRPr="0076256A">
        <w:rPr>
          <w:rFonts w:ascii="Century Gothic" w:hAnsi="Century Gothic" w:cs="Tahoma"/>
          <w:b/>
          <w:lang w:val="en-GB"/>
        </w:rPr>
        <w:t>Statement by the Delegations of Somalia,</w:t>
      </w:r>
    </w:p>
    <w:p w14:paraId="257244F2" w14:textId="77777777" w:rsidR="009F2EDB" w:rsidRPr="0076256A" w:rsidRDefault="009F2EDB" w:rsidP="009F2EDB">
      <w:pPr>
        <w:widowControl w:val="0"/>
        <w:spacing w:line="360" w:lineRule="auto"/>
        <w:jc w:val="center"/>
        <w:rPr>
          <w:rFonts w:ascii="Century Gothic" w:hAnsi="Century Gothic" w:cs="Tahoma"/>
          <w:b/>
          <w:lang w:val="en-GB"/>
        </w:rPr>
      </w:pPr>
      <w:r>
        <w:rPr>
          <w:rFonts w:ascii="Century Gothic" w:hAnsi="Century Gothic" w:cs="Tahoma"/>
          <w:b/>
          <w:lang w:val="en-GB"/>
        </w:rPr>
        <w:t xml:space="preserve">Mr. </w:t>
      </w:r>
      <w:proofErr w:type="spellStart"/>
      <w:r>
        <w:rPr>
          <w:rFonts w:ascii="Century Gothic" w:hAnsi="Century Gothic" w:cs="Tahoma"/>
          <w:b/>
          <w:lang w:val="en-GB"/>
        </w:rPr>
        <w:t>Hussen</w:t>
      </w:r>
      <w:proofErr w:type="spellEnd"/>
      <w:r>
        <w:rPr>
          <w:rFonts w:ascii="Century Gothic" w:hAnsi="Century Gothic" w:cs="Tahoma"/>
          <w:b/>
          <w:lang w:val="en-GB"/>
        </w:rPr>
        <w:t xml:space="preserve"> Abdi</w:t>
      </w:r>
      <w:r w:rsidRPr="0076256A">
        <w:rPr>
          <w:rFonts w:ascii="Century Gothic" w:hAnsi="Century Gothic" w:cs="Tahoma"/>
          <w:b/>
          <w:lang w:val="en-GB"/>
        </w:rPr>
        <w:t xml:space="preserve"> Musa, First Counsellor </w:t>
      </w:r>
    </w:p>
    <w:p w14:paraId="2BCBC432" w14:textId="77777777" w:rsidR="009F2EDB" w:rsidRPr="0076256A" w:rsidRDefault="009F2EDB" w:rsidP="009F2EDB">
      <w:pPr>
        <w:widowControl w:val="0"/>
        <w:spacing w:line="360" w:lineRule="auto"/>
        <w:jc w:val="center"/>
        <w:rPr>
          <w:rFonts w:ascii="Century Gothic" w:hAnsi="Century Gothic" w:cs="Tahoma"/>
          <w:b/>
          <w:lang w:val="en-GB"/>
        </w:rPr>
      </w:pPr>
      <w:r w:rsidRPr="0076256A">
        <w:rPr>
          <w:rFonts w:ascii="Century Gothic" w:hAnsi="Century Gothic" w:cs="Tahoma"/>
          <w:b/>
          <w:lang w:val="en-GB"/>
        </w:rPr>
        <w:t>at the Review of</w:t>
      </w:r>
      <w:r w:rsidRPr="0076256A">
        <w:rPr>
          <w:rFonts w:ascii="Century Gothic" w:hAnsi="Century Gothic" w:cs="Tahoma"/>
          <w:lang w:val="en-GB"/>
        </w:rPr>
        <w:t xml:space="preserve"> </w:t>
      </w:r>
      <w:r w:rsidRPr="0076256A">
        <w:rPr>
          <w:rFonts w:ascii="Century Gothic" w:hAnsi="Century Gothic" w:cs="Tahoma"/>
          <w:b/>
          <w:lang w:val="en-GB"/>
        </w:rPr>
        <w:t xml:space="preserve">the Republic of </w:t>
      </w:r>
      <w:r>
        <w:rPr>
          <w:rFonts w:ascii="Century Gothic" w:hAnsi="Century Gothic" w:cs="Tahoma"/>
          <w:b/>
          <w:lang w:val="en-GB"/>
        </w:rPr>
        <w:t>Lebanon</w:t>
      </w:r>
      <w:r w:rsidRPr="0076256A">
        <w:rPr>
          <w:rFonts w:ascii="Century Gothic" w:hAnsi="Century Gothic" w:cs="Tahoma"/>
          <w:b/>
          <w:lang w:val="en-GB"/>
        </w:rPr>
        <w:t>, during the 37</w:t>
      </w:r>
      <w:r w:rsidRPr="0076256A">
        <w:rPr>
          <w:rFonts w:ascii="Century Gothic" w:hAnsi="Century Gothic" w:cs="Tahoma"/>
          <w:b/>
          <w:vertAlign w:val="superscript"/>
          <w:lang w:val="en-GB"/>
        </w:rPr>
        <w:t>th</w:t>
      </w:r>
      <w:r w:rsidRPr="0076256A">
        <w:rPr>
          <w:rFonts w:ascii="Century Gothic" w:hAnsi="Century Gothic" w:cs="Tahoma"/>
          <w:b/>
          <w:lang w:val="en-GB"/>
        </w:rPr>
        <w:t xml:space="preserve"> Session of the UPR Working Group on Monday, 18, 2021 from 14:30PM to 18:00PM, in the Assemble Hall of the Palais des Nations in Geneva (Speaker Number 7</w:t>
      </w:r>
      <w:r>
        <w:rPr>
          <w:rFonts w:ascii="Century Gothic" w:hAnsi="Century Gothic" w:cs="Tahoma"/>
          <w:b/>
          <w:lang w:val="en-GB"/>
        </w:rPr>
        <w:t>1</w:t>
      </w:r>
      <w:r w:rsidRPr="0076256A">
        <w:rPr>
          <w:rFonts w:ascii="Century Gothic" w:hAnsi="Century Gothic" w:cs="Tahoma"/>
          <w:b/>
          <w:lang w:val="en-GB"/>
        </w:rPr>
        <w:t>, Time: 1 minute 05 second</w:t>
      </w:r>
    </w:p>
    <w:p w14:paraId="43326DB2" w14:textId="77777777" w:rsidR="009F2EDB" w:rsidRPr="0076256A" w:rsidRDefault="009F2EDB" w:rsidP="009F2EDB">
      <w:pPr>
        <w:jc w:val="both"/>
        <w:rPr>
          <w:rFonts w:ascii="Century Gothic" w:hAnsi="Century Gothic" w:cs="Tahoma"/>
          <w:lang w:val="en-GB"/>
        </w:rPr>
      </w:pPr>
    </w:p>
    <w:p w14:paraId="00A7185A" w14:textId="77777777" w:rsidR="009F2EDB" w:rsidRPr="0076256A" w:rsidRDefault="009F2EDB" w:rsidP="009F2EDB">
      <w:pPr>
        <w:jc w:val="both"/>
        <w:rPr>
          <w:rFonts w:ascii="Century Gothic" w:hAnsi="Century Gothic" w:cs="Tahoma"/>
          <w:b/>
          <w:lang w:val="en-GB"/>
        </w:rPr>
      </w:pPr>
      <w:r w:rsidRPr="0076256A">
        <w:rPr>
          <w:rFonts w:ascii="Century Gothic" w:hAnsi="Century Gothic" w:cs="Tahoma"/>
          <w:b/>
          <w:lang w:val="en-GB"/>
        </w:rPr>
        <w:t>Thank you, Madam President.</w:t>
      </w:r>
    </w:p>
    <w:p w14:paraId="255DE5DA" w14:textId="77777777" w:rsidR="009F2EDB" w:rsidRPr="0076256A" w:rsidRDefault="009F2EDB" w:rsidP="009F2EDB">
      <w:pPr>
        <w:jc w:val="both"/>
        <w:rPr>
          <w:rFonts w:ascii="Century Gothic" w:hAnsi="Century Gothic"/>
        </w:rPr>
      </w:pPr>
    </w:p>
    <w:p w14:paraId="1E4795AB" w14:textId="3A1AAD4B" w:rsidR="009F2EDB" w:rsidRPr="0076256A" w:rsidRDefault="009F2EDB" w:rsidP="009F2EDB">
      <w:pPr>
        <w:jc w:val="both"/>
        <w:rPr>
          <w:rFonts w:ascii="Century Gothic" w:hAnsi="Century Gothic"/>
        </w:rPr>
      </w:pPr>
      <w:r w:rsidRPr="0076256A">
        <w:rPr>
          <w:rFonts w:ascii="Century Gothic" w:hAnsi="Century Gothic"/>
        </w:rPr>
        <w:t xml:space="preserve">Somalia </w:t>
      </w:r>
      <w:r>
        <w:rPr>
          <w:rFonts w:ascii="Century Gothic" w:hAnsi="Century Gothic"/>
        </w:rPr>
        <w:t xml:space="preserve">warmly </w:t>
      </w:r>
      <w:r w:rsidRPr="0076256A">
        <w:rPr>
          <w:rFonts w:ascii="Century Gothic" w:hAnsi="Century Gothic"/>
        </w:rPr>
        <w:t xml:space="preserve">welcomes the delegation of </w:t>
      </w:r>
      <w:r>
        <w:rPr>
          <w:rFonts w:ascii="Century Gothic" w:hAnsi="Century Gothic"/>
        </w:rPr>
        <w:t>Lebanon</w:t>
      </w:r>
      <w:r w:rsidRPr="0076256A">
        <w:rPr>
          <w:rFonts w:ascii="Century Gothic" w:hAnsi="Century Gothic"/>
        </w:rPr>
        <w:t xml:space="preserve"> </w:t>
      </w:r>
      <w:r>
        <w:rPr>
          <w:rFonts w:ascii="Century Gothic" w:hAnsi="Century Gothic"/>
        </w:rPr>
        <w:t xml:space="preserve">to this UPR </w:t>
      </w:r>
      <w:r w:rsidR="00974720">
        <w:rPr>
          <w:rFonts w:ascii="Century Gothic" w:hAnsi="Century Gothic"/>
        </w:rPr>
        <w:t>working group</w:t>
      </w:r>
      <w:r>
        <w:rPr>
          <w:rFonts w:ascii="Century Gothic" w:hAnsi="Century Gothic"/>
        </w:rPr>
        <w:t xml:space="preserve"> </w:t>
      </w:r>
      <w:r w:rsidRPr="0076256A">
        <w:rPr>
          <w:rFonts w:ascii="Century Gothic" w:hAnsi="Century Gothic"/>
        </w:rPr>
        <w:t xml:space="preserve">and </w:t>
      </w:r>
      <w:r>
        <w:rPr>
          <w:rFonts w:ascii="Century Gothic" w:hAnsi="Century Gothic"/>
        </w:rPr>
        <w:t xml:space="preserve">thanks it for </w:t>
      </w:r>
      <w:r w:rsidRPr="0076256A">
        <w:rPr>
          <w:rFonts w:ascii="Century Gothic" w:hAnsi="Century Gothic"/>
        </w:rPr>
        <w:t xml:space="preserve">the presentation of </w:t>
      </w:r>
      <w:r>
        <w:rPr>
          <w:rFonts w:ascii="Century Gothic" w:hAnsi="Century Gothic"/>
        </w:rPr>
        <w:t>its</w:t>
      </w:r>
      <w:r w:rsidRPr="0076256A">
        <w:rPr>
          <w:rFonts w:ascii="Century Gothic" w:hAnsi="Century Gothic"/>
        </w:rPr>
        <w:t xml:space="preserve"> national report.</w:t>
      </w:r>
    </w:p>
    <w:p w14:paraId="3B458C50" w14:textId="77777777" w:rsidR="009F2EDB" w:rsidRPr="0076256A" w:rsidRDefault="009F2EDB" w:rsidP="009F2EDB">
      <w:pPr>
        <w:jc w:val="both"/>
        <w:rPr>
          <w:rFonts w:ascii="Century Gothic" w:hAnsi="Century Gothic"/>
        </w:rPr>
      </w:pPr>
    </w:p>
    <w:p w14:paraId="7624AA52" w14:textId="77777777" w:rsidR="009F2EDB" w:rsidRDefault="009F2EDB" w:rsidP="009F2EDB">
      <w:pPr>
        <w:jc w:val="both"/>
        <w:rPr>
          <w:rFonts w:ascii="Century Gothic" w:hAnsi="Century Gothic"/>
        </w:rPr>
      </w:pPr>
      <w:r>
        <w:rPr>
          <w:rFonts w:ascii="Century Gothic" w:hAnsi="Century Gothic"/>
        </w:rPr>
        <w:t>We welcome the government’s efforts to ensure the protection and promotion of human rights throughout the country and its genuine cooperation with the United Nations human rights mechanism. This is clearly illustrated by various law and legislation enacted since its last UPR review and also by the government’s cooperation with the regional office of the OHCHR in disseminating human rights norms and principles within the relevant institutions as well as civil society organizations.</w:t>
      </w:r>
    </w:p>
    <w:p w14:paraId="77A6F86F" w14:textId="77777777" w:rsidR="009F2EDB" w:rsidRDefault="009F2EDB" w:rsidP="009F2EDB">
      <w:pPr>
        <w:jc w:val="both"/>
        <w:rPr>
          <w:rFonts w:ascii="Century Gothic" w:hAnsi="Century Gothic"/>
        </w:rPr>
      </w:pPr>
    </w:p>
    <w:p w14:paraId="5B95A2D9" w14:textId="501E9A0C" w:rsidR="009F2EDB" w:rsidRPr="0076256A" w:rsidRDefault="009F2EDB" w:rsidP="009F2EDB">
      <w:pPr>
        <w:jc w:val="both"/>
        <w:rPr>
          <w:rFonts w:ascii="Century Gothic" w:hAnsi="Century Gothic"/>
        </w:rPr>
      </w:pPr>
      <w:r>
        <w:rPr>
          <w:rFonts w:ascii="Century Gothic" w:hAnsi="Century Gothic"/>
        </w:rPr>
        <w:t>We also commend the efforts of Lebanese state in hosting a large number of Syrian and Palestinian refugees despite many challenges. In this regard we wish to encourage the international community to support this endeavor.</w:t>
      </w:r>
    </w:p>
    <w:p w14:paraId="169547A9" w14:textId="77777777" w:rsidR="009F2EDB" w:rsidRPr="0076256A" w:rsidRDefault="009F2EDB" w:rsidP="009F2EDB">
      <w:pPr>
        <w:jc w:val="both"/>
        <w:rPr>
          <w:rFonts w:ascii="Century Gothic" w:hAnsi="Century Gothic"/>
        </w:rPr>
      </w:pPr>
    </w:p>
    <w:p w14:paraId="77EAD64A" w14:textId="77777777" w:rsidR="009F2EDB" w:rsidRPr="0076256A" w:rsidRDefault="009F2EDB" w:rsidP="009F2EDB">
      <w:pPr>
        <w:jc w:val="both"/>
        <w:rPr>
          <w:rFonts w:ascii="Century Gothic" w:hAnsi="Century Gothic"/>
        </w:rPr>
      </w:pPr>
    </w:p>
    <w:p w14:paraId="072BC20F" w14:textId="77777777" w:rsidR="009F2EDB" w:rsidRDefault="009F2EDB" w:rsidP="009F2EDB">
      <w:pPr>
        <w:jc w:val="both"/>
        <w:rPr>
          <w:rFonts w:ascii="Century Gothic" w:hAnsi="Century Gothic"/>
        </w:rPr>
      </w:pPr>
      <w:r>
        <w:rPr>
          <w:rFonts w:ascii="Century Gothic" w:hAnsi="Century Gothic"/>
        </w:rPr>
        <w:t xml:space="preserve">In a constructive spirit, </w:t>
      </w:r>
      <w:r w:rsidRPr="0076256A">
        <w:rPr>
          <w:rFonts w:ascii="Century Gothic" w:hAnsi="Century Gothic"/>
        </w:rPr>
        <w:t>Somalia</w:t>
      </w:r>
      <w:r>
        <w:rPr>
          <w:rFonts w:ascii="Century Gothic" w:hAnsi="Century Gothic"/>
        </w:rPr>
        <w:t xml:space="preserve"> recommends Lebanon:</w:t>
      </w:r>
    </w:p>
    <w:p w14:paraId="34C05F97" w14:textId="77777777" w:rsidR="009F2EDB" w:rsidRPr="0076256A" w:rsidRDefault="009F2EDB" w:rsidP="009F2EDB">
      <w:pPr>
        <w:jc w:val="both"/>
        <w:rPr>
          <w:rFonts w:ascii="Century Gothic" w:hAnsi="Century Gothic"/>
        </w:rPr>
      </w:pPr>
    </w:p>
    <w:p w14:paraId="0A326B6C" w14:textId="77777777" w:rsidR="009F2EDB" w:rsidRPr="0076256A" w:rsidRDefault="009F2EDB" w:rsidP="009F2EDB">
      <w:pPr>
        <w:pStyle w:val="ListParagraph"/>
        <w:numPr>
          <w:ilvl w:val="0"/>
          <w:numId w:val="1"/>
        </w:numPr>
        <w:jc w:val="both"/>
        <w:rPr>
          <w:rFonts w:ascii="Century Gothic" w:hAnsi="Century Gothic"/>
          <w:sz w:val="24"/>
          <w:szCs w:val="24"/>
        </w:rPr>
      </w:pPr>
      <w:r>
        <w:rPr>
          <w:rFonts w:ascii="Century Gothic" w:hAnsi="Century Gothic"/>
          <w:sz w:val="24"/>
          <w:szCs w:val="24"/>
          <w:lang w:val="en-US"/>
        </w:rPr>
        <w:t>Strengthen the capacities of law enforcement officers on the principles of human rights.</w:t>
      </w:r>
    </w:p>
    <w:p w14:paraId="4B4FC023" w14:textId="77777777" w:rsidR="009F2EDB" w:rsidRPr="001F5B74" w:rsidRDefault="009F2EDB" w:rsidP="009F2EDB">
      <w:pPr>
        <w:pStyle w:val="ListParagraph"/>
        <w:numPr>
          <w:ilvl w:val="0"/>
          <w:numId w:val="1"/>
        </w:numPr>
        <w:jc w:val="both"/>
        <w:rPr>
          <w:rFonts w:ascii="Century Gothic" w:hAnsi="Century Gothic"/>
          <w:sz w:val="24"/>
          <w:szCs w:val="24"/>
        </w:rPr>
      </w:pPr>
      <w:r>
        <w:rPr>
          <w:rFonts w:ascii="Century Gothic" w:hAnsi="Century Gothic"/>
          <w:sz w:val="24"/>
          <w:szCs w:val="24"/>
        </w:rPr>
        <w:t>Continue efforts to combat poverty and improve the lives of vulnerable groups, in particular women, young girls, and elderly people.</w:t>
      </w:r>
      <w:r w:rsidRPr="0076256A">
        <w:rPr>
          <w:rFonts w:ascii="Century Gothic" w:hAnsi="Century Gothic"/>
          <w:sz w:val="24"/>
          <w:szCs w:val="24"/>
        </w:rPr>
        <w:t xml:space="preserve"> </w:t>
      </w:r>
    </w:p>
    <w:p w14:paraId="4D8AD781" w14:textId="5737B125" w:rsidR="009F2EDB" w:rsidRPr="0076256A" w:rsidRDefault="009F2EDB" w:rsidP="009F2EDB">
      <w:pPr>
        <w:jc w:val="both"/>
        <w:rPr>
          <w:rFonts w:ascii="Century Gothic" w:hAnsi="Century Gothic"/>
        </w:rPr>
      </w:pPr>
      <w:r>
        <w:rPr>
          <w:rFonts w:ascii="Century Gothic" w:hAnsi="Century Gothic"/>
        </w:rPr>
        <w:t>Lastly,</w:t>
      </w:r>
      <w:r w:rsidR="00C32F20">
        <w:rPr>
          <w:rFonts w:ascii="Century Gothic" w:hAnsi="Century Gothic"/>
        </w:rPr>
        <w:t xml:space="preserve"> </w:t>
      </w:r>
      <w:r w:rsidRPr="0076256A">
        <w:rPr>
          <w:rFonts w:ascii="Century Gothic" w:hAnsi="Century Gothic"/>
        </w:rPr>
        <w:t xml:space="preserve">We wish </w:t>
      </w:r>
      <w:r>
        <w:rPr>
          <w:rFonts w:ascii="Century Gothic" w:hAnsi="Century Gothic"/>
        </w:rPr>
        <w:t>the delegation of Lebanon</w:t>
      </w:r>
      <w:r w:rsidRPr="0076256A">
        <w:rPr>
          <w:rFonts w:ascii="Century Gothic" w:hAnsi="Century Gothic"/>
        </w:rPr>
        <w:t xml:space="preserve"> a </w:t>
      </w:r>
      <w:r>
        <w:rPr>
          <w:rFonts w:ascii="Century Gothic" w:hAnsi="Century Gothic"/>
        </w:rPr>
        <w:t>successful</w:t>
      </w:r>
      <w:r w:rsidRPr="0076256A">
        <w:rPr>
          <w:rFonts w:ascii="Century Gothic" w:hAnsi="Century Gothic"/>
        </w:rPr>
        <w:t xml:space="preserve"> review</w:t>
      </w:r>
      <w:r>
        <w:rPr>
          <w:rFonts w:ascii="Century Gothic" w:hAnsi="Century Gothic"/>
        </w:rPr>
        <w:t>.</w:t>
      </w:r>
      <w:r w:rsidRPr="0076256A">
        <w:rPr>
          <w:rFonts w:ascii="Century Gothic" w:hAnsi="Century Gothic"/>
        </w:rPr>
        <w:t xml:space="preserve"> </w:t>
      </w:r>
    </w:p>
    <w:p w14:paraId="627A5311" w14:textId="77777777" w:rsidR="009F2EDB" w:rsidRPr="0076256A" w:rsidRDefault="009F2EDB" w:rsidP="009F2EDB">
      <w:pPr>
        <w:jc w:val="both"/>
        <w:rPr>
          <w:rFonts w:ascii="Century Gothic" w:hAnsi="Century Gothic"/>
        </w:rPr>
      </w:pPr>
    </w:p>
    <w:p w14:paraId="09D19FE6" w14:textId="77777777" w:rsidR="009F2EDB" w:rsidRPr="001F5B74" w:rsidRDefault="009F2EDB" w:rsidP="009F2EDB">
      <w:pPr>
        <w:jc w:val="both"/>
        <w:rPr>
          <w:rFonts w:ascii="Century Gothic" w:hAnsi="Century Gothic"/>
        </w:rPr>
      </w:pPr>
      <w:r w:rsidRPr="0076256A">
        <w:rPr>
          <w:rFonts w:ascii="Century Gothic" w:hAnsi="Century Gothic"/>
        </w:rPr>
        <w:t>I thank you Madam President.</w:t>
      </w:r>
    </w:p>
    <w:p w14:paraId="49F00389" w14:textId="77777777" w:rsidR="009F2EDB" w:rsidRDefault="009F2EDB" w:rsidP="009F2EDB"/>
    <w:p w14:paraId="18888F5C" w14:textId="77777777" w:rsidR="0039252A" w:rsidRDefault="0039252A"/>
    <w:sectPr w:rsidR="0039252A" w:rsidSect="00B240B3">
      <w:footerReference w:type="default" r:id="rId10"/>
      <w:pgSz w:w="11909" w:h="16834" w:code="9"/>
      <w:pgMar w:top="288" w:right="907" w:bottom="851" w:left="907"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639F9" w14:textId="77777777" w:rsidR="00000000" w:rsidRDefault="000939C0">
      <w:r>
        <w:separator/>
      </w:r>
    </w:p>
  </w:endnote>
  <w:endnote w:type="continuationSeparator" w:id="0">
    <w:p w14:paraId="4A09CDE9" w14:textId="77777777" w:rsidR="00000000" w:rsidRDefault="0009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90BF2" w14:textId="77777777" w:rsidR="003D06D6" w:rsidRPr="00354332" w:rsidRDefault="00C32F20" w:rsidP="00B37149">
    <w:pPr>
      <w:pStyle w:val="Footer"/>
      <w:jc w:val="center"/>
      <w:rPr>
        <w:color w:val="1F497D"/>
        <w:sz w:val="16"/>
        <w:szCs w:val="18"/>
        <w:u w:val="single"/>
        <w:lang w:val="fr-CH"/>
      </w:rPr>
    </w:pPr>
    <w:r>
      <w:rPr>
        <w:sz w:val="16"/>
        <w:szCs w:val="18"/>
        <w:lang w:val="fr-CH"/>
      </w:rPr>
      <w:t>64, rue de Monthoux 1201</w:t>
    </w:r>
    <w:r w:rsidRPr="00354332">
      <w:rPr>
        <w:sz w:val="16"/>
        <w:szCs w:val="18"/>
        <w:lang w:val="fr-CH"/>
      </w:rPr>
      <w:t xml:space="preserve"> Geneva </w:t>
    </w:r>
    <w:r w:rsidRPr="00354332">
      <w:rPr>
        <w:sz w:val="16"/>
        <w:szCs w:val="18"/>
      </w:rPr>
      <w:sym w:font="Wingdings" w:char="0029"/>
    </w:r>
    <w:r w:rsidRPr="00354332">
      <w:rPr>
        <w:sz w:val="16"/>
        <w:szCs w:val="18"/>
        <w:lang w:val="fr-CH"/>
      </w:rPr>
      <w:t xml:space="preserve"> +41(0)227315450 </w:t>
    </w:r>
    <w:r w:rsidRPr="00354332">
      <w:rPr>
        <w:sz w:val="16"/>
        <w:szCs w:val="18"/>
      </w:rPr>
      <w:sym w:font="Wingdings 2" w:char="0037"/>
    </w:r>
    <w:r w:rsidRPr="00354332">
      <w:rPr>
        <w:sz w:val="16"/>
        <w:szCs w:val="18"/>
        <w:lang w:val="fr-CH"/>
      </w:rPr>
      <w:t xml:space="preserve"> +41(0)227318412   </w:t>
    </w:r>
    <w:r>
      <w:rPr>
        <w:color w:val="1F497D"/>
        <w:sz w:val="16"/>
        <w:szCs w:val="18"/>
        <w:u w:val="single"/>
        <w:lang w:val="fr-CH"/>
      </w:rPr>
      <w:t>genevamission@mfa.gov.so</w:t>
    </w:r>
  </w:p>
  <w:p w14:paraId="794C4E21" w14:textId="77777777" w:rsidR="003D06D6" w:rsidRPr="00354332" w:rsidRDefault="000939C0" w:rsidP="00B37149">
    <w:pPr>
      <w:pStyle w:val="Footer"/>
      <w:tabs>
        <w:tab w:val="clear" w:pos="4320"/>
        <w:tab w:val="clear" w:pos="8640"/>
        <w:tab w:val="left" w:pos="1740"/>
      </w:tabs>
      <w:rPr>
        <w:color w:val="1F497D"/>
        <w:sz w:val="18"/>
        <w:szCs w:val="18"/>
        <w:u w:val="single"/>
        <w:lang w:val="fr-CH"/>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18C18" w14:textId="77777777" w:rsidR="00000000" w:rsidRDefault="000939C0">
      <w:r>
        <w:separator/>
      </w:r>
    </w:p>
  </w:footnote>
  <w:footnote w:type="continuationSeparator" w:id="0">
    <w:p w14:paraId="7EDA0B10" w14:textId="77777777" w:rsidR="00000000" w:rsidRDefault="000939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C3066"/>
    <w:multiLevelType w:val="hybridMultilevel"/>
    <w:tmpl w:val="0E4E4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DB"/>
    <w:rsid w:val="000939C0"/>
    <w:rsid w:val="0039252A"/>
    <w:rsid w:val="00974720"/>
    <w:rsid w:val="009F2EDB"/>
    <w:rsid w:val="00C32F20"/>
    <w:rsid w:val="00D5784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74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D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F2EDB"/>
    <w:pPr>
      <w:jc w:val="center"/>
      <w:outlineLvl w:val="0"/>
    </w:pPr>
    <w:rPr>
      <w:rFonts w:ascii="Arial" w:hAnsi="Arial" w:cs="Arial"/>
      <w:b/>
      <w:bCs/>
      <w:color w:val="000000"/>
      <w:kern w:val="28"/>
      <w:sz w:val="44"/>
      <w:szCs w:val="44"/>
    </w:rPr>
  </w:style>
  <w:style w:type="paragraph" w:styleId="Heading4">
    <w:name w:val="heading 4"/>
    <w:basedOn w:val="Normal"/>
    <w:next w:val="Normal"/>
    <w:link w:val="Heading4Char"/>
    <w:qFormat/>
    <w:rsid w:val="009F2EDB"/>
    <w:pPr>
      <w:jc w:val="center"/>
      <w:outlineLvl w:val="3"/>
    </w:pPr>
    <w:rPr>
      <w:rFonts w:ascii="Arial" w:hAnsi="Arial" w:cs="Arial"/>
      <w:b/>
      <w:bCs/>
      <w:color w:val="000000"/>
      <w:kern w:val="28"/>
      <w:sz w:val="20"/>
      <w:szCs w:val="20"/>
    </w:rPr>
  </w:style>
  <w:style w:type="paragraph" w:styleId="Heading6">
    <w:name w:val="heading 6"/>
    <w:basedOn w:val="Normal"/>
    <w:next w:val="Normal"/>
    <w:link w:val="Heading6Char"/>
    <w:qFormat/>
    <w:rsid w:val="009F2EDB"/>
    <w:pPr>
      <w:outlineLvl w:val="5"/>
    </w:pPr>
    <w:rPr>
      <w:rFonts w:ascii="Arial" w:hAnsi="Arial" w:cs="Arial"/>
      <w:b/>
      <w:bCs/>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EDB"/>
    <w:rPr>
      <w:rFonts w:ascii="Arial" w:eastAsia="Times New Roman" w:hAnsi="Arial" w:cs="Arial"/>
      <w:b/>
      <w:bCs/>
      <w:color w:val="000000"/>
      <w:kern w:val="28"/>
      <w:sz w:val="44"/>
      <w:szCs w:val="44"/>
      <w:lang w:val="en-US"/>
    </w:rPr>
  </w:style>
  <w:style w:type="character" w:customStyle="1" w:styleId="Heading4Char">
    <w:name w:val="Heading 4 Char"/>
    <w:basedOn w:val="DefaultParagraphFont"/>
    <w:link w:val="Heading4"/>
    <w:rsid w:val="009F2EDB"/>
    <w:rPr>
      <w:rFonts w:ascii="Arial" w:eastAsia="Times New Roman" w:hAnsi="Arial" w:cs="Arial"/>
      <w:b/>
      <w:bCs/>
      <w:color w:val="000000"/>
      <w:kern w:val="28"/>
      <w:sz w:val="20"/>
      <w:szCs w:val="20"/>
      <w:lang w:val="en-US"/>
    </w:rPr>
  </w:style>
  <w:style w:type="character" w:customStyle="1" w:styleId="Heading6Char">
    <w:name w:val="Heading 6 Char"/>
    <w:basedOn w:val="DefaultParagraphFont"/>
    <w:link w:val="Heading6"/>
    <w:rsid w:val="009F2EDB"/>
    <w:rPr>
      <w:rFonts w:ascii="Arial" w:eastAsia="Times New Roman" w:hAnsi="Arial" w:cs="Arial"/>
      <w:b/>
      <w:bCs/>
      <w:color w:val="000000"/>
      <w:kern w:val="28"/>
      <w:sz w:val="20"/>
      <w:szCs w:val="20"/>
      <w:lang w:val="en-US"/>
    </w:rPr>
  </w:style>
  <w:style w:type="paragraph" w:styleId="BodyText">
    <w:name w:val="Body Text"/>
    <w:basedOn w:val="Normal"/>
    <w:link w:val="BodyTextChar"/>
    <w:rsid w:val="009F2EDB"/>
    <w:rPr>
      <w:rFonts w:ascii="Arial Black" w:hAnsi="Arial Black"/>
      <w:b/>
      <w:bCs/>
      <w:color w:val="000000"/>
      <w:kern w:val="28"/>
      <w:sz w:val="22"/>
      <w:szCs w:val="22"/>
    </w:rPr>
  </w:style>
  <w:style w:type="character" w:customStyle="1" w:styleId="BodyTextChar">
    <w:name w:val="Body Text Char"/>
    <w:basedOn w:val="DefaultParagraphFont"/>
    <w:link w:val="BodyText"/>
    <w:rsid w:val="009F2EDB"/>
    <w:rPr>
      <w:rFonts w:ascii="Arial Black" w:eastAsia="Times New Roman" w:hAnsi="Arial Black" w:cs="Times New Roman"/>
      <w:b/>
      <w:bCs/>
      <w:color w:val="000000"/>
      <w:kern w:val="28"/>
      <w:lang w:val="en-US"/>
    </w:rPr>
  </w:style>
  <w:style w:type="paragraph" w:styleId="Footer">
    <w:name w:val="footer"/>
    <w:basedOn w:val="Normal"/>
    <w:link w:val="FooterChar"/>
    <w:rsid w:val="009F2EDB"/>
    <w:pPr>
      <w:tabs>
        <w:tab w:val="center" w:pos="4320"/>
        <w:tab w:val="right" w:pos="8640"/>
      </w:tabs>
    </w:pPr>
  </w:style>
  <w:style w:type="character" w:customStyle="1" w:styleId="FooterChar">
    <w:name w:val="Footer Char"/>
    <w:basedOn w:val="DefaultParagraphFont"/>
    <w:link w:val="Footer"/>
    <w:rsid w:val="009F2ED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F2EDB"/>
    <w:pPr>
      <w:spacing w:after="160" w:line="259"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093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9C0"/>
    <w:rPr>
      <w:rFonts w:ascii="Lucida Grande" w:eastAsia="Times New Roman"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D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F2EDB"/>
    <w:pPr>
      <w:jc w:val="center"/>
      <w:outlineLvl w:val="0"/>
    </w:pPr>
    <w:rPr>
      <w:rFonts w:ascii="Arial" w:hAnsi="Arial" w:cs="Arial"/>
      <w:b/>
      <w:bCs/>
      <w:color w:val="000000"/>
      <w:kern w:val="28"/>
      <w:sz w:val="44"/>
      <w:szCs w:val="44"/>
    </w:rPr>
  </w:style>
  <w:style w:type="paragraph" w:styleId="Heading4">
    <w:name w:val="heading 4"/>
    <w:basedOn w:val="Normal"/>
    <w:next w:val="Normal"/>
    <w:link w:val="Heading4Char"/>
    <w:qFormat/>
    <w:rsid w:val="009F2EDB"/>
    <w:pPr>
      <w:jc w:val="center"/>
      <w:outlineLvl w:val="3"/>
    </w:pPr>
    <w:rPr>
      <w:rFonts w:ascii="Arial" w:hAnsi="Arial" w:cs="Arial"/>
      <w:b/>
      <w:bCs/>
      <w:color w:val="000000"/>
      <w:kern w:val="28"/>
      <w:sz w:val="20"/>
      <w:szCs w:val="20"/>
    </w:rPr>
  </w:style>
  <w:style w:type="paragraph" w:styleId="Heading6">
    <w:name w:val="heading 6"/>
    <w:basedOn w:val="Normal"/>
    <w:next w:val="Normal"/>
    <w:link w:val="Heading6Char"/>
    <w:qFormat/>
    <w:rsid w:val="009F2EDB"/>
    <w:pPr>
      <w:outlineLvl w:val="5"/>
    </w:pPr>
    <w:rPr>
      <w:rFonts w:ascii="Arial" w:hAnsi="Arial" w:cs="Arial"/>
      <w:b/>
      <w:bCs/>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EDB"/>
    <w:rPr>
      <w:rFonts w:ascii="Arial" w:eastAsia="Times New Roman" w:hAnsi="Arial" w:cs="Arial"/>
      <w:b/>
      <w:bCs/>
      <w:color w:val="000000"/>
      <w:kern w:val="28"/>
      <w:sz w:val="44"/>
      <w:szCs w:val="44"/>
      <w:lang w:val="en-US"/>
    </w:rPr>
  </w:style>
  <w:style w:type="character" w:customStyle="1" w:styleId="Heading4Char">
    <w:name w:val="Heading 4 Char"/>
    <w:basedOn w:val="DefaultParagraphFont"/>
    <w:link w:val="Heading4"/>
    <w:rsid w:val="009F2EDB"/>
    <w:rPr>
      <w:rFonts w:ascii="Arial" w:eastAsia="Times New Roman" w:hAnsi="Arial" w:cs="Arial"/>
      <w:b/>
      <w:bCs/>
      <w:color w:val="000000"/>
      <w:kern w:val="28"/>
      <w:sz w:val="20"/>
      <w:szCs w:val="20"/>
      <w:lang w:val="en-US"/>
    </w:rPr>
  </w:style>
  <w:style w:type="character" w:customStyle="1" w:styleId="Heading6Char">
    <w:name w:val="Heading 6 Char"/>
    <w:basedOn w:val="DefaultParagraphFont"/>
    <w:link w:val="Heading6"/>
    <w:rsid w:val="009F2EDB"/>
    <w:rPr>
      <w:rFonts w:ascii="Arial" w:eastAsia="Times New Roman" w:hAnsi="Arial" w:cs="Arial"/>
      <w:b/>
      <w:bCs/>
      <w:color w:val="000000"/>
      <w:kern w:val="28"/>
      <w:sz w:val="20"/>
      <w:szCs w:val="20"/>
      <w:lang w:val="en-US"/>
    </w:rPr>
  </w:style>
  <w:style w:type="paragraph" w:styleId="BodyText">
    <w:name w:val="Body Text"/>
    <w:basedOn w:val="Normal"/>
    <w:link w:val="BodyTextChar"/>
    <w:rsid w:val="009F2EDB"/>
    <w:rPr>
      <w:rFonts w:ascii="Arial Black" w:hAnsi="Arial Black"/>
      <w:b/>
      <w:bCs/>
      <w:color w:val="000000"/>
      <w:kern w:val="28"/>
      <w:sz w:val="22"/>
      <w:szCs w:val="22"/>
    </w:rPr>
  </w:style>
  <w:style w:type="character" w:customStyle="1" w:styleId="BodyTextChar">
    <w:name w:val="Body Text Char"/>
    <w:basedOn w:val="DefaultParagraphFont"/>
    <w:link w:val="BodyText"/>
    <w:rsid w:val="009F2EDB"/>
    <w:rPr>
      <w:rFonts w:ascii="Arial Black" w:eastAsia="Times New Roman" w:hAnsi="Arial Black" w:cs="Times New Roman"/>
      <w:b/>
      <w:bCs/>
      <w:color w:val="000000"/>
      <w:kern w:val="28"/>
      <w:lang w:val="en-US"/>
    </w:rPr>
  </w:style>
  <w:style w:type="paragraph" w:styleId="Footer">
    <w:name w:val="footer"/>
    <w:basedOn w:val="Normal"/>
    <w:link w:val="FooterChar"/>
    <w:rsid w:val="009F2EDB"/>
    <w:pPr>
      <w:tabs>
        <w:tab w:val="center" w:pos="4320"/>
        <w:tab w:val="right" w:pos="8640"/>
      </w:tabs>
    </w:pPr>
  </w:style>
  <w:style w:type="character" w:customStyle="1" w:styleId="FooterChar">
    <w:name w:val="Footer Char"/>
    <w:basedOn w:val="DefaultParagraphFont"/>
    <w:link w:val="Footer"/>
    <w:rsid w:val="009F2ED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F2EDB"/>
    <w:pPr>
      <w:spacing w:after="160" w:line="259"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093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9C0"/>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localhost/Volumes/NO%20NAME/http://www.fotw.net/images/s/so).jpg"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C3037E-4C22-40F0-9A60-00C4A6D371D0}"/>
</file>

<file path=customXml/itemProps2.xml><?xml version="1.0" encoding="utf-8"?>
<ds:datastoreItem xmlns:ds="http://schemas.openxmlformats.org/officeDocument/2006/customXml" ds:itemID="{4AB10855-3029-4332-93C8-5763D364897F}"/>
</file>

<file path=customXml/itemProps3.xml><?xml version="1.0" encoding="utf-8"?>
<ds:datastoreItem xmlns:ds="http://schemas.openxmlformats.org/officeDocument/2006/customXml" ds:itemID="{BFD0AA83-FB35-460E-946F-D9B3A73CF8BF}"/>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1739</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Abdi</dc:creator>
  <cp:keywords/>
  <dc:description/>
  <cp:lastModifiedBy>Amb Ebyan Salah</cp:lastModifiedBy>
  <cp:revision>2</cp:revision>
  <dcterms:created xsi:type="dcterms:W3CDTF">2021-01-17T20:23:00Z</dcterms:created>
  <dcterms:modified xsi:type="dcterms:W3CDTF">2021-01-17T20:23:00Z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