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9" w:rsidRPr="002532D5" w:rsidRDefault="002F0F29" w:rsidP="006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75B" w:rsidRPr="002532D5" w:rsidRDefault="00B275F2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D5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F3775B" w:rsidRPr="002532D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F3775B" w:rsidRPr="002532D5">
        <w:rPr>
          <w:rFonts w:ascii="Times New Roman" w:hAnsi="Times New Roman" w:cs="Times New Roman"/>
          <w:b/>
          <w:bCs/>
          <w:sz w:val="28"/>
          <w:szCs w:val="28"/>
        </w:rPr>
        <w:t xml:space="preserve"> session of the UPR Working group: </w:t>
      </w:r>
      <w:r w:rsidR="00B64096" w:rsidRPr="002532D5">
        <w:rPr>
          <w:rFonts w:ascii="Times New Roman" w:hAnsi="Times New Roman" w:cs="Times New Roman"/>
          <w:b/>
          <w:bCs/>
          <w:sz w:val="28"/>
          <w:szCs w:val="28"/>
        </w:rPr>
        <w:t>Austria</w:t>
      </w:r>
    </w:p>
    <w:p w:rsidR="006E0DC7" w:rsidRPr="002532D5" w:rsidRDefault="00B64096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D5">
        <w:rPr>
          <w:rFonts w:ascii="Times New Roman" w:hAnsi="Times New Roman" w:cs="Times New Roman"/>
          <w:b/>
          <w:sz w:val="28"/>
          <w:szCs w:val="28"/>
        </w:rPr>
        <w:t>January 22</w:t>
      </w:r>
      <w:r w:rsidRPr="002532D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B275F2" w:rsidRPr="002532D5">
        <w:rPr>
          <w:rFonts w:ascii="Times New Roman" w:hAnsi="Times New Roman" w:cs="Times New Roman"/>
          <w:b/>
          <w:sz w:val="28"/>
          <w:szCs w:val="28"/>
        </w:rPr>
        <w:t>, 2021</w:t>
      </w:r>
      <w:r w:rsidR="003D724E" w:rsidRPr="00253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6FB" w:rsidRPr="002532D5" w:rsidRDefault="002E76FB" w:rsidP="002E7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77433" w:rsidRPr="002532D5" w:rsidRDefault="00A7743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DC7" w:rsidRPr="002532D5" w:rsidRDefault="006E0DC7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D5">
        <w:rPr>
          <w:rFonts w:ascii="Times New Roman" w:hAnsi="Times New Roman" w:cs="Times New Roman"/>
          <w:b/>
          <w:sz w:val="28"/>
          <w:szCs w:val="28"/>
        </w:rPr>
        <w:t>Intervention by Romania</w:t>
      </w:r>
    </w:p>
    <w:p w:rsidR="005E4EAC" w:rsidRPr="002532D5" w:rsidRDefault="005E4EAC" w:rsidP="0054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C25" w:rsidRPr="002532D5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D5">
        <w:rPr>
          <w:rFonts w:ascii="Times New Roman" w:hAnsi="Times New Roman" w:cs="Times New Roman"/>
          <w:sz w:val="28"/>
          <w:szCs w:val="28"/>
        </w:rPr>
        <w:t>Madam</w:t>
      </w:r>
      <w:r w:rsidR="001C3714" w:rsidRPr="002532D5">
        <w:rPr>
          <w:rFonts w:ascii="Times New Roman" w:hAnsi="Times New Roman" w:cs="Times New Roman"/>
          <w:sz w:val="28"/>
          <w:szCs w:val="28"/>
        </w:rPr>
        <w:t>/Mr.</w:t>
      </w:r>
      <w:r w:rsidRPr="002532D5">
        <w:rPr>
          <w:rFonts w:ascii="Times New Roman" w:hAnsi="Times New Roman" w:cs="Times New Roman"/>
          <w:sz w:val="28"/>
          <w:szCs w:val="28"/>
        </w:rPr>
        <w:t xml:space="preserve"> President,</w:t>
      </w:r>
    </w:p>
    <w:p w:rsidR="00445C25" w:rsidRPr="002532D5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3A" w:rsidRPr="002532D5" w:rsidRDefault="00630F58" w:rsidP="00630F58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en-IE"/>
        </w:rPr>
      </w:pPr>
      <w:r w:rsidRPr="002532D5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Romania salutes </w:t>
      </w:r>
      <w:r w:rsidRPr="002532D5">
        <w:rPr>
          <w:rFonts w:ascii="Times New Roman" w:hAnsi="Times New Roman" w:cs="Times New Roman"/>
          <w:iCs/>
          <w:sz w:val="28"/>
          <w:szCs w:val="28"/>
        </w:rPr>
        <w:t>Austria</w:t>
      </w:r>
      <w:r w:rsidRPr="002532D5">
        <w:rPr>
          <w:rFonts w:ascii="Times New Roman" w:hAnsi="Times New Roman" w:cs="Times New Roman"/>
          <w:bCs/>
          <w:iCs/>
          <w:sz w:val="28"/>
          <w:szCs w:val="28"/>
        </w:rPr>
        <w:t xml:space="preserve">’s </w:t>
      </w:r>
      <w:r w:rsidRPr="002532D5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commitment </w:t>
      </w:r>
      <w:r w:rsidR="001C3714" w:rsidRPr="002532D5">
        <w:rPr>
          <w:rFonts w:ascii="Times New Roman" w:hAnsi="Times New Roman" w:cs="Times New Roman"/>
          <w:iCs/>
          <w:sz w:val="28"/>
          <w:szCs w:val="28"/>
          <w:lang w:val="en-GB"/>
        </w:rPr>
        <w:t>t</w:t>
      </w:r>
      <w:r w:rsidRPr="002532D5">
        <w:rPr>
          <w:rFonts w:ascii="Times New Roman" w:hAnsi="Times New Roman" w:cs="Times New Roman"/>
          <w:iCs/>
          <w:sz w:val="28"/>
          <w:szCs w:val="28"/>
          <w:lang w:val="en-GB"/>
        </w:rPr>
        <w:t>o human rights both</w:t>
      </w:r>
      <w:r w:rsidR="001C3714" w:rsidRPr="002532D5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at</w:t>
      </w:r>
      <w:r w:rsidRPr="002532D5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national and international level. We </w:t>
      </w:r>
      <w:r w:rsidRPr="002532D5">
        <w:rPr>
          <w:rFonts w:ascii="Times New Roman" w:hAnsi="Times New Roman" w:cs="Times New Roman"/>
          <w:bCs/>
          <w:iCs/>
          <w:sz w:val="28"/>
          <w:szCs w:val="28"/>
        </w:rPr>
        <w:t xml:space="preserve">commend </w:t>
      </w:r>
      <w:r w:rsidRPr="002532D5">
        <w:rPr>
          <w:rFonts w:ascii="Times New Roman" w:hAnsi="Times New Roman" w:cs="Times New Roman"/>
          <w:sz w:val="28"/>
          <w:szCs w:val="28"/>
        </w:rPr>
        <w:t>the efforts carried out</w:t>
      </w:r>
      <w:r w:rsidR="001C3714" w:rsidRPr="002532D5">
        <w:rPr>
          <w:rFonts w:ascii="Times New Roman" w:hAnsi="Times New Roman" w:cs="Times New Roman"/>
          <w:sz w:val="28"/>
          <w:szCs w:val="28"/>
        </w:rPr>
        <w:t xml:space="preserve"> in 2020</w:t>
      </w:r>
      <w:r w:rsidRPr="002532D5">
        <w:rPr>
          <w:rFonts w:ascii="Times New Roman" w:hAnsi="Times New Roman" w:cs="Times New Roman"/>
          <w:sz w:val="28"/>
          <w:szCs w:val="28"/>
        </w:rPr>
        <w:t xml:space="preserve"> by the Austrian</w:t>
      </w:r>
      <w:r w:rsidR="001C3714" w:rsidRPr="002532D5">
        <w:rPr>
          <w:rFonts w:ascii="Times New Roman" w:hAnsi="Times New Roman" w:cs="Times New Roman"/>
          <w:sz w:val="28"/>
          <w:szCs w:val="28"/>
        </w:rPr>
        <w:t xml:space="preserve"> presidency of the Human Rights Council, who spared no effort in keeping the human rights high on the international agenda during the COVID-19 pandemic.</w:t>
      </w:r>
    </w:p>
    <w:p w:rsidR="000B62D1" w:rsidRPr="002532D5" w:rsidRDefault="000B62D1" w:rsidP="00630F58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en-IE"/>
        </w:rPr>
      </w:pPr>
    </w:p>
    <w:p w:rsidR="007509F0" w:rsidRPr="002532D5" w:rsidRDefault="000B62D1" w:rsidP="007C2F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IE"/>
        </w:rPr>
      </w:pPr>
      <w:r w:rsidRPr="002532D5">
        <w:rPr>
          <w:rFonts w:ascii="Times New Roman" w:hAnsi="Times New Roman" w:cs="Times New Roman"/>
          <w:iCs/>
          <w:sz w:val="28"/>
          <w:szCs w:val="28"/>
          <w:lang w:val="en-IE"/>
        </w:rPr>
        <w:t>While welcoming the progress achieved</w:t>
      </w:r>
      <w:r w:rsidR="007C2F8D" w:rsidRPr="002532D5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 by Austria</w:t>
      </w:r>
      <w:r w:rsidRPr="002532D5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 since the previous cycle, w</w:t>
      </w:r>
      <w:r w:rsidR="009D2AD3" w:rsidRPr="002532D5">
        <w:rPr>
          <w:rFonts w:ascii="Times New Roman" w:hAnsi="Times New Roman" w:cs="Times New Roman"/>
          <w:iCs/>
          <w:sz w:val="28"/>
          <w:szCs w:val="28"/>
          <w:lang w:val="en-IE"/>
        </w:rPr>
        <w:t>e</w:t>
      </w:r>
      <w:r w:rsidR="00D47977" w:rsidRPr="002532D5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 </w:t>
      </w:r>
      <w:r w:rsidR="007C2F8D" w:rsidRPr="002532D5">
        <w:rPr>
          <w:rFonts w:ascii="Times New Roman" w:hAnsi="Times New Roman" w:cs="Times New Roman"/>
          <w:iCs/>
          <w:sz w:val="28"/>
          <w:szCs w:val="28"/>
          <w:lang w:val="en-IE"/>
        </w:rPr>
        <w:t>have the following recommendations:</w:t>
      </w:r>
    </w:p>
    <w:p w:rsidR="007C2F8D" w:rsidRPr="002532D5" w:rsidRDefault="007C2F8D" w:rsidP="007C2F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IE"/>
        </w:rPr>
      </w:pPr>
    </w:p>
    <w:p w:rsidR="007C2F8D" w:rsidRPr="002532D5" w:rsidRDefault="007C2F8D" w:rsidP="007C2F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2D5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- To </w:t>
      </w:r>
      <w:r w:rsidR="00807E66" w:rsidRPr="002532D5">
        <w:rPr>
          <w:rFonts w:ascii="Times New Roman" w:hAnsi="Times New Roman" w:cs="Times New Roman"/>
          <w:iCs/>
          <w:sz w:val="28"/>
          <w:szCs w:val="28"/>
          <w:lang w:val="en-IE"/>
        </w:rPr>
        <w:t>continue</w:t>
      </w:r>
      <w:r w:rsidRPr="002532D5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 the implementation of </w:t>
      </w:r>
      <w:r w:rsidRPr="002532D5">
        <w:rPr>
          <w:rFonts w:ascii="Times New Roman" w:hAnsi="Times New Roman" w:cs="Times New Roman"/>
          <w:iCs/>
          <w:sz w:val="28"/>
          <w:szCs w:val="28"/>
        </w:rPr>
        <w:t>policies in the fields of prevention, protection and prosecution in relation to domestic violence</w:t>
      </w:r>
      <w:r w:rsidR="00807E66" w:rsidRPr="002532D5">
        <w:rPr>
          <w:rFonts w:ascii="Times New Roman" w:hAnsi="Times New Roman" w:cs="Times New Roman"/>
          <w:iCs/>
          <w:sz w:val="28"/>
          <w:szCs w:val="28"/>
        </w:rPr>
        <w:t xml:space="preserve"> and extend it</w:t>
      </w:r>
      <w:r w:rsidRPr="002532D5">
        <w:rPr>
          <w:rFonts w:ascii="Times New Roman" w:hAnsi="Times New Roman" w:cs="Times New Roman"/>
          <w:iCs/>
          <w:sz w:val="28"/>
          <w:szCs w:val="28"/>
        </w:rPr>
        <w:t xml:space="preserve"> to all forms of </w:t>
      </w:r>
      <w:r w:rsidR="003B7D3D" w:rsidRPr="002532D5">
        <w:rPr>
          <w:rFonts w:ascii="Times New Roman" w:hAnsi="Times New Roman" w:cs="Times New Roman"/>
          <w:iCs/>
          <w:sz w:val="28"/>
          <w:szCs w:val="28"/>
        </w:rPr>
        <w:t>gender based violence</w:t>
      </w:r>
      <w:r w:rsidRPr="002532D5">
        <w:rPr>
          <w:rFonts w:ascii="Times New Roman" w:hAnsi="Times New Roman" w:cs="Times New Roman"/>
          <w:iCs/>
          <w:sz w:val="28"/>
          <w:szCs w:val="28"/>
        </w:rPr>
        <w:t>;</w:t>
      </w:r>
    </w:p>
    <w:p w:rsidR="007C2F8D" w:rsidRPr="002532D5" w:rsidRDefault="007C2F8D" w:rsidP="007C2F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2D5">
        <w:rPr>
          <w:rFonts w:ascii="Times New Roman" w:hAnsi="Times New Roman" w:cs="Times New Roman"/>
          <w:iCs/>
          <w:sz w:val="28"/>
          <w:szCs w:val="28"/>
        </w:rPr>
        <w:t>-</w:t>
      </w:r>
      <w:r w:rsidR="003B7D3D" w:rsidRPr="002532D5">
        <w:rPr>
          <w:rFonts w:ascii="Times New Roman" w:hAnsi="Times New Roman" w:cs="Times New Roman"/>
          <w:iCs/>
          <w:sz w:val="28"/>
          <w:szCs w:val="28"/>
        </w:rPr>
        <w:t xml:space="preserve"> To</w:t>
      </w:r>
      <w:r w:rsidRPr="002532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7D3D" w:rsidRPr="002532D5">
        <w:rPr>
          <w:rFonts w:ascii="Times New Roman" w:hAnsi="Times New Roman" w:cs="Times New Roman"/>
          <w:iCs/>
          <w:sz w:val="28"/>
          <w:szCs w:val="28"/>
        </w:rPr>
        <w:t>s</w:t>
      </w:r>
      <w:r w:rsidRPr="002532D5">
        <w:rPr>
          <w:rFonts w:ascii="Times New Roman" w:hAnsi="Times New Roman" w:cs="Times New Roman"/>
          <w:iCs/>
          <w:sz w:val="28"/>
          <w:szCs w:val="28"/>
        </w:rPr>
        <w:t>trengthen the efforts to increase the participation of women in political decision-making positions;</w:t>
      </w:r>
    </w:p>
    <w:p w:rsidR="007C2F8D" w:rsidRPr="002532D5" w:rsidRDefault="007C2F8D" w:rsidP="007C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D5">
        <w:rPr>
          <w:rFonts w:ascii="Times New Roman" w:hAnsi="Times New Roman" w:cs="Times New Roman"/>
          <w:iCs/>
          <w:sz w:val="28"/>
          <w:szCs w:val="28"/>
        </w:rPr>
        <w:t xml:space="preserve">- To </w:t>
      </w:r>
      <w:r w:rsidR="003B7D3D" w:rsidRPr="002532D5">
        <w:rPr>
          <w:rFonts w:ascii="Times New Roman" w:hAnsi="Times New Roman" w:cs="Times New Roman"/>
          <w:iCs/>
          <w:sz w:val="28"/>
          <w:szCs w:val="28"/>
        </w:rPr>
        <w:t xml:space="preserve">continue in </w:t>
      </w:r>
      <w:r w:rsidRPr="002532D5">
        <w:rPr>
          <w:rFonts w:ascii="Times New Roman" w:hAnsi="Times New Roman" w:cs="Times New Roman"/>
          <w:iCs/>
          <w:sz w:val="28"/>
          <w:szCs w:val="28"/>
        </w:rPr>
        <w:t xml:space="preserve">its </w:t>
      </w:r>
      <w:r w:rsidR="003B7D3D" w:rsidRPr="002532D5">
        <w:rPr>
          <w:rFonts w:ascii="Times New Roman" w:hAnsi="Times New Roman" w:cs="Times New Roman"/>
          <w:iCs/>
          <w:sz w:val="28"/>
          <w:szCs w:val="28"/>
        </w:rPr>
        <w:t>endeavor of combating</w:t>
      </w:r>
      <w:r w:rsidRPr="002532D5">
        <w:rPr>
          <w:rFonts w:ascii="Times New Roman" w:hAnsi="Times New Roman" w:cs="Times New Roman"/>
          <w:iCs/>
          <w:sz w:val="28"/>
          <w:szCs w:val="28"/>
        </w:rPr>
        <w:t xml:space="preserve"> acts or advocacy of racial or religious hatred, including by bringing those responsible to justice and envisaging the adoption of a national action plan against racism.</w:t>
      </w:r>
    </w:p>
    <w:p w:rsidR="00D96DFD" w:rsidRPr="002532D5" w:rsidRDefault="00D96DFD" w:rsidP="0062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973CA" w:rsidRPr="002532D5" w:rsidRDefault="00ED726E" w:rsidP="0089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D5">
        <w:rPr>
          <w:rFonts w:ascii="Times New Roman" w:hAnsi="Times New Roman" w:cs="Times New Roman"/>
          <w:sz w:val="28"/>
          <w:szCs w:val="28"/>
        </w:rPr>
        <w:t xml:space="preserve">We </w:t>
      </w:r>
      <w:r w:rsidR="008973CA" w:rsidRPr="002532D5">
        <w:rPr>
          <w:rFonts w:ascii="Times New Roman" w:hAnsi="Times New Roman" w:cs="Times New Roman"/>
          <w:sz w:val="28"/>
          <w:szCs w:val="28"/>
        </w:rPr>
        <w:t xml:space="preserve">wish </w:t>
      </w:r>
      <w:r w:rsidRPr="002532D5">
        <w:rPr>
          <w:rFonts w:ascii="Times New Roman" w:hAnsi="Times New Roman" w:cs="Times New Roman"/>
          <w:sz w:val="28"/>
          <w:szCs w:val="28"/>
        </w:rPr>
        <w:t xml:space="preserve">the delegation of </w:t>
      </w:r>
      <w:r w:rsidR="00D96DFD" w:rsidRPr="002532D5">
        <w:rPr>
          <w:rFonts w:ascii="Times New Roman" w:hAnsi="Times New Roman" w:cs="Times New Roman"/>
          <w:sz w:val="28"/>
          <w:szCs w:val="28"/>
        </w:rPr>
        <w:t>Austri</w:t>
      </w:r>
      <w:r w:rsidRPr="002532D5">
        <w:rPr>
          <w:rFonts w:ascii="Times New Roman" w:hAnsi="Times New Roman" w:cs="Times New Roman"/>
          <w:sz w:val="28"/>
          <w:szCs w:val="28"/>
        </w:rPr>
        <w:t>a</w:t>
      </w:r>
      <w:r w:rsidR="001C3714" w:rsidRPr="002532D5">
        <w:rPr>
          <w:rFonts w:ascii="Times New Roman" w:hAnsi="Times New Roman" w:cs="Times New Roman"/>
          <w:sz w:val="28"/>
          <w:szCs w:val="28"/>
        </w:rPr>
        <w:t xml:space="preserve"> a</w:t>
      </w:r>
      <w:r w:rsidRPr="002532D5">
        <w:rPr>
          <w:rFonts w:ascii="Times New Roman" w:hAnsi="Times New Roman" w:cs="Times New Roman"/>
          <w:sz w:val="28"/>
          <w:szCs w:val="28"/>
        </w:rPr>
        <w:t xml:space="preserve"> successful</w:t>
      </w:r>
      <w:r w:rsidR="008973CA" w:rsidRPr="002532D5">
        <w:rPr>
          <w:rFonts w:ascii="Times New Roman" w:hAnsi="Times New Roman" w:cs="Times New Roman"/>
          <w:sz w:val="28"/>
          <w:szCs w:val="28"/>
        </w:rPr>
        <w:t xml:space="preserve"> UPR process.</w:t>
      </w:r>
    </w:p>
    <w:p w:rsidR="0011216D" w:rsidRPr="002532D5" w:rsidRDefault="0011216D" w:rsidP="007A05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943" w:rsidRPr="002532D5" w:rsidRDefault="009B12FD" w:rsidP="00A1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D5">
        <w:rPr>
          <w:rFonts w:ascii="Times New Roman" w:hAnsi="Times New Roman" w:cs="Times New Roman"/>
          <w:sz w:val="28"/>
          <w:szCs w:val="28"/>
        </w:rPr>
        <w:t>I t</w:t>
      </w:r>
      <w:r w:rsidR="00C77943" w:rsidRPr="002532D5">
        <w:rPr>
          <w:rFonts w:ascii="Times New Roman" w:hAnsi="Times New Roman" w:cs="Times New Roman"/>
          <w:sz w:val="28"/>
          <w:szCs w:val="28"/>
        </w:rPr>
        <w:t xml:space="preserve">hank you. </w:t>
      </w:r>
    </w:p>
    <w:p w:rsidR="004A6ACE" w:rsidRPr="00BD294C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:rsidR="002C77FD" w:rsidRPr="002C77FD" w:rsidRDefault="002C77FD" w:rsidP="002C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6ACE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433" w:rsidRPr="006D7B4A" w:rsidRDefault="004A6ACE" w:rsidP="00A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31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7B4A" w:rsidRPr="006D7B4A" w:rsidRDefault="006D7B4A" w:rsidP="002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D7B4A" w:rsidRPr="006D7B4A" w:rsidSect="005D43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E9" w:rsidRDefault="00FA0CE9" w:rsidP="00F40D51">
      <w:pPr>
        <w:spacing w:after="0" w:line="240" w:lineRule="auto"/>
      </w:pPr>
      <w:r>
        <w:separator/>
      </w:r>
    </w:p>
  </w:endnote>
  <w:endnote w:type="continuationSeparator" w:id="0">
    <w:p w:rsidR="00FA0CE9" w:rsidRDefault="00FA0CE9" w:rsidP="00F4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E9" w:rsidRDefault="00FA0CE9" w:rsidP="00F40D51">
      <w:pPr>
        <w:spacing w:after="0" w:line="240" w:lineRule="auto"/>
      </w:pPr>
      <w:r>
        <w:separator/>
      </w:r>
    </w:p>
  </w:footnote>
  <w:footnote w:type="continuationSeparator" w:id="0">
    <w:p w:rsidR="00FA0CE9" w:rsidRDefault="00FA0CE9" w:rsidP="00F4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EC9"/>
    <w:multiLevelType w:val="hybridMultilevel"/>
    <w:tmpl w:val="663693DE"/>
    <w:lvl w:ilvl="0" w:tplc="6AB072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041B07"/>
    <w:multiLevelType w:val="hybridMultilevel"/>
    <w:tmpl w:val="4D1CBC24"/>
    <w:lvl w:ilvl="0" w:tplc="A612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A69"/>
    <w:multiLevelType w:val="hybridMultilevel"/>
    <w:tmpl w:val="024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DD0B4C"/>
    <w:multiLevelType w:val="hybridMultilevel"/>
    <w:tmpl w:val="01E61E0E"/>
    <w:lvl w:ilvl="0" w:tplc="CB982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87E08"/>
    <w:multiLevelType w:val="hybridMultilevel"/>
    <w:tmpl w:val="85826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B1B"/>
    <w:multiLevelType w:val="hybridMultilevel"/>
    <w:tmpl w:val="132CC064"/>
    <w:lvl w:ilvl="0" w:tplc="080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  <w:i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7">
    <w:nsid w:val="616E7928"/>
    <w:multiLevelType w:val="hybridMultilevel"/>
    <w:tmpl w:val="25EC18D8"/>
    <w:lvl w:ilvl="0" w:tplc="AF98C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E"/>
    <w:rsid w:val="00005CE7"/>
    <w:rsid w:val="00012192"/>
    <w:rsid w:val="00033784"/>
    <w:rsid w:val="00041DB1"/>
    <w:rsid w:val="00052D16"/>
    <w:rsid w:val="0005385B"/>
    <w:rsid w:val="00066ACF"/>
    <w:rsid w:val="000725D1"/>
    <w:rsid w:val="000872F8"/>
    <w:rsid w:val="000A65F4"/>
    <w:rsid w:val="000A76FE"/>
    <w:rsid w:val="000B62D1"/>
    <w:rsid w:val="000C25F2"/>
    <w:rsid w:val="000C6ED8"/>
    <w:rsid w:val="000E6962"/>
    <w:rsid w:val="00100F43"/>
    <w:rsid w:val="0011216D"/>
    <w:rsid w:val="00134069"/>
    <w:rsid w:val="00142E9F"/>
    <w:rsid w:val="00161393"/>
    <w:rsid w:val="00163273"/>
    <w:rsid w:val="00165D5B"/>
    <w:rsid w:val="00170D01"/>
    <w:rsid w:val="00172DAB"/>
    <w:rsid w:val="00186CD3"/>
    <w:rsid w:val="00192562"/>
    <w:rsid w:val="001C01FB"/>
    <w:rsid w:val="001C1F12"/>
    <w:rsid w:val="001C3714"/>
    <w:rsid w:val="001D4BEF"/>
    <w:rsid w:val="001E1B9F"/>
    <w:rsid w:val="00207FF4"/>
    <w:rsid w:val="00213A3E"/>
    <w:rsid w:val="00247E3A"/>
    <w:rsid w:val="002531D5"/>
    <w:rsid w:val="002532D5"/>
    <w:rsid w:val="002803BA"/>
    <w:rsid w:val="00287615"/>
    <w:rsid w:val="00291FC0"/>
    <w:rsid w:val="00294C17"/>
    <w:rsid w:val="00296EAC"/>
    <w:rsid w:val="002A06BC"/>
    <w:rsid w:val="002A2575"/>
    <w:rsid w:val="002A36D7"/>
    <w:rsid w:val="002A5DAD"/>
    <w:rsid w:val="002A76B0"/>
    <w:rsid w:val="002B1C8D"/>
    <w:rsid w:val="002C55B3"/>
    <w:rsid w:val="002C77FD"/>
    <w:rsid w:val="002D04B7"/>
    <w:rsid w:val="002E0F88"/>
    <w:rsid w:val="002E6394"/>
    <w:rsid w:val="002E76FB"/>
    <w:rsid w:val="002E778C"/>
    <w:rsid w:val="002F0F29"/>
    <w:rsid w:val="00302C7A"/>
    <w:rsid w:val="0032288D"/>
    <w:rsid w:val="00325B9B"/>
    <w:rsid w:val="003376B5"/>
    <w:rsid w:val="00343B31"/>
    <w:rsid w:val="003455A2"/>
    <w:rsid w:val="0035008B"/>
    <w:rsid w:val="003507C5"/>
    <w:rsid w:val="003514BF"/>
    <w:rsid w:val="0036093B"/>
    <w:rsid w:val="0036704F"/>
    <w:rsid w:val="00374512"/>
    <w:rsid w:val="003755FC"/>
    <w:rsid w:val="00390679"/>
    <w:rsid w:val="00397B9B"/>
    <w:rsid w:val="003A5215"/>
    <w:rsid w:val="003B7D3D"/>
    <w:rsid w:val="003D0F72"/>
    <w:rsid w:val="003D6C11"/>
    <w:rsid w:val="003D724E"/>
    <w:rsid w:val="003E655E"/>
    <w:rsid w:val="0040524E"/>
    <w:rsid w:val="00422959"/>
    <w:rsid w:val="00426D45"/>
    <w:rsid w:val="00435760"/>
    <w:rsid w:val="00445C25"/>
    <w:rsid w:val="004711CE"/>
    <w:rsid w:val="004725D8"/>
    <w:rsid w:val="004803FC"/>
    <w:rsid w:val="00483CB7"/>
    <w:rsid w:val="0049182A"/>
    <w:rsid w:val="004A6ACE"/>
    <w:rsid w:val="004B08AA"/>
    <w:rsid w:val="004D15DA"/>
    <w:rsid w:val="004F37AD"/>
    <w:rsid w:val="004F42FB"/>
    <w:rsid w:val="00504515"/>
    <w:rsid w:val="00506AB2"/>
    <w:rsid w:val="00544709"/>
    <w:rsid w:val="00554519"/>
    <w:rsid w:val="00567C93"/>
    <w:rsid w:val="005711BF"/>
    <w:rsid w:val="00573F10"/>
    <w:rsid w:val="00577F9A"/>
    <w:rsid w:val="005945A7"/>
    <w:rsid w:val="00597E4A"/>
    <w:rsid w:val="005C4387"/>
    <w:rsid w:val="005D43A9"/>
    <w:rsid w:val="005D5838"/>
    <w:rsid w:val="005E4EAC"/>
    <w:rsid w:val="005F3DA9"/>
    <w:rsid w:val="0060597D"/>
    <w:rsid w:val="00610382"/>
    <w:rsid w:val="00626AB5"/>
    <w:rsid w:val="00630F58"/>
    <w:rsid w:val="0063778E"/>
    <w:rsid w:val="0064075A"/>
    <w:rsid w:val="00662F0E"/>
    <w:rsid w:val="00674453"/>
    <w:rsid w:val="0069404E"/>
    <w:rsid w:val="006B6577"/>
    <w:rsid w:val="006C2F09"/>
    <w:rsid w:val="006D7B4A"/>
    <w:rsid w:val="006E0DC7"/>
    <w:rsid w:val="006F359B"/>
    <w:rsid w:val="007010D1"/>
    <w:rsid w:val="007056E5"/>
    <w:rsid w:val="00711F08"/>
    <w:rsid w:val="007203E9"/>
    <w:rsid w:val="00735CEF"/>
    <w:rsid w:val="00742804"/>
    <w:rsid w:val="007433E4"/>
    <w:rsid w:val="007509F0"/>
    <w:rsid w:val="007545CD"/>
    <w:rsid w:val="007555AE"/>
    <w:rsid w:val="007701F1"/>
    <w:rsid w:val="007737DD"/>
    <w:rsid w:val="00782CBB"/>
    <w:rsid w:val="00782D51"/>
    <w:rsid w:val="007934B9"/>
    <w:rsid w:val="007A0554"/>
    <w:rsid w:val="007A1AF5"/>
    <w:rsid w:val="007A67EF"/>
    <w:rsid w:val="007C150A"/>
    <w:rsid w:val="007C1EDE"/>
    <w:rsid w:val="007C2F8D"/>
    <w:rsid w:val="007D661D"/>
    <w:rsid w:val="007E21AD"/>
    <w:rsid w:val="007E3B27"/>
    <w:rsid w:val="007F3229"/>
    <w:rsid w:val="0080692F"/>
    <w:rsid w:val="00807E66"/>
    <w:rsid w:val="00852C48"/>
    <w:rsid w:val="0086387B"/>
    <w:rsid w:val="008764CE"/>
    <w:rsid w:val="008973CA"/>
    <w:rsid w:val="008A4AC5"/>
    <w:rsid w:val="008B1871"/>
    <w:rsid w:val="008B5B4E"/>
    <w:rsid w:val="008D00AF"/>
    <w:rsid w:val="008D05E1"/>
    <w:rsid w:val="008E10A7"/>
    <w:rsid w:val="008E342B"/>
    <w:rsid w:val="008E4036"/>
    <w:rsid w:val="009076D2"/>
    <w:rsid w:val="00910FC3"/>
    <w:rsid w:val="00917D65"/>
    <w:rsid w:val="00925210"/>
    <w:rsid w:val="0092599C"/>
    <w:rsid w:val="00952E8C"/>
    <w:rsid w:val="00953A96"/>
    <w:rsid w:val="00961411"/>
    <w:rsid w:val="0096771D"/>
    <w:rsid w:val="009712E7"/>
    <w:rsid w:val="009758D8"/>
    <w:rsid w:val="00994068"/>
    <w:rsid w:val="0099669E"/>
    <w:rsid w:val="009B0C94"/>
    <w:rsid w:val="009B12FD"/>
    <w:rsid w:val="009C6068"/>
    <w:rsid w:val="009D1720"/>
    <w:rsid w:val="009D2AD3"/>
    <w:rsid w:val="009D4256"/>
    <w:rsid w:val="009D63E4"/>
    <w:rsid w:val="00A05AB3"/>
    <w:rsid w:val="00A05AB9"/>
    <w:rsid w:val="00A105A0"/>
    <w:rsid w:val="00A1589E"/>
    <w:rsid w:val="00A27943"/>
    <w:rsid w:val="00A310F5"/>
    <w:rsid w:val="00A326E9"/>
    <w:rsid w:val="00A503B8"/>
    <w:rsid w:val="00A66988"/>
    <w:rsid w:val="00A67BED"/>
    <w:rsid w:val="00A67D8A"/>
    <w:rsid w:val="00A734E9"/>
    <w:rsid w:val="00A766ED"/>
    <w:rsid w:val="00A77433"/>
    <w:rsid w:val="00AA1029"/>
    <w:rsid w:val="00AB173F"/>
    <w:rsid w:val="00AC40DB"/>
    <w:rsid w:val="00AC5427"/>
    <w:rsid w:val="00AD252D"/>
    <w:rsid w:val="00B02263"/>
    <w:rsid w:val="00B275F2"/>
    <w:rsid w:val="00B62F14"/>
    <w:rsid w:val="00B64096"/>
    <w:rsid w:val="00B73309"/>
    <w:rsid w:val="00B80A5C"/>
    <w:rsid w:val="00B926AE"/>
    <w:rsid w:val="00BA4728"/>
    <w:rsid w:val="00BC4624"/>
    <w:rsid w:val="00BC4A8B"/>
    <w:rsid w:val="00BD294C"/>
    <w:rsid w:val="00C01B21"/>
    <w:rsid w:val="00C15386"/>
    <w:rsid w:val="00C5599D"/>
    <w:rsid w:val="00C7787A"/>
    <w:rsid w:val="00C77943"/>
    <w:rsid w:val="00C83971"/>
    <w:rsid w:val="00C83D04"/>
    <w:rsid w:val="00CC61EA"/>
    <w:rsid w:val="00CE5670"/>
    <w:rsid w:val="00D32625"/>
    <w:rsid w:val="00D34959"/>
    <w:rsid w:val="00D47977"/>
    <w:rsid w:val="00D5258A"/>
    <w:rsid w:val="00D55A79"/>
    <w:rsid w:val="00D72E3D"/>
    <w:rsid w:val="00D84224"/>
    <w:rsid w:val="00D91927"/>
    <w:rsid w:val="00D93AD1"/>
    <w:rsid w:val="00D93FF7"/>
    <w:rsid w:val="00D9496A"/>
    <w:rsid w:val="00D96DFD"/>
    <w:rsid w:val="00DA0276"/>
    <w:rsid w:val="00DA1089"/>
    <w:rsid w:val="00DA2B62"/>
    <w:rsid w:val="00DB6431"/>
    <w:rsid w:val="00DB78CB"/>
    <w:rsid w:val="00DE714E"/>
    <w:rsid w:val="00DF16ED"/>
    <w:rsid w:val="00DF4530"/>
    <w:rsid w:val="00DF7C36"/>
    <w:rsid w:val="00E033BC"/>
    <w:rsid w:val="00E26A7F"/>
    <w:rsid w:val="00E35E12"/>
    <w:rsid w:val="00E52408"/>
    <w:rsid w:val="00E755B5"/>
    <w:rsid w:val="00E7611D"/>
    <w:rsid w:val="00E83972"/>
    <w:rsid w:val="00E909C6"/>
    <w:rsid w:val="00E92E59"/>
    <w:rsid w:val="00E94BCF"/>
    <w:rsid w:val="00EA6BEE"/>
    <w:rsid w:val="00EB32AE"/>
    <w:rsid w:val="00EC31DF"/>
    <w:rsid w:val="00ED726E"/>
    <w:rsid w:val="00F029E2"/>
    <w:rsid w:val="00F121D1"/>
    <w:rsid w:val="00F13D00"/>
    <w:rsid w:val="00F14FAB"/>
    <w:rsid w:val="00F21368"/>
    <w:rsid w:val="00F2274F"/>
    <w:rsid w:val="00F3033B"/>
    <w:rsid w:val="00F3775B"/>
    <w:rsid w:val="00F40945"/>
    <w:rsid w:val="00F40D51"/>
    <w:rsid w:val="00F51322"/>
    <w:rsid w:val="00F528BD"/>
    <w:rsid w:val="00F52DB4"/>
    <w:rsid w:val="00F54356"/>
    <w:rsid w:val="00F658CC"/>
    <w:rsid w:val="00F65D7F"/>
    <w:rsid w:val="00F7742A"/>
    <w:rsid w:val="00F81A16"/>
    <w:rsid w:val="00F8399A"/>
    <w:rsid w:val="00F8481B"/>
    <w:rsid w:val="00F93F9D"/>
    <w:rsid w:val="00F97282"/>
    <w:rsid w:val="00FA0CE9"/>
    <w:rsid w:val="00FA2823"/>
    <w:rsid w:val="00FA3052"/>
    <w:rsid w:val="00FA5FA0"/>
    <w:rsid w:val="00FE587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paragraph" w:styleId="Heading1">
    <w:name w:val="heading 1"/>
    <w:basedOn w:val="Normal"/>
    <w:next w:val="Normal"/>
    <w:link w:val="Heading1Char"/>
    <w:uiPriority w:val="9"/>
    <w:qFormat/>
    <w:rsid w:val="006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6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paragraph" w:styleId="Heading1">
    <w:name w:val="heading 1"/>
    <w:basedOn w:val="Normal"/>
    <w:next w:val="Normal"/>
    <w:link w:val="Heading1Char"/>
    <w:uiPriority w:val="9"/>
    <w:qFormat/>
    <w:rsid w:val="006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6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E9589-C97F-449B-B13C-C770A3C6293D}"/>
</file>

<file path=customXml/itemProps2.xml><?xml version="1.0" encoding="utf-8"?>
<ds:datastoreItem xmlns:ds="http://schemas.openxmlformats.org/officeDocument/2006/customXml" ds:itemID="{8AF43823-5BA7-4259-B5F7-2F55EA8D9130}"/>
</file>

<file path=customXml/itemProps3.xml><?xml version="1.0" encoding="utf-8"?>
<ds:datastoreItem xmlns:ds="http://schemas.openxmlformats.org/officeDocument/2006/customXml" ds:itemID="{014FE4A1-215D-4822-A6B5-4B1C88C55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ALBERT</cp:lastModifiedBy>
  <cp:revision>3</cp:revision>
  <cp:lastPrinted>2021-01-18T13:37:00Z</cp:lastPrinted>
  <dcterms:created xsi:type="dcterms:W3CDTF">2021-01-18T13:35:00Z</dcterms:created>
  <dcterms:modified xsi:type="dcterms:W3CDTF">2021-01-18T14:16:00Z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