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590C8" w14:textId="77777777" w:rsidR="002F0F29" w:rsidRDefault="002F0F29" w:rsidP="006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0123D" w14:textId="77777777" w:rsidR="00F3775B" w:rsidRDefault="00B275F2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F3775B" w:rsidRPr="00F377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3775B" w:rsidRPr="00F3775B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</w:t>
      </w:r>
      <w:r w:rsidR="00B3010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3775B" w:rsidRPr="00F3775B">
        <w:rPr>
          <w:rFonts w:ascii="Times New Roman" w:hAnsi="Times New Roman" w:cs="Times New Roman"/>
          <w:b/>
          <w:bCs/>
          <w:sz w:val="24"/>
          <w:szCs w:val="24"/>
        </w:rPr>
        <w:t>roup</w:t>
      </w:r>
      <w:r w:rsidR="00F377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60006">
        <w:rPr>
          <w:rFonts w:ascii="Times New Roman" w:hAnsi="Times New Roman" w:cs="Times New Roman"/>
          <w:b/>
          <w:bCs/>
          <w:sz w:val="24"/>
          <w:szCs w:val="24"/>
        </w:rPr>
        <w:t xml:space="preserve">Sultanate of </w:t>
      </w:r>
      <w:r w:rsidR="00530D0D">
        <w:rPr>
          <w:rFonts w:ascii="Times New Roman" w:hAnsi="Times New Roman" w:cs="Times New Roman"/>
          <w:b/>
          <w:bCs/>
          <w:sz w:val="24"/>
          <w:szCs w:val="24"/>
        </w:rPr>
        <w:t>Oman</w:t>
      </w:r>
    </w:p>
    <w:p w14:paraId="5A686FDF" w14:textId="77777777" w:rsidR="006E0DC7" w:rsidRPr="002E76FB" w:rsidRDefault="00530D0D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21</w:t>
      </w:r>
      <w:r w:rsidRPr="00530D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275F2">
        <w:rPr>
          <w:rFonts w:ascii="Times New Roman" w:hAnsi="Times New Roman" w:cs="Times New Roman"/>
          <w:b/>
          <w:sz w:val="24"/>
          <w:szCs w:val="24"/>
        </w:rPr>
        <w:t>, 2021</w:t>
      </w:r>
      <w:r w:rsidR="003D724E" w:rsidRPr="002E7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8A350" w14:textId="77777777" w:rsidR="002E76FB" w:rsidRDefault="002E76FB" w:rsidP="002E7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BE2415" w14:textId="77777777" w:rsidR="00A77433" w:rsidRPr="00D91927" w:rsidRDefault="00A77433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B0263" w14:textId="77777777" w:rsidR="006E0DC7" w:rsidRDefault="006E0DC7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27">
        <w:rPr>
          <w:rFonts w:ascii="Times New Roman" w:hAnsi="Times New Roman" w:cs="Times New Roman"/>
          <w:b/>
          <w:sz w:val="24"/>
          <w:szCs w:val="24"/>
        </w:rPr>
        <w:t>Intervention by Romania</w:t>
      </w:r>
    </w:p>
    <w:p w14:paraId="281751C1" w14:textId="77777777" w:rsidR="00B3010D" w:rsidRPr="00D91927" w:rsidRDefault="00B3010D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81F06" w14:textId="77777777" w:rsidR="005E4EAC" w:rsidRDefault="005E4EAC" w:rsidP="0054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AEEB6" w14:textId="77777777" w:rsidR="00445C25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25">
        <w:rPr>
          <w:rFonts w:ascii="Times New Roman" w:hAnsi="Times New Roman" w:cs="Times New Roman"/>
          <w:sz w:val="24"/>
          <w:szCs w:val="24"/>
        </w:rPr>
        <w:t>Madam President,</w:t>
      </w:r>
    </w:p>
    <w:p w14:paraId="2364AB8A" w14:textId="77777777" w:rsidR="00B81E7D" w:rsidRPr="00445C25" w:rsidRDefault="00B81E7D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5846E" w14:textId="46726AF1" w:rsidR="00B81E7D" w:rsidRPr="00B81E7D" w:rsidRDefault="00B81E7D" w:rsidP="00F0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7D">
        <w:rPr>
          <w:rFonts w:ascii="Times New Roman" w:hAnsi="Times New Roman" w:cs="Times New Roman"/>
          <w:sz w:val="24"/>
          <w:szCs w:val="24"/>
        </w:rPr>
        <w:t xml:space="preserve">We welcome the </w:t>
      </w:r>
      <w:r w:rsidR="001C428D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425A74">
        <w:rPr>
          <w:rFonts w:ascii="Times New Roman" w:hAnsi="Times New Roman" w:cs="Times New Roman"/>
          <w:sz w:val="24"/>
          <w:szCs w:val="24"/>
        </w:rPr>
        <w:t>delegation</w:t>
      </w:r>
      <w:r w:rsidRPr="00B81E7D">
        <w:rPr>
          <w:rFonts w:ascii="Times New Roman" w:hAnsi="Times New Roman" w:cs="Times New Roman"/>
          <w:sz w:val="24"/>
          <w:szCs w:val="24"/>
        </w:rPr>
        <w:t xml:space="preserve"> of </w:t>
      </w:r>
      <w:r w:rsidR="00B3010D">
        <w:rPr>
          <w:rFonts w:ascii="Times New Roman" w:hAnsi="Times New Roman" w:cs="Times New Roman"/>
          <w:sz w:val="24"/>
          <w:szCs w:val="24"/>
        </w:rPr>
        <w:t xml:space="preserve">the </w:t>
      </w:r>
      <w:r w:rsidR="00257C20">
        <w:rPr>
          <w:rFonts w:ascii="Times New Roman" w:hAnsi="Times New Roman" w:cs="Times New Roman"/>
          <w:sz w:val="24"/>
          <w:szCs w:val="24"/>
        </w:rPr>
        <w:t xml:space="preserve">Sultanate of </w:t>
      </w:r>
      <w:r w:rsidRPr="00B81E7D">
        <w:rPr>
          <w:rFonts w:ascii="Times New Roman" w:hAnsi="Times New Roman" w:cs="Times New Roman"/>
          <w:sz w:val="24"/>
          <w:szCs w:val="24"/>
        </w:rPr>
        <w:t xml:space="preserve">Oman and thank </w:t>
      </w:r>
      <w:r w:rsidR="00B3010D">
        <w:rPr>
          <w:rFonts w:ascii="Times New Roman" w:hAnsi="Times New Roman" w:cs="Times New Roman"/>
          <w:sz w:val="24"/>
          <w:szCs w:val="24"/>
        </w:rPr>
        <w:t xml:space="preserve">them </w:t>
      </w:r>
      <w:r w:rsidRPr="00B81E7D">
        <w:rPr>
          <w:rFonts w:ascii="Times New Roman" w:hAnsi="Times New Roman" w:cs="Times New Roman"/>
          <w:sz w:val="24"/>
          <w:szCs w:val="24"/>
        </w:rPr>
        <w:t>for the presentation.</w:t>
      </w:r>
    </w:p>
    <w:p w14:paraId="1C864BC0" w14:textId="51C59D8B" w:rsidR="00941B54" w:rsidRPr="006A5C80" w:rsidRDefault="00FF17AB" w:rsidP="00F0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0A62">
        <w:rPr>
          <w:rFonts w:ascii="Times New Roman" w:hAnsi="Times New Roman" w:cs="Times New Roman"/>
          <w:sz w:val="24"/>
          <w:szCs w:val="24"/>
        </w:rPr>
        <w:t xml:space="preserve">Romania commends </w:t>
      </w:r>
      <w:r w:rsidR="00941B54" w:rsidRPr="00440A62">
        <w:rPr>
          <w:rFonts w:ascii="Times New Roman" w:hAnsi="Times New Roman" w:cs="Times New Roman"/>
          <w:sz w:val="24"/>
          <w:szCs w:val="24"/>
        </w:rPr>
        <w:t xml:space="preserve">the progress achieved </w:t>
      </w:r>
      <w:r w:rsidR="00771A55">
        <w:rPr>
          <w:rFonts w:ascii="Times New Roman" w:hAnsi="Times New Roman" w:cs="Times New Roman"/>
          <w:sz w:val="24"/>
          <w:szCs w:val="24"/>
        </w:rPr>
        <w:t xml:space="preserve">by the Sultanate of </w:t>
      </w:r>
      <w:r w:rsidR="00771A55" w:rsidRPr="00B81E7D">
        <w:rPr>
          <w:rFonts w:ascii="Times New Roman" w:hAnsi="Times New Roman" w:cs="Times New Roman"/>
          <w:sz w:val="24"/>
          <w:szCs w:val="24"/>
        </w:rPr>
        <w:t xml:space="preserve">Oman </w:t>
      </w:r>
      <w:r w:rsidR="00941B54" w:rsidRPr="00440A62">
        <w:rPr>
          <w:rFonts w:ascii="Times New Roman" w:hAnsi="Times New Roman" w:cs="Times New Roman"/>
          <w:sz w:val="24"/>
          <w:szCs w:val="24"/>
          <w:lang w:val="en-GB"/>
        </w:rPr>
        <w:t xml:space="preserve">since </w:t>
      </w:r>
      <w:proofErr w:type="gramStart"/>
      <w:r w:rsidR="00771A55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941B54" w:rsidRPr="00440A62">
        <w:rPr>
          <w:rFonts w:ascii="Times New Roman" w:hAnsi="Times New Roman" w:cs="Times New Roman"/>
          <w:sz w:val="24"/>
          <w:szCs w:val="24"/>
          <w:lang w:val="en-GB"/>
        </w:rPr>
        <w:t xml:space="preserve"> last</w:t>
      </w:r>
      <w:proofErr w:type="gramEnd"/>
      <w:r w:rsidR="00941B54" w:rsidRPr="00440A62">
        <w:rPr>
          <w:rFonts w:ascii="Times New Roman" w:hAnsi="Times New Roman" w:cs="Times New Roman"/>
          <w:sz w:val="24"/>
          <w:szCs w:val="24"/>
          <w:lang w:val="en-GB"/>
        </w:rPr>
        <w:t xml:space="preserve"> UPR </w:t>
      </w:r>
      <w:r w:rsidR="00B3010D">
        <w:rPr>
          <w:rFonts w:ascii="Times New Roman" w:hAnsi="Times New Roman" w:cs="Times New Roman"/>
          <w:sz w:val="24"/>
          <w:szCs w:val="24"/>
          <w:lang w:val="en-GB"/>
        </w:rPr>
        <w:t>cycle</w:t>
      </w:r>
      <w:r w:rsidR="00F55A0B">
        <w:rPr>
          <w:rFonts w:ascii="Times New Roman" w:hAnsi="Times New Roman" w:cs="Times New Roman"/>
          <w:sz w:val="24"/>
          <w:szCs w:val="24"/>
          <w:lang w:val="en-GB"/>
        </w:rPr>
        <w:t>, especially in terms of aligning national legislations with Oman’s international human rights obligations. At the same time,</w:t>
      </w:r>
      <w:r w:rsidR="00771A55">
        <w:rPr>
          <w:rFonts w:ascii="Times New Roman" w:hAnsi="Times New Roman" w:cs="Times New Roman"/>
          <w:sz w:val="24"/>
          <w:szCs w:val="24"/>
        </w:rPr>
        <w:t xml:space="preserve"> we would like to welcome the Sultanate’s accession to important international human rights treaties, as well as the </w:t>
      </w:r>
      <w:r w:rsidR="006A5C80">
        <w:rPr>
          <w:rFonts w:ascii="Times New Roman" w:hAnsi="Times New Roman" w:cs="Times New Roman"/>
          <w:sz w:val="24"/>
          <w:szCs w:val="24"/>
          <w:lang w:val="en-GB"/>
        </w:rPr>
        <w:t>withdrawal of</w:t>
      </w:r>
      <w:r w:rsidR="00440A62" w:rsidRPr="00440A62">
        <w:rPr>
          <w:rFonts w:ascii="Times New Roman" w:hAnsi="Times New Roman" w:cs="Times New Roman"/>
          <w:sz w:val="24"/>
          <w:szCs w:val="24"/>
          <w:lang w:val="en-GB"/>
        </w:rPr>
        <w:t xml:space="preserve"> reservations to some core human righ</w:t>
      </w:r>
      <w:r w:rsidR="00440A6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40A62" w:rsidRPr="00440A62">
        <w:rPr>
          <w:rFonts w:ascii="Times New Roman" w:hAnsi="Times New Roman" w:cs="Times New Roman"/>
          <w:sz w:val="24"/>
          <w:szCs w:val="24"/>
          <w:lang w:val="en-GB"/>
        </w:rPr>
        <w:t>s international</w:t>
      </w:r>
      <w:r w:rsidR="00440A62">
        <w:rPr>
          <w:rFonts w:ascii="Times New Roman" w:hAnsi="Times New Roman" w:cs="Times New Roman"/>
          <w:sz w:val="24"/>
          <w:szCs w:val="24"/>
          <w:lang w:val="en-GB"/>
        </w:rPr>
        <w:t xml:space="preserve"> treaties</w:t>
      </w:r>
      <w:r w:rsidR="006A5C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14CBC8" w14:textId="77777777" w:rsidR="00F0435E" w:rsidRDefault="00080DE5" w:rsidP="00F0642D">
      <w:p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persistence of s</w:t>
      </w:r>
      <w:r w:rsidRPr="00080DE5">
        <w:rPr>
          <w:rFonts w:ascii="Times New Roman" w:hAnsi="Times New Roman"/>
          <w:sz w:val="24"/>
          <w:szCs w:val="24"/>
          <w:lang w:val="en-GB"/>
        </w:rPr>
        <w:t>ome reservations on CEDAW provisions</w:t>
      </w:r>
      <w:r w:rsidR="00536A8B">
        <w:rPr>
          <w:rFonts w:ascii="Times New Roman" w:hAnsi="Times New Roman"/>
          <w:sz w:val="24"/>
          <w:szCs w:val="24"/>
          <w:lang w:val="en-GB"/>
        </w:rPr>
        <w:t xml:space="preserve"> on</w:t>
      </w:r>
      <w:r>
        <w:rPr>
          <w:rFonts w:ascii="Times New Roman" w:hAnsi="Times New Roman"/>
          <w:sz w:val="24"/>
          <w:szCs w:val="24"/>
          <w:lang w:val="en-GB"/>
        </w:rPr>
        <w:t xml:space="preserve"> the issue of</w:t>
      </w:r>
      <w:r w:rsidRPr="00080DE5">
        <w:rPr>
          <w:rFonts w:ascii="Times New Roman" w:hAnsi="Times New Roman"/>
          <w:sz w:val="24"/>
          <w:szCs w:val="24"/>
          <w:lang w:val="en-GB"/>
        </w:rPr>
        <w:t xml:space="preserve"> divorce, child custody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080DE5">
        <w:rPr>
          <w:rFonts w:ascii="Times New Roman" w:hAnsi="Times New Roman"/>
          <w:sz w:val="24"/>
          <w:szCs w:val="24"/>
          <w:lang w:val="en-GB"/>
        </w:rPr>
        <w:t xml:space="preserve"> gender-based violence or marital rape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25C7A">
        <w:rPr>
          <w:rFonts w:ascii="Times New Roman" w:hAnsi="Times New Roman"/>
          <w:sz w:val="24"/>
          <w:szCs w:val="24"/>
          <w:lang w:val="en-GB"/>
        </w:rPr>
        <w:t>remains</w:t>
      </w:r>
      <w:r w:rsidR="00771A55">
        <w:rPr>
          <w:rFonts w:ascii="Times New Roman" w:hAnsi="Times New Roman"/>
          <w:sz w:val="24"/>
          <w:szCs w:val="24"/>
          <w:lang w:val="en-GB"/>
        </w:rPr>
        <w:t>,</w:t>
      </w:r>
      <w:r w:rsidR="00825C7A">
        <w:rPr>
          <w:rFonts w:ascii="Times New Roman" w:hAnsi="Times New Roman"/>
          <w:sz w:val="24"/>
          <w:szCs w:val="24"/>
          <w:lang w:val="en-GB"/>
        </w:rPr>
        <w:t xml:space="preserve"> however</w:t>
      </w:r>
      <w:r w:rsidR="00771A55">
        <w:rPr>
          <w:rFonts w:ascii="Times New Roman" w:hAnsi="Times New Roman"/>
          <w:sz w:val="24"/>
          <w:szCs w:val="24"/>
          <w:lang w:val="en-GB"/>
        </w:rPr>
        <w:t>,</w:t>
      </w:r>
      <w:r w:rsidR="00825C7A">
        <w:rPr>
          <w:rFonts w:ascii="Times New Roman" w:hAnsi="Times New Roman"/>
          <w:sz w:val="24"/>
          <w:szCs w:val="24"/>
          <w:lang w:val="en-GB"/>
        </w:rPr>
        <w:t xml:space="preserve"> a matter of concern.</w:t>
      </w:r>
      <w:r w:rsidRPr="00080D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0435E">
        <w:rPr>
          <w:rFonts w:ascii="Times New Roman" w:hAnsi="Times New Roman"/>
          <w:sz w:val="24"/>
          <w:szCs w:val="24"/>
          <w:lang w:val="en-GB"/>
        </w:rPr>
        <w:t>W</w:t>
      </w:r>
      <w:r w:rsidR="00F55A0B">
        <w:rPr>
          <w:rFonts w:ascii="Times New Roman" w:hAnsi="Times New Roman"/>
          <w:sz w:val="24"/>
          <w:szCs w:val="24"/>
          <w:lang w:val="en-GB"/>
        </w:rPr>
        <w:t xml:space="preserve">e recommend </w:t>
      </w:r>
      <w:r w:rsidR="00F0435E">
        <w:rPr>
          <w:rFonts w:ascii="Times New Roman" w:hAnsi="Times New Roman"/>
          <w:sz w:val="24"/>
          <w:szCs w:val="24"/>
          <w:lang w:val="en-GB"/>
        </w:rPr>
        <w:t>the Omani authorities to continue strengthening efforts to fully eliminate discrimination of women in law and practice.</w:t>
      </w:r>
    </w:p>
    <w:p w14:paraId="23DA98FD" w14:textId="31EAB389" w:rsidR="00FF17AB" w:rsidRPr="00080DE5" w:rsidRDefault="00080DE5" w:rsidP="00F0642D">
      <w:p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Furthe</w:t>
      </w:r>
      <w:r w:rsidR="00E949B0"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lang w:val="en-GB"/>
        </w:rPr>
        <w:t>more, w</w:t>
      </w:r>
      <w:proofErr w:type="spellStart"/>
      <w:r w:rsidR="00FF17AB">
        <w:rPr>
          <w:rFonts w:ascii="Times New Roman" w:hAnsi="Times New Roman"/>
          <w:sz w:val="24"/>
          <w:szCs w:val="24"/>
        </w:rPr>
        <w:t>e</w:t>
      </w:r>
      <w:proofErr w:type="spellEnd"/>
      <w:r w:rsidR="00FF17AB">
        <w:rPr>
          <w:rFonts w:ascii="Times New Roman" w:hAnsi="Times New Roman"/>
          <w:sz w:val="24"/>
          <w:szCs w:val="24"/>
        </w:rPr>
        <w:t xml:space="preserve"> </w:t>
      </w:r>
      <w:r w:rsidR="00FF17AB" w:rsidRPr="00FF17AB">
        <w:rPr>
          <w:rFonts w:ascii="Times New Roman" w:hAnsi="Times New Roman"/>
          <w:sz w:val="24"/>
          <w:szCs w:val="24"/>
        </w:rPr>
        <w:t xml:space="preserve">would like to </w:t>
      </w:r>
      <w:r w:rsidR="00F0642D">
        <w:rPr>
          <w:rFonts w:ascii="Times New Roman" w:hAnsi="Times New Roman"/>
          <w:sz w:val="24"/>
          <w:szCs w:val="24"/>
        </w:rPr>
        <w:t xml:space="preserve">make the following recommendations: </w:t>
      </w:r>
    </w:p>
    <w:p w14:paraId="142BF9E1" w14:textId="77777777" w:rsidR="00F0642D" w:rsidRDefault="00F0642D" w:rsidP="00F0642D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0642D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continue the efforts </w:t>
      </w:r>
      <w:r w:rsidR="00F55A0B">
        <w:rPr>
          <w:rFonts w:ascii="Times New Roman" w:hAnsi="Times New Roman"/>
          <w:sz w:val="24"/>
          <w:szCs w:val="24"/>
        </w:rPr>
        <w:t xml:space="preserve">aimed at aligning national legislation with </w:t>
      </w:r>
      <w:r w:rsidRPr="00F0642D">
        <w:rPr>
          <w:rFonts w:ascii="Times New Roman" w:hAnsi="Times New Roman"/>
          <w:sz w:val="24"/>
          <w:szCs w:val="24"/>
        </w:rPr>
        <w:t>international</w:t>
      </w:r>
      <w:r>
        <w:rPr>
          <w:rFonts w:ascii="Times New Roman" w:hAnsi="Times New Roman"/>
          <w:sz w:val="24"/>
          <w:szCs w:val="24"/>
        </w:rPr>
        <w:t xml:space="preserve"> human rights</w:t>
      </w:r>
      <w:r w:rsidRPr="00F0642D">
        <w:rPr>
          <w:rFonts w:ascii="Times New Roman" w:hAnsi="Times New Roman"/>
          <w:sz w:val="24"/>
          <w:szCs w:val="24"/>
        </w:rPr>
        <w:t xml:space="preserve"> standards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14:paraId="74999F5B" w14:textId="6ABC3FA6" w:rsidR="00941B54" w:rsidRDefault="00771A55" w:rsidP="00F0642D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941B54" w:rsidRPr="00440A62">
        <w:rPr>
          <w:rFonts w:ascii="Times New Roman" w:hAnsi="Times New Roman"/>
          <w:sz w:val="24"/>
          <w:szCs w:val="24"/>
        </w:rPr>
        <w:t xml:space="preserve">ratify the </w:t>
      </w:r>
      <w:r w:rsidR="009113CF">
        <w:rPr>
          <w:rFonts w:ascii="Times New Roman" w:hAnsi="Times New Roman"/>
          <w:sz w:val="24"/>
          <w:szCs w:val="24"/>
        </w:rPr>
        <w:t>ICCPR</w:t>
      </w:r>
      <w:r w:rsidR="00220792">
        <w:rPr>
          <w:rFonts w:ascii="Times New Roman" w:hAnsi="Times New Roman"/>
          <w:sz w:val="24"/>
          <w:szCs w:val="24"/>
        </w:rPr>
        <w:t xml:space="preserve"> and</w:t>
      </w:r>
      <w:r w:rsidR="00220792" w:rsidRPr="00220792">
        <w:rPr>
          <w:rFonts w:ascii="Times New Roman" w:hAnsi="Times New Roman"/>
          <w:sz w:val="24"/>
          <w:szCs w:val="24"/>
        </w:rPr>
        <w:t xml:space="preserve"> </w:t>
      </w:r>
      <w:r w:rsidR="00220792">
        <w:rPr>
          <w:rFonts w:ascii="Times New Roman" w:hAnsi="Times New Roman"/>
          <w:sz w:val="24"/>
          <w:szCs w:val="24"/>
        </w:rPr>
        <w:t xml:space="preserve">to </w:t>
      </w:r>
      <w:r w:rsidR="00220792" w:rsidRPr="007348A6">
        <w:rPr>
          <w:rFonts w:ascii="Times New Roman" w:hAnsi="Times New Roman"/>
          <w:sz w:val="24"/>
          <w:szCs w:val="24"/>
        </w:rPr>
        <w:t>commute</w:t>
      </w:r>
      <w:r w:rsidR="00220792">
        <w:rPr>
          <w:rFonts w:ascii="Times New Roman" w:hAnsi="Times New Roman"/>
          <w:sz w:val="24"/>
          <w:szCs w:val="24"/>
        </w:rPr>
        <w:t xml:space="preserve"> all</w:t>
      </w:r>
      <w:r w:rsidR="00220792" w:rsidRPr="007348A6">
        <w:rPr>
          <w:rFonts w:ascii="Times New Roman" w:hAnsi="Times New Roman"/>
          <w:sz w:val="24"/>
          <w:szCs w:val="24"/>
        </w:rPr>
        <w:t xml:space="preserve"> death</w:t>
      </w:r>
      <w:r w:rsidR="00220792">
        <w:rPr>
          <w:rFonts w:ascii="Times New Roman" w:hAnsi="Times New Roman"/>
          <w:sz w:val="24"/>
          <w:szCs w:val="24"/>
        </w:rPr>
        <w:t xml:space="preserve"> sentences to prison sentences</w:t>
      </w:r>
      <w:r w:rsidR="00941B54" w:rsidRPr="00440A62">
        <w:rPr>
          <w:rFonts w:ascii="Times New Roman" w:hAnsi="Times New Roman"/>
          <w:sz w:val="24"/>
          <w:szCs w:val="24"/>
        </w:rPr>
        <w:t xml:space="preserve">; </w:t>
      </w:r>
    </w:p>
    <w:p w14:paraId="44835148" w14:textId="1E9D300E" w:rsidR="00257C20" w:rsidRDefault="00771A55" w:rsidP="00F0642D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57C20">
        <w:rPr>
          <w:rFonts w:ascii="Times New Roman" w:hAnsi="Times New Roman"/>
          <w:sz w:val="24"/>
          <w:szCs w:val="24"/>
        </w:rPr>
        <w:t>continue the</w:t>
      </w:r>
      <w:r w:rsidR="00080DE5">
        <w:rPr>
          <w:rFonts w:ascii="Times New Roman" w:hAnsi="Times New Roman"/>
          <w:sz w:val="24"/>
          <w:szCs w:val="24"/>
        </w:rPr>
        <w:t xml:space="preserve"> legislative initiatives</w:t>
      </w:r>
      <w:r w:rsidR="00257C20">
        <w:rPr>
          <w:rFonts w:ascii="Times New Roman" w:hAnsi="Times New Roman"/>
          <w:sz w:val="24"/>
          <w:szCs w:val="24"/>
        </w:rPr>
        <w:t xml:space="preserve"> aimed at</w:t>
      </w:r>
      <w:r w:rsidR="00257C20" w:rsidRPr="00257C20">
        <w:rPr>
          <w:rFonts w:ascii="Times New Roman" w:eastAsiaTheme="minorHAnsi" w:hAnsi="Times New Roman" w:cstheme="minorBidi"/>
          <w:color w:val="auto"/>
          <w:sz w:val="24"/>
          <w:szCs w:val="24"/>
          <w:lang w:val="en-US"/>
        </w:rPr>
        <w:t xml:space="preserve"> </w:t>
      </w:r>
      <w:r w:rsidR="00257C20" w:rsidRPr="00257C20">
        <w:rPr>
          <w:rFonts w:ascii="Times New Roman" w:hAnsi="Times New Roman"/>
          <w:sz w:val="24"/>
          <w:szCs w:val="24"/>
          <w:lang w:val="en-US"/>
        </w:rPr>
        <w:t>enabling</w:t>
      </w:r>
      <w:r w:rsidR="00080DE5">
        <w:rPr>
          <w:rFonts w:ascii="Times New Roman" w:hAnsi="Times New Roman"/>
          <w:sz w:val="24"/>
          <w:szCs w:val="24"/>
          <w:lang w:val="en-US"/>
        </w:rPr>
        <w:t xml:space="preserve"> a conducive </w:t>
      </w:r>
      <w:r w:rsidR="00257C20" w:rsidRPr="00257C20">
        <w:rPr>
          <w:rFonts w:ascii="Times New Roman" w:hAnsi="Times New Roman"/>
          <w:sz w:val="24"/>
          <w:szCs w:val="24"/>
          <w:lang w:val="en-US"/>
        </w:rPr>
        <w:t xml:space="preserve">environment for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57C20" w:rsidRPr="00257C20">
        <w:rPr>
          <w:rFonts w:ascii="Times New Roman" w:hAnsi="Times New Roman"/>
          <w:sz w:val="24"/>
          <w:szCs w:val="24"/>
          <w:lang w:val="en-US"/>
        </w:rPr>
        <w:t>civil society</w:t>
      </w:r>
      <w:r w:rsidR="00257C20">
        <w:rPr>
          <w:rFonts w:ascii="Times New Roman" w:hAnsi="Times New Roman"/>
          <w:sz w:val="24"/>
          <w:szCs w:val="24"/>
          <w:lang w:val="en-US"/>
        </w:rPr>
        <w:t xml:space="preserve"> and favorable </w:t>
      </w:r>
      <w:r w:rsidR="00257C20" w:rsidRPr="00257C20">
        <w:rPr>
          <w:rFonts w:ascii="Times New Roman" w:hAnsi="Times New Roman"/>
          <w:sz w:val="24"/>
          <w:szCs w:val="24"/>
        </w:rPr>
        <w:t xml:space="preserve">for a more open </w:t>
      </w:r>
      <w:r w:rsidR="00F55A0B" w:rsidRPr="00257C20">
        <w:rPr>
          <w:rFonts w:ascii="Times New Roman" w:hAnsi="Times New Roman"/>
          <w:sz w:val="24"/>
          <w:szCs w:val="24"/>
        </w:rPr>
        <w:t>manifestation</w:t>
      </w:r>
      <w:r w:rsidR="00257C20" w:rsidRPr="00257C20">
        <w:rPr>
          <w:rFonts w:ascii="Times New Roman" w:hAnsi="Times New Roman"/>
          <w:sz w:val="24"/>
          <w:szCs w:val="24"/>
        </w:rPr>
        <w:t xml:space="preserve"> of i</w:t>
      </w:r>
      <w:r w:rsidR="00257C20">
        <w:rPr>
          <w:rFonts w:ascii="Times New Roman" w:hAnsi="Times New Roman"/>
          <w:sz w:val="24"/>
          <w:szCs w:val="24"/>
        </w:rPr>
        <w:t>ndividual opinions</w:t>
      </w:r>
      <w:r w:rsidR="00825C7A">
        <w:rPr>
          <w:rFonts w:ascii="Times New Roman" w:hAnsi="Times New Roman"/>
          <w:sz w:val="24"/>
          <w:szCs w:val="24"/>
        </w:rPr>
        <w:t>.</w:t>
      </w:r>
    </w:p>
    <w:p w14:paraId="7CD20E4B" w14:textId="086B8911" w:rsidR="00257C20" w:rsidRDefault="005E5115" w:rsidP="007A05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E5115">
        <w:rPr>
          <w:rFonts w:ascii="Times New Roman" w:hAnsi="Times New Roman"/>
          <w:sz w:val="24"/>
          <w:szCs w:val="24"/>
        </w:rPr>
        <w:t>e wish</w:t>
      </w:r>
      <w:r w:rsidR="00771A55">
        <w:rPr>
          <w:rFonts w:ascii="Times New Roman" w:hAnsi="Times New Roman"/>
          <w:sz w:val="24"/>
          <w:szCs w:val="24"/>
        </w:rPr>
        <w:t xml:space="preserve"> the</w:t>
      </w:r>
      <w:r w:rsidRPr="005E5115">
        <w:rPr>
          <w:rFonts w:ascii="Times New Roman" w:hAnsi="Times New Roman"/>
          <w:sz w:val="24"/>
          <w:szCs w:val="24"/>
        </w:rPr>
        <w:t xml:space="preserve"> Sultanate of </w:t>
      </w:r>
      <w:proofErr w:type="gramStart"/>
      <w:r w:rsidRPr="005E5115">
        <w:rPr>
          <w:rFonts w:ascii="Times New Roman" w:hAnsi="Times New Roman"/>
          <w:sz w:val="24"/>
          <w:szCs w:val="24"/>
        </w:rPr>
        <w:t xml:space="preserve">Oman </w:t>
      </w:r>
      <w:r w:rsidR="00771A55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771A55">
        <w:rPr>
          <w:rFonts w:ascii="Times New Roman" w:hAnsi="Times New Roman"/>
          <w:sz w:val="24"/>
          <w:szCs w:val="24"/>
        </w:rPr>
        <w:t xml:space="preserve"> successful review!</w:t>
      </w:r>
    </w:p>
    <w:p w14:paraId="217B5CF7" w14:textId="77777777" w:rsidR="005E5115" w:rsidRDefault="005E5115" w:rsidP="007A05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AA442D" w14:textId="77777777" w:rsidR="00C77943" w:rsidRPr="00A66988" w:rsidRDefault="009B12FD" w:rsidP="00A1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r w:rsidR="00C77943" w:rsidRPr="00A66988">
        <w:rPr>
          <w:rFonts w:ascii="Times New Roman" w:hAnsi="Times New Roman" w:cs="Times New Roman"/>
          <w:sz w:val="24"/>
          <w:szCs w:val="24"/>
        </w:rPr>
        <w:t xml:space="preserve">hank you. </w:t>
      </w:r>
    </w:p>
    <w:p w14:paraId="63064105" w14:textId="77777777" w:rsidR="004A6ACE" w:rsidRPr="00BD294C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14:paraId="01F95262" w14:textId="77777777" w:rsidR="002C77FD" w:rsidRPr="002C77FD" w:rsidRDefault="002C77FD" w:rsidP="002C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4DA2CDA" w14:textId="77777777" w:rsidR="004A6ACE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F78A54" w14:textId="77777777" w:rsidR="00A77433" w:rsidRPr="006D7B4A" w:rsidRDefault="004A6ACE" w:rsidP="00A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31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3828EE8" w14:textId="77777777" w:rsidR="006D7B4A" w:rsidRPr="006D7B4A" w:rsidRDefault="006D7B4A" w:rsidP="002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6D7B4A" w:rsidRPr="006D7B4A" w:rsidSect="005D43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1F18" w14:textId="77777777" w:rsidR="006B664C" w:rsidRDefault="006B664C" w:rsidP="00F40D51">
      <w:pPr>
        <w:spacing w:after="0" w:line="240" w:lineRule="auto"/>
      </w:pPr>
      <w:r>
        <w:separator/>
      </w:r>
    </w:p>
  </w:endnote>
  <w:endnote w:type="continuationSeparator" w:id="0">
    <w:p w14:paraId="1C7B5170" w14:textId="77777777" w:rsidR="006B664C" w:rsidRDefault="006B664C" w:rsidP="00F4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BB38E" w14:textId="77777777" w:rsidR="006B664C" w:rsidRDefault="006B664C" w:rsidP="00F40D51">
      <w:pPr>
        <w:spacing w:after="0" w:line="240" w:lineRule="auto"/>
      </w:pPr>
      <w:r>
        <w:separator/>
      </w:r>
    </w:p>
  </w:footnote>
  <w:footnote w:type="continuationSeparator" w:id="0">
    <w:p w14:paraId="1C5A8D04" w14:textId="77777777" w:rsidR="006B664C" w:rsidRDefault="006B664C" w:rsidP="00F4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A69"/>
    <w:multiLevelType w:val="hybridMultilevel"/>
    <w:tmpl w:val="024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67D8D"/>
    <w:multiLevelType w:val="hybridMultilevel"/>
    <w:tmpl w:val="C79EA58E"/>
    <w:lvl w:ilvl="0" w:tplc="8640C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73B1B"/>
    <w:multiLevelType w:val="hybridMultilevel"/>
    <w:tmpl w:val="132CC064"/>
    <w:lvl w:ilvl="0" w:tplc="0809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  <w:i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4">
    <w:nsid w:val="616E7928"/>
    <w:multiLevelType w:val="hybridMultilevel"/>
    <w:tmpl w:val="25EC18D8"/>
    <w:lvl w:ilvl="0" w:tplc="AF98C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B77B5"/>
    <w:multiLevelType w:val="hybridMultilevel"/>
    <w:tmpl w:val="7BA00A88"/>
    <w:lvl w:ilvl="0" w:tplc="DAD48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DOCE - Directia Drepturile Omului, Protectia Minoritatilor si Consiliul Europei">
    <w15:presenceInfo w15:providerId="AD" w15:userId="S-1-5-21-3812141952-2346388139-3294962615-10156"/>
  </w15:person>
  <w15:person w15:author="Andreea Mocanu">
    <w15:presenceInfo w15:providerId="AD" w15:userId="S-1-5-21-3812141952-2346388139-3294962615-8620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E"/>
    <w:rsid w:val="00005CE7"/>
    <w:rsid w:val="00012192"/>
    <w:rsid w:val="00033784"/>
    <w:rsid w:val="00041DB1"/>
    <w:rsid w:val="00052D16"/>
    <w:rsid w:val="0005385B"/>
    <w:rsid w:val="00066ACF"/>
    <w:rsid w:val="000725D1"/>
    <w:rsid w:val="00080DE5"/>
    <w:rsid w:val="000872F8"/>
    <w:rsid w:val="000A65F4"/>
    <w:rsid w:val="000A76FE"/>
    <w:rsid w:val="000C25F2"/>
    <w:rsid w:val="000C6510"/>
    <w:rsid w:val="000C6ED8"/>
    <w:rsid w:val="000E2169"/>
    <w:rsid w:val="000E33CE"/>
    <w:rsid w:val="000E6962"/>
    <w:rsid w:val="00100F43"/>
    <w:rsid w:val="0011216D"/>
    <w:rsid w:val="00134069"/>
    <w:rsid w:val="00142E9F"/>
    <w:rsid w:val="00161393"/>
    <w:rsid w:val="00163273"/>
    <w:rsid w:val="00165D5B"/>
    <w:rsid w:val="00170D01"/>
    <w:rsid w:val="00172DAB"/>
    <w:rsid w:val="00186CD3"/>
    <w:rsid w:val="00192562"/>
    <w:rsid w:val="001C01FB"/>
    <w:rsid w:val="001C1F12"/>
    <w:rsid w:val="001C428D"/>
    <w:rsid w:val="001E1B9F"/>
    <w:rsid w:val="00207FF4"/>
    <w:rsid w:val="00213A3E"/>
    <w:rsid w:val="00220792"/>
    <w:rsid w:val="002531D5"/>
    <w:rsid w:val="00257C20"/>
    <w:rsid w:val="002803BA"/>
    <w:rsid w:val="00287615"/>
    <w:rsid w:val="00291FC0"/>
    <w:rsid w:val="00294C17"/>
    <w:rsid w:val="00296EAC"/>
    <w:rsid w:val="002A06BC"/>
    <w:rsid w:val="002A2575"/>
    <w:rsid w:val="002A36D7"/>
    <w:rsid w:val="002A5DAD"/>
    <w:rsid w:val="002A76B0"/>
    <w:rsid w:val="002B1C8D"/>
    <w:rsid w:val="002C55B3"/>
    <w:rsid w:val="002C77FD"/>
    <w:rsid w:val="002D04B7"/>
    <w:rsid w:val="002E0F88"/>
    <w:rsid w:val="002E6394"/>
    <w:rsid w:val="002E76FB"/>
    <w:rsid w:val="002E778C"/>
    <w:rsid w:val="002F0F29"/>
    <w:rsid w:val="00302C7A"/>
    <w:rsid w:val="0032288D"/>
    <w:rsid w:val="003376B5"/>
    <w:rsid w:val="00343B31"/>
    <w:rsid w:val="003455A2"/>
    <w:rsid w:val="003507C5"/>
    <w:rsid w:val="003514BF"/>
    <w:rsid w:val="0036093B"/>
    <w:rsid w:val="0036704F"/>
    <w:rsid w:val="00374512"/>
    <w:rsid w:val="00390679"/>
    <w:rsid w:val="00397B9B"/>
    <w:rsid w:val="003A5215"/>
    <w:rsid w:val="003D0F72"/>
    <w:rsid w:val="003D6C11"/>
    <w:rsid w:val="003D724E"/>
    <w:rsid w:val="0040524E"/>
    <w:rsid w:val="00422959"/>
    <w:rsid w:val="00425A74"/>
    <w:rsid w:val="00426D45"/>
    <w:rsid w:val="00435760"/>
    <w:rsid w:val="00440A62"/>
    <w:rsid w:val="00445C25"/>
    <w:rsid w:val="004711CE"/>
    <w:rsid w:val="004725D8"/>
    <w:rsid w:val="004803FC"/>
    <w:rsid w:val="00483CB7"/>
    <w:rsid w:val="0049182A"/>
    <w:rsid w:val="004A6ACE"/>
    <w:rsid w:val="004B08AA"/>
    <w:rsid w:val="004D15DA"/>
    <w:rsid w:val="004F37AD"/>
    <w:rsid w:val="00504515"/>
    <w:rsid w:val="00506AB2"/>
    <w:rsid w:val="00530D0D"/>
    <w:rsid w:val="00536A8B"/>
    <w:rsid w:val="00544709"/>
    <w:rsid w:val="00554519"/>
    <w:rsid w:val="00567C93"/>
    <w:rsid w:val="005711BF"/>
    <w:rsid w:val="00573F10"/>
    <w:rsid w:val="005945A7"/>
    <w:rsid w:val="00597E4A"/>
    <w:rsid w:val="005D43A9"/>
    <w:rsid w:val="005D5838"/>
    <w:rsid w:val="005E4EAC"/>
    <w:rsid w:val="005E5115"/>
    <w:rsid w:val="0060597D"/>
    <w:rsid w:val="00610382"/>
    <w:rsid w:val="0063778E"/>
    <w:rsid w:val="0064075A"/>
    <w:rsid w:val="00662F0E"/>
    <w:rsid w:val="00674453"/>
    <w:rsid w:val="0069404E"/>
    <w:rsid w:val="006A05D6"/>
    <w:rsid w:val="006A5C80"/>
    <w:rsid w:val="006B6577"/>
    <w:rsid w:val="006B664C"/>
    <w:rsid w:val="006C2F09"/>
    <w:rsid w:val="006D7B4A"/>
    <w:rsid w:val="006E0DC7"/>
    <w:rsid w:val="007010D1"/>
    <w:rsid w:val="007056E5"/>
    <w:rsid w:val="00711F08"/>
    <w:rsid w:val="007203E9"/>
    <w:rsid w:val="007348A6"/>
    <w:rsid w:val="00735CEF"/>
    <w:rsid w:val="00742804"/>
    <w:rsid w:val="007433E4"/>
    <w:rsid w:val="007545CD"/>
    <w:rsid w:val="007701F1"/>
    <w:rsid w:val="00771A55"/>
    <w:rsid w:val="007737DD"/>
    <w:rsid w:val="00782CBB"/>
    <w:rsid w:val="00782D51"/>
    <w:rsid w:val="007934B9"/>
    <w:rsid w:val="007A0554"/>
    <w:rsid w:val="007A1AF5"/>
    <w:rsid w:val="007A67EF"/>
    <w:rsid w:val="007C150A"/>
    <w:rsid w:val="007C1EDE"/>
    <w:rsid w:val="007D661D"/>
    <w:rsid w:val="007E21AD"/>
    <w:rsid w:val="007E3B27"/>
    <w:rsid w:val="007F3229"/>
    <w:rsid w:val="0080692F"/>
    <w:rsid w:val="00825C7A"/>
    <w:rsid w:val="00852C48"/>
    <w:rsid w:val="00852F5F"/>
    <w:rsid w:val="0086387B"/>
    <w:rsid w:val="008764CE"/>
    <w:rsid w:val="008973CA"/>
    <w:rsid w:val="008B1871"/>
    <w:rsid w:val="008B5B4E"/>
    <w:rsid w:val="008D00AF"/>
    <w:rsid w:val="008D05E1"/>
    <w:rsid w:val="008E10A7"/>
    <w:rsid w:val="008E342B"/>
    <w:rsid w:val="008E4036"/>
    <w:rsid w:val="009076D2"/>
    <w:rsid w:val="00910FC3"/>
    <w:rsid w:val="009113CF"/>
    <w:rsid w:val="00917D65"/>
    <w:rsid w:val="00925210"/>
    <w:rsid w:val="0092599C"/>
    <w:rsid w:val="00932820"/>
    <w:rsid w:val="00941B54"/>
    <w:rsid w:val="00952E8C"/>
    <w:rsid w:val="00953A96"/>
    <w:rsid w:val="00961411"/>
    <w:rsid w:val="009647DB"/>
    <w:rsid w:val="0096771D"/>
    <w:rsid w:val="009712E7"/>
    <w:rsid w:val="009758D8"/>
    <w:rsid w:val="00994068"/>
    <w:rsid w:val="0099669E"/>
    <w:rsid w:val="009B0C94"/>
    <w:rsid w:val="009B12FD"/>
    <w:rsid w:val="009C6068"/>
    <w:rsid w:val="009D1720"/>
    <w:rsid w:val="009D4256"/>
    <w:rsid w:val="009D63E4"/>
    <w:rsid w:val="00A01005"/>
    <w:rsid w:val="00A05AB3"/>
    <w:rsid w:val="00A05AB9"/>
    <w:rsid w:val="00A105A0"/>
    <w:rsid w:val="00A1589E"/>
    <w:rsid w:val="00A27943"/>
    <w:rsid w:val="00A310F5"/>
    <w:rsid w:val="00A326E9"/>
    <w:rsid w:val="00A503B8"/>
    <w:rsid w:val="00A66988"/>
    <w:rsid w:val="00A67BED"/>
    <w:rsid w:val="00A67D8A"/>
    <w:rsid w:val="00A734E9"/>
    <w:rsid w:val="00A766ED"/>
    <w:rsid w:val="00A77433"/>
    <w:rsid w:val="00AA1029"/>
    <w:rsid w:val="00AB173F"/>
    <w:rsid w:val="00AC40DB"/>
    <w:rsid w:val="00AD252D"/>
    <w:rsid w:val="00B275F2"/>
    <w:rsid w:val="00B3010D"/>
    <w:rsid w:val="00B62F14"/>
    <w:rsid w:val="00B73309"/>
    <w:rsid w:val="00B80A5C"/>
    <w:rsid w:val="00B81E7D"/>
    <w:rsid w:val="00B926AE"/>
    <w:rsid w:val="00BA4728"/>
    <w:rsid w:val="00BC4624"/>
    <w:rsid w:val="00BC4A8B"/>
    <w:rsid w:val="00BD294C"/>
    <w:rsid w:val="00C01B21"/>
    <w:rsid w:val="00C15386"/>
    <w:rsid w:val="00C5599D"/>
    <w:rsid w:val="00C60006"/>
    <w:rsid w:val="00C7787A"/>
    <w:rsid w:val="00C77943"/>
    <w:rsid w:val="00C83971"/>
    <w:rsid w:val="00CC61EA"/>
    <w:rsid w:val="00CE5670"/>
    <w:rsid w:val="00D236C6"/>
    <w:rsid w:val="00D32625"/>
    <w:rsid w:val="00D34959"/>
    <w:rsid w:val="00D5258A"/>
    <w:rsid w:val="00D55A79"/>
    <w:rsid w:val="00D70190"/>
    <w:rsid w:val="00D72E3D"/>
    <w:rsid w:val="00D84224"/>
    <w:rsid w:val="00D91927"/>
    <w:rsid w:val="00D93AD1"/>
    <w:rsid w:val="00D93FF7"/>
    <w:rsid w:val="00D9496A"/>
    <w:rsid w:val="00DA0276"/>
    <w:rsid w:val="00DA1089"/>
    <w:rsid w:val="00DA2B62"/>
    <w:rsid w:val="00DB6431"/>
    <w:rsid w:val="00DB78CB"/>
    <w:rsid w:val="00DE714E"/>
    <w:rsid w:val="00DF16ED"/>
    <w:rsid w:val="00DF4530"/>
    <w:rsid w:val="00DF7C36"/>
    <w:rsid w:val="00E033BC"/>
    <w:rsid w:val="00E26A7F"/>
    <w:rsid w:val="00E35E12"/>
    <w:rsid w:val="00E52408"/>
    <w:rsid w:val="00E7611D"/>
    <w:rsid w:val="00E83972"/>
    <w:rsid w:val="00E909C6"/>
    <w:rsid w:val="00E92E59"/>
    <w:rsid w:val="00E949B0"/>
    <w:rsid w:val="00EA45BD"/>
    <w:rsid w:val="00EB15EC"/>
    <w:rsid w:val="00EB32AE"/>
    <w:rsid w:val="00EC31DF"/>
    <w:rsid w:val="00F029E2"/>
    <w:rsid w:val="00F0435E"/>
    <w:rsid w:val="00F0642D"/>
    <w:rsid w:val="00F13D00"/>
    <w:rsid w:val="00F14FAB"/>
    <w:rsid w:val="00F3775B"/>
    <w:rsid w:val="00F40945"/>
    <w:rsid w:val="00F40D51"/>
    <w:rsid w:val="00F51322"/>
    <w:rsid w:val="00F528BD"/>
    <w:rsid w:val="00F52DB4"/>
    <w:rsid w:val="00F55A0B"/>
    <w:rsid w:val="00F658CC"/>
    <w:rsid w:val="00F65D7F"/>
    <w:rsid w:val="00F81A16"/>
    <w:rsid w:val="00F8399A"/>
    <w:rsid w:val="00F8481B"/>
    <w:rsid w:val="00F93F9D"/>
    <w:rsid w:val="00F97282"/>
    <w:rsid w:val="00FA2823"/>
    <w:rsid w:val="00FA3052"/>
    <w:rsid w:val="00FE587E"/>
    <w:rsid w:val="00FF17AB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9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E3144-B89B-4567-9F40-7C4082803638}"/>
</file>

<file path=customXml/itemProps2.xml><?xml version="1.0" encoding="utf-8"?>
<ds:datastoreItem xmlns:ds="http://schemas.openxmlformats.org/officeDocument/2006/customXml" ds:itemID="{4EF45283-11DE-4C3E-9493-DE3C1A078889}"/>
</file>

<file path=customXml/itemProps3.xml><?xml version="1.0" encoding="utf-8"?>
<ds:datastoreItem xmlns:ds="http://schemas.openxmlformats.org/officeDocument/2006/customXml" ds:itemID="{79DF92EE-5A7D-4020-9051-38F4CAEC73CC}"/>
</file>

<file path=customXml/itemProps4.xml><?xml version="1.0" encoding="utf-8"?>
<ds:datastoreItem xmlns:ds="http://schemas.openxmlformats.org/officeDocument/2006/customXml" ds:itemID="{4C9418A0-E552-4634-B930-50C03E4BA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ALBERT</cp:lastModifiedBy>
  <cp:revision>3</cp:revision>
  <cp:lastPrinted>2021-01-14T15:05:00Z</cp:lastPrinted>
  <dcterms:created xsi:type="dcterms:W3CDTF">2021-01-18T13:39:00Z</dcterms:created>
  <dcterms:modified xsi:type="dcterms:W3CDTF">2021-01-18T14:14:00Z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