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0CBAB" w14:textId="77777777" w:rsidR="00461899" w:rsidRPr="00C5400A" w:rsidRDefault="00461899" w:rsidP="00461899">
      <w:pPr>
        <w:jc w:val="center"/>
      </w:pPr>
      <w:r w:rsidRPr="00C5400A">
        <w:rPr>
          <w:noProof/>
          <w:lang w:eastAsia="en-GB"/>
        </w:rPr>
        <w:drawing>
          <wp:inline distT="0" distB="0" distL="0" distR="0" wp14:anchorId="4190B184" wp14:editId="2DE8C79E">
            <wp:extent cx="975042" cy="629107"/>
            <wp:effectExtent l="0" t="0" r="3175" b="6350"/>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434" cy="640974"/>
                    </a:xfrm>
                    <a:prstGeom prst="rect">
                      <a:avLst/>
                    </a:prstGeom>
                    <a:noFill/>
                    <a:ln>
                      <a:noFill/>
                    </a:ln>
                  </pic:spPr>
                </pic:pic>
              </a:graphicData>
            </a:graphic>
          </wp:inline>
        </w:drawing>
      </w:r>
    </w:p>
    <w:p w14:paraId="6C720F99" w14:textId="77777777" w:rsidR="00461899" w:rsidRPr="00C5400A" w:rsidRDefault="00461899" w:rsidP="00461899">
      <w:pPr>
        <w:spacing w:after="0" w:line="240" w:lineRule="auto"/>
        <w:jc w:val="center"/>
        <w:rPr>
          <w:rFonts w:ascii="Arial Black" w:hAnsi="Arial Black"/>
          <w:b/>
          <w:sz w:val="26"/>
          <w:szCs w:val="26"/>
        </w:rPr>
      </w:pPr>
      <w:r w:rsidRPr="00C5400A">
        <w:rPr>
          <w:rFonts w:ascii="Arial Black" w:hAnsi="Arial Black"/>
          <w:b/>
          <w:sz w:val="26"/>
          <w:szCs w:val="26"/>
        </w:rPr>
        <w:t>SIERRA LEONE</w:t>
      </w:r>
    </w:p>
    <w:p w14:paraId="55469086" w14:textId="646C2C39" w:rsidR="00461899" w:rsidRDefault="00461899" w:rsidP="00963792">
      <w:pPr>
        <w:spacing w:after="0" w:line="240" w:lineRule="auto"/>
        <w:jc w:val="center"/>
        <w:rPr>
          <w:rFonts w:ascii="Arial" w:hAnsi="Arial" w:cs="Arial"/>
          <w:b/>
        </w:rPr>
      </w:pPr>
      <w:r w:rsidRPr="00C5400A">
        <w:rPr>
          <w:rFonts w:ascii="Arial" w:hAnsi="Arial" w:cs="Arial"/>
          <w:b/>
        </w:rPr>
        <w:t>3</w:t>
      </w:r>
      <w:r>
        <w:rPr>
          <w:rFonts w:ascii="Arial" w:hAnsi="Arial" w:cs="Arial"/>
          <w:b/>
        </w:rPr>
        <w:t>7</w:t>
      </w:r>
      <w:r w:rsidRPr="00C5400A">
        <w:rPr>
          <w:rFonts w:ascii="Arial" w:hAnsi="Arial" w:cs="Arial"/>
          <w:b/>
          <w:vertAlign w:val="superscript"/>
        </w:rPr>
        <w:t>th</w:t>
      </w:r>
      <w:r w:rsidRPr="00C5400A">
        <w:rPr>
          <w:rFonts w:ascii="Arial" w:hAnsi="Arial" w:cs="Arial"/>
          <w:b/>
        </w:rPr>
        <w:t xml:space="preserve"> Session of the UPR</w:t>
      </w:r>
      <w:r>
        <w:rPr>
          <w:rFonts w:ascii="Arial" w:hAnsi="Arial" w:cs="Arial"/>
          <w:b/>
        </w:rPr>
        <w:t xml:space="preserve"> </w:t>
      </w:r>
    </w:p>
    <w:p w14:paraId="24E9650B" w14:textId="77777777" w:rsidR="00963792" w:rsidRPr="00963792" w:rsidRDefault="00963792" w:rsidP="00963792">
      <w:pPr>
        <w:spacing w:after="0" w:line="240" w:lineRule="auto"/>
        <w:jc w:val="center"/>
        <w:rPr>
          <w:rFonts w:ascii="Arial" w:hAnsi="Arial" w:cs="Arial"/>
          <w:b/>
        </w:rPr>
      </w:pPr>
    </w:p>
    <w:p w14:paraId="0F23584C" w14:textId="532500A7" w:rsidR="00461899" w:rsidRPr="00C5400A" w:rsidRDefault="00461899" w:rsidP="00461899">
      <w:pPr>
        <w:spacing w:after="0" w:line="240" w:lineRule="auto"/>
        <w:jc w:val="center"/>
        <w:rPr>
          <w:rFonts w:ascii="Arial" w:hAnsi="Arial" w:cs="Arial"/>
          <w:b/>
        </w:rPr>
      </w:pPr>
      <w:r w:rsidRPr="00C5400A">
        <w:rPr>
          <w:rFonts w:ascii="Arial" w:hAnsi="Arial" w:cs="Arial"/>
          <w:b/>
        </w:rPr>
        <w:t xml:space="preserve">UPR Review of </w:t>
      </w:r>
      <w:r w:rsidR="00BE575C">
        <w:rPr>
          <w:rFonts w:ascii="Arial" w:hAnsi="Arial" w:cs="Arial"/>
          <w:b/>
        </w:rPr>
        <w:t>Myanmar</w:t>
      </w:r>
    </w:p>
    <w:p w14:paraId="59FF1980" w14:textId="6B4D2FEF" w:rsidR="00461899" w:rsidRPr="00C5400A" w:rsidRDefault="00BE575C" w:rsidP="00461899">
      <w:pPr>
        <w:spacing w:after="0" w:line="240" w:lineRule="auto"/>
        <w:jc w:val="center"/>
        <w:rPr>
          <w:rFonts w:ascii="Arial" w:hAnsi="Arial" w:cs="Arial"/>
          <w:sz w:val="24"/>
          <w:szCs w:val="24"/>
        </w:rPr>
      </w:pPr>
      <w:r>
        <w:rPr>
          <w:rFonts w:ascii="Arial" w:hAnsi="Arial" w:cs="Arial"/>
          <w:sz w:val="24"/>
          <w:szCs w:val="24"/>
        </w:rPr>
        <w:t>25</w:t>
      </w:r>
      <w:r w:rsidR="00461899">
        <w:rPr>
          <w:rFonts w:ascii="Arial" w:hAnsi="Arial" w:cs="Arial"/>
          <w:sz w:val="24"/>
          <w:szCs w:val="24"/>
        </w:rPr>
        <w:t xml:space="preserve"> January </w:t>
      </w:r>
      <w:r w:rsidR="00461899" w:rsidRPr="00C5400A">
        <w:rPr>
          <w:rFonts w:ascii="Arial" w:hAnsi="Arial" w:cs="Arial"/>
          <w:sz w:val="24"/>
          <w:szCs w:val="24"/>
        </w:rPr>
        <w:t>202</w:t>
      </w:r>
      <w:r w:rsidR="00461899">
        <w:rPr>
          <w:rFonts w:ascii="Arial" w:hAnsi="Arial" w:cs="Arial"/>
          <w:sz w:val="24"/>
          <w:szCs w:val="24"/>
        </w:rPr>
        <w:t xml:space="preserve">1 </w:t>
      </w:r>
    </w:p>
    <w:p w14:paraId="2A821EB0" w14:textId="77777777" w:rsidR="00461899" w:rsidRDefault="00461899" w:rsidP="00461899">
      <w:pPr>
        <w:spacing w:after="0" w:line="240" w:lineRule="auto"/>
        <w:jc w:val="center"/>
        <w:rPr>
          <w:rFonts w:ascii="Arial" w:hAnsi="Arial" w:cs="Arial"/>
          <w:b/>
          <w:sz w:val="28"/>
          <w:szCs w:val="28"/>
        </w:rPr>
      </w:pPr>
    </w:p>
    <w:p w14:paraId="5CE021F3" w14:textId="77777777" w:rsidR="00461899" w:rsidRPr="00963792" w:rsidRDefault="00461899" w:rsidP="00963792">
      <w:pPr>
        <w:jc w:val="both"/>
        <w:rPr>
          <w:rFonts w:ascii="Arial Narrow" w:eastAsia="Calibri" w:hAnsi="Arial Narrow" w:cs="Times New Roman"/>
          <w:sz w:val="24"/>
          <w:szCs w:val="24"/>
          <w:lang w:val="en-US"/>
        </w:rPr>
      </w:pPr>
      <w:r w:rsidRPr="00963792">
        <w:rPr>
          <w:rFonts w:ascii="Arial Narrow" w:eastAsia="Calibri" w:hAnsi="Arial Narrow" w:cs="Times New Roman"/>
          <w:sz w:val="24"/>
          <w:szCs w:val="24"/>
          <w:lang w:val="en-US"/>
        </w:rPr>
        <w:t xml:space="preserve">Madam President, </w:t>
      </w:r>
    </w:p>
    <w:p w14:paraId="1D834337" w14:textId="0723A483" w:rsidR="00461899" w:rsidRPr="00963792" w:rsidRDefault="00461899" w:rsidP="00963792">
      <w:pPr>
        <w:jc w:val="both"/>
        <w:rPr>
          <w:rFonts w:ascii="Arial Narrow" w:eastAsia="Calibri" w:hAnsi="Arial Narrow" w:cs="Times New Roman"/>
          <w:sz w:val="24"/>
          <w:szCs w:val="24"/>
        </w:rPr>
      </w:pPr>
      <w:r w:rsidRPr="00963792">
        <w:rPr>
          <w:rFonts w:ascii="Arial Narrow" w:eastAsia="Calibri" w:hAnsi="Arial Narrow" w:cs="Times New Roman"/>
          <w:sz w:val="24"/>
          <w:szCs w:val="24"/>
          <w:lang w:val="en-US"/>
        </w:rPr>
        <w:t xml:space="preserve">Sierra Leone thanks the delegation of </w:t>
      </w:r>
      <w:r w:rsidR="00BE575C" w:rsidRPr="00963792">
        <w:rPr>
          <w:rFonts w:ascii="Arial Narrow" w:eastAsia="Calibri" w:hAnsi="Arial Narrow" w:cs="Times New Roman"/>
          <w:sz w:val="24"/>
          <w:szCs w:val="24"/>
          <w:lang w:val="en-US"/>
        </w:rPr>
        <w:t>Myanmar</w:t>
      </w:r>
      <w:r w:rsidRPr="00963792">
        <w:rPr>
          <w:rFonts w:ascii="Arial Narrow" w:eastAsia="Calibri" w:hAnsi="Arial Narrow" w:cs="Times New Roman"/>
          <w:sz w:val="24"/>
          <w:szCs w:val="24"/>
          <w:lang w:val="en-US"/>
        </w:rPr>
        <w:t xml:space="preserve"> for the presentation of its national report</w:t>
      </w:r>
      <w:r w:rsidRPr="00963792">
        <w:rPr>
          <w:rFonts w:ascii="Arial Narrow" w:eastAsia="Calibri" w:hAnsi="Arial Narrow" w:cs="Times New Roman"/>
          <w:sz w:val="24"/>
          <w:szCs w:val="24"/>
        </w:rPr>
        <w:t xml:space="preserve"> and for its engagement with the UPR process.</w:t>
      </w:r>
    </w:p>
    <w:p w14:paraId="0970835E" w14:textId="0F70D501" w:rsidR="00BE575C" w:rsidRPr="00963792" w:rsidRDefault="009A4C47" w:rsidP="00963792">
      <w:pPr>
        <w:autoSpaceDE w:val="0"/>
        <w:autoSpaceDN w:val="0"/>
        <w:adjustRightInd w:val="0"/>
        <w:jc w:val="both"/>
        <w:rPr>
          <w:rFonts w:ascii="Arial Narrow" w:hAnsi="Arial Narrow" w:cstheme="majorHAnsi"/>
          <w:color w:val="000000" w:themeColor="text1"/>
          <w:lang w:val="en-AU"/>
        </w:rPr>
      </w:pPr>
      <w:r w:rsidRPr="00963792">
        <w:rPr>
          <w:rFonts w:ascii="Arial Narrow" w:eastAsia="Calibri" w:hAnsi="Arial Narrow" w:cs="Times New Roman"/>
          <w:sz w:val="24"/>
          <w:szCs w:val="24"/>
        </w:rPr>
        <w:t>We would like to congratulate Myanmar for establishing a Human Rights Commission, as we recommend in the last UPR cycle.</w:t>
      </w:r>
      <w:r w:rsidR="00963792" w:rsidRPr="00963792">
        <w:rPr>
          <w:rFonts w:ascii="Arial Narrow" w:eastAsia="Calibri" w:hAnsi="Arial Narrow" w:cs="Times New Roman"/>
          <w:sz w:val="24"/>
          <w:szCs w:val="24"/>
        </w:rPr>
        <w:t xml:space="preserve"> </w:t>
      </w:r>
      <w:r w:rsidR="00963792" w:rsidRPr="00963792">
        <w:rPr>
          <w:rFonts w:ascii="Arial Narrow" w:hAnsi="Arial Narrow" w:cstheme="majorHAnsi"/>
          <w:color w:val="000000" w:themeColor="text1"/>
          <w:lang w:val="en-AU"/>
        </w:rPr>
        <w:t xml:space="preserve">We note with appreciation the ratification of international treaties by Myanmar, notably, International Covenant on Economic, Social and Cultural Rights (ICESCR) and the Optional Protocol to the Convention on the Rights of the Child on the involvement of children in armed conflict (CRC-AC). </w:t>
      </w:r>
    </w:p>
    <w:p w14:paraId="28862C96" w14:textId="190EBABA" w:rsidR="009A4C47" w:rsidRPr="00963792" w:rsidRDefault="006F2DE6" w:rsidP="00963792">
      <w:pPr>
        <w:jc w:val="both"/>
        <w:rPr>
          <w:rFonts w:ascii="Arial Narrow" w:eastAsia="Calibri" w:hAnsi="Arial Narrow" w:cs="Times New Roman"/>
          <w:sz w:val="24"/>
          <w:szCs w:val="24"/>
        </w:rPr>
      </w:pPr>
      <w:r>
        <w:rPr>
          <w:rFonts w:ascii="Arial Narrow" w:eastAsia="Calibri" w:hAnsi="Arial Narrow" w:cs="Times New Roman"/>
          <w:sz w:val="24"/>
          <w:szCs w:val="24"/>
        </w:rPr>
        <w:t>Despite these progress</w:t>
      </w:r>
      <w:r w:rsidR="009A4C47" w:rsidRPr="00963792">
        <w:rPr>
          <w:rFonts w:ascii="Arial Narrow" w:eastAsia="Calibri" w:hAnsi="Arial Narrow" w:cs="Times New Roman"/>
          <w:sz w:val="24"/>
          <w:szCs w:val="24"/>
        </w:rPr>
        <w:t xml:space="preserve">, Sierra Leone is </w:t>
      </w:r>
      <w:r w:rsidR="00963792" w:rsidRPr="00963792">
        <w:rPr>
          <w:rFonts w:ascii="Arial Narrow" w:eastAsia="Calibri" w:hAnsi="Arial Narrow" w:cs="Times New Roman"/>
          <w:sz w:val="24"/>
          <w:szCs w:val="24"/>
        </w:rPr>
        <w:t>deeply</w:t>
      </w:r>
      <w:r w:rsidR="009A4C47" w:rsidRPr="00963792">
        <w:rPr>
          <w:rFonts w:ascii="Arial Narrow" w:eastAsia="Calibri" w:hAnsi="Arial Narrow" w:cs="Times New Roman"/>
          <w:sz w:val="24"/>
          <w:szCs w:val="24"/>
        </w:rPr>
        <w:t xml:space="preserve"> concerned about the deteriorating human rights situation in Myanmar </w:t>
      </w:r>
      <w:r>
        <w:rPr>
          <w:rFonts w:ascii="Arial Narrow" w:eastAsia="Calibri" w:hAnsi="Arial Narrow" w:cs="Times New Roman"/>
          <w:sz w:val="24"/>
          <w:szCs w:val="24"/>
        </w:rPr>
        <w:t>including refusing</w:t>
      </w:r>
      <w:r w:rsidR="009A4C47" w:rsidRPr="00963792">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access into the country to </w:t>
      </w:r>
      <w:r w:rsidR="009A4C47" w:rsidRPr="00963792">
        <w:rPr>
          <w:rFonts w:ascii="Arial Narrow" w:eastAsia="Calibri" w:hAnsi="Arial Narrow" w:cs="Times New Roman"/>
          <w:sz w:val="24"/>
          <w:szCs w:val="24"/>
        </w:rPr>
        <w:t xml:space="preserve">international observers. </w:t>
      </w:r>
      <w:r w:rsidR="00C40655" w:rsidRPr="00963792">
        <w:rPr>
          <w:rFonts w:ascii="Arial Narrow" w:eastAsia="Calibri" w:hAnsi="Arial Narrow" w:cs="Times New Roman"/>
          <w:sz w:val="24"/>
          <w:szCs w:val="24"/>
        </w:rPr>
        <w:t>There are alarming reports regarding the treatment of religious minorities, and these attacks have no place in the modern world. Sierra Leone is committed to assisting in the international response to this situation.</w:t>
      </w:r>
    </w:p>
    <w:p w14:paraId="44071886" w14:textId="60B0E708" w:rsidR="00461899" w:rsidRPr="00963792" w:rsidRDefault="006F2DE6" w:rsidP="00963792">
      <w:pPr>
        <w:jc w:val="both"/>
        <w:rPr>
          <w:rFonts w:ascii="Arial Narrow" w:eastAsia="Calibri" w:hAnsi="Arial Narrow" w:cs="Times New Roman"/>
          <w:sz w:val="24"/>
          <w:szCs w:val="24"/>
        </w:rPr>
      </w:pPr>
      <w:r>
        <w:rPr>
          <w:rFonts w:ascii="Arial Narrow" w:eastAsia="Calibri" w:hAnsi="Arial Narrow" w:cs="Times New Roman"/>
          <w:sz w:val="24"/>
          <w:szCs w:val="24"/>
        </w:rPr>
        <w:t xml:space="preserve">In a constructive spirit, </w:t>
      </w:r>
      <w:r w:rsidR="00461899" w:rsidRPr="00963792">
        <w:rPr>
          <w:rFonts w:ascii="Arial Narrow" w:eastAsia="Calibri" w:hAnsi="Arial Narrow" w:cs="Times New Roman"/>
          <w:sz w:val="24"/>
          <w:szCs w:val="24"/>
        </w:rPr>
        <w:t xml:space="preserve">Sierra Leone recommend the following to </w:t>
      </w:r>
      <w:r w:rsidR="00BE575C" w:rsidRPr="00963792">
        <w:rPr>
          <w:rFonts w:ascii="Arial Narrow" w:eastAsia="Calibri" w:hAnsi="Arial Narrow" w:cs="Times New Roman"/>
          <w:sz w:val="24"/>
          <w:szCs w:val="24"/>
        </w:rPr>
        <w:t>Myanmar</w:t>
      </w:r>
      <w:r w:rsidR="00461899" w:rsidRPr="00963792">
        <w:rPr>
          <w:rFonts w:ascii="Arial Narrow" w:eastAsia="Calibri" w:hAnsi="Arial Narrow" w:cs="Times New Roman"/>
          <w:sz w:val="24"/>
          <w:szCs w:val="24"/>
        </w:rPr>
        <w:t xml:space="preserve">: </w:t>
      </w:r>
    </w:p>
    <w:p w14:paraId="192A3466" w14:textId="2A70FD94" w:rsidR="009A4C47" w:rsidRPr="00963792" w:rsidRDefault="009A4C47" w:rsidP="00963792">
      <w:pPr>
        <w:pStyle w:val="ListParagraph"/>
        <w:numPr>
          <w:ilvl w:val="0"/>
          <w:numId w:val="1"/>
        </w:numPr>
        <w:jc w:val="both"/>
        <w:rPr>
          <w:rFonts w:ascii="Arial Narrow" w:eastAsia="Calibri" w:hAnsi="Arial Narrow" w:cs="Times New Roman"/>
          <w:sz w:val="24"/>
          <w:szCs w:val="24"/>
        </w:rPr>
      </w:pPr>
      <w:r w:rsidRPr="00963792">
        <w:rPr>
          <w:rFonts w:ascii="Arial Narrow" w:eastAsia="Calibri" w:hAnsi="Arial Narrow" w:cs="Times New Roman"/>
          <w:sz w:val="24"/>
          <w:szCs w:val="24"/>
        </w:rPr>
        <w:t xml:space="preserve">Give </w:t>
      </w:r>
      <w:r w:rsidR="006F2DE6">
        <w:rPr>
          <w:rFonts w:ascii="Arial Narrow" w:eastAsia="Calibri" w:hAnsi="Arial Narrow" w:cs="Times New Roman"/>
          <w:sz w:val="24"/>
          <w:szCs w:val="24"/>
        </w:rPr>
        <w:t xml:space="preserve">unfettered and unconditional </w:t>
      </w:r>
      <w:r w:rsidRPr="00963792">
        <w:rPr>
          <w:rFonts w:ascii="Arial Narrow" w:eastAsia="Calibri" w:hAnsi="Arial Narrow" w:cs="Times New Roman"/>
          <w:sz w:val="24"/>
          <w:szCs w:val="24"/>
        </w:rPr>
        <w:t xml:space="preserve">access to Special </w:t>
      </w:r>
      <w:r w:rsidR="006F2DE6">
        <w:rPr>
          <w:rFonts w:ascii="Arial Narrow" w:eastAsia="Calibri" w:hAnsi="Arial Narrow" w:cs="Times New Roman"/>
          <w:sz w:val="24"/>
          <w:szCs w:val="24"/>
        </w:rPr>
        <w:t>Procedure Mandate Holders.</w:t>
      </w:r>
    </w:p>
    <w:p w14:paraId="016ECFD7" w14:textId="070DDC83" w:rsidR="00963792" w:rsidRPr="00963792" w:rsidRDefault="00C203D4" w:rsidP="00963792">
      <w:pPr>
        <w:pStyle w:val="ListParagraph"/>
        <w:numPr>
          <w:ilvl w:val="0"/>
          <w:numId w:val="1"/>
        </w:numPr>
        <w:spacing w:after="0" w:line="240" w:lineRule="auto"/>
        <w:jc w:val="both"/>
        <w:rPr>
          <w:rFonts w:ascii="Arial Narrow" w:hAnsi="Arial Narrow" w:cstheme="majorHAnsi"/>
          <w:color w:val="000000" w:themeColor="text1"/>
          <w:shd w:val="clear" w:color="auto" w:fill="FFFFFF"/>
          <w:lang w:val="en-AU"/>
        </w:rPr>
      </w:pPr>
      <w:r>
        <w:rPr>
          <w:rFonts w:ascii="Arial Narrow" w:hAnsi="Arial Narrow" w:cstheme="majorHAnsi"/>
          <w:color w:val="000000" w:themeColor="text1"/>
          <w:shd w:val="clear" w:color="auto" w:fill="FFFFFF"/>
          <w:lang w:val="en-AU"/>
        </w:rPr>
        <w:t>Abolish</w:t>
      </w:r>
      <w:r w:rsidR="00963792" w:rsidRPr="00963792">
        <w:rPr>
          <w:rFonts w:ascii="Arial Narrow" w:hAnsi="Arial Narrow" w:cstheme="majorHAnsi"/>
          <w:color w:val="000000" w:themeColor="text1"/>
          <w:shd w:val="clear" w:color="auto" w:fill="FFFFFF"/>
          <w:lang w:val="en-AU"/>
        </w:rPr>
        <w:t xml:space="preserve"> anti-discrimination law to prevent advocacy of national, racial, or religious hatred that constitutes incitement to discrimination and violence, in accordance with the Rabat Plan of Action; </w:t>
      </w:r>
    </w:p>
    <w:p w14:paraId="13280A34" w14:textId="77777777" w:rsidR="00963792" w:rsidRPr="00963792" w:rsidRDefault="00963792" w:rsidP="00963792">
      <w:pPr>
        <w:pStyle w:val="NoSpacing"/>
        <w:numPr>
          <w:ilvl w:val="0"/>
          <w:numId w:val="1"/>
        </w:numPr>
        <w:jc w:val="both"/>
        <w:rPr>
          <w:rFonts w:ascii="Arial Narrow" w:hAnsi="Arial Narrow" w:cstheme="majorHAnsi"/>
          <w:color w:val="000000" w:themeColor="text1"/>
          <w:shd w:val="clear" w:color="auto" w:fill="FFFFFF"/>
          <w:lang w:val="en-AU"/>
        </w:rPr>
      </w:pPr>
      <w:r w:rsidRPr="00963792">
        <w:rPr>
          <w:rFonts w:ascii="Arial Narrow" w:hAnsi="Arial Narrow" w:cstheme="majorHAnsi"/>
          <w:color w:val="000000" w:themeColor="text1"/>
          <w:shd w:val="clear" w:color="auto" w:fill="FFFFFF"/>
          <w:lang w:val="en-AU"/>
        </w:rPr>
        <w:t>Adopt a comprehensive definition of discrimination against women in its national legislation, in line with the Convention on the Elimination of All Forms of Discrimination against Women; and</w:t>
      </w:r>
    </w:p>
    <w:p w14:paraId="0B8827E2" w14:textId="62F13354" w:rsidR="00963792" w:rsidRPr="00963792" w:rsidRDefault="00C203D4" w:rsidP="00963792">
      <w:pPr>
        <w:pStyle w:val="NoSpacing"/>
        <w:numPr>
          <w:ilvl w:val="0"/>
          <w:numId w:val="1"/>
        </w:numPr>
        <w:jc w:val="both"/>
        <w:rPr>
          <w:rFonts w:ascii="Arial Narrow" w:hAnsi="Arial Narrow" w:cstheme="majorHAnsi"/>
          <w:color w:val="000000" w:themeColor="text1"/>
          <w:shd w:val="clear" w:color="auto" w:fill="FFFFFF"/>
          <w:lang w:val="en-AU"/>
        </w:rPr>
      </w:pPr>
      <w:r>
        <w:rPr>
          <w:rFonts w:ascii="Arial Narrow" w:hAnsi="Arial Narrow" w:cstheme="majorHAnsi"/>
          <w:color w:val="000000" w:themeColor="text1"/>
          <w:shd w:val="clear" w:color="auto" w:fill="FFFFFF"/>
          <w:lang w:val="en-AU"/>
        </w:rPr>
        <w:t>Consider to conduct</w:t>
      </w:r>
      <w:r w:rsidR="00963792" w:rsidRPr="00963792">
        <w:rPr>
          <w:rFonts w:ascii="Arial Narrow" w:hAnsi="Arial Narrow" w:cstheme="majorHAnsi"/>
          <w:color w:val="000000" w:themeColor="text1"/>
          <w:shd w:val="clear" w:color="auto" w:fill="FFFFFF"/>
          <w:lang w:val="en-AU"/>
        </w:rPr>
        <w:t xml:space="preserve"> citizenship verification programme </w:t>
      </w:r>
      <w:r>
        <w:rPr>
          <w:rFonts w:ascii="Arial Narrow" w:hAnsi="Arial Narrow" w:cstheme="majorHAnsi"/>
          <w:color w:val="000000" w:themeColor="text1"/>
          <w:shd w:val="clear" w:color="auto" w:fill="FFFFFF"/>
          <w:lang w:val="en-AU"/>
        </w:rPr>
        <w:t>in</w:t>
      </w:r>
      <w:r w:rsidR="00963792" w:rsidRPr="00963792">
        <w:rPr>
          <w:rFonts w:ascii="Arial Narrow" w:hAnsi="Arial Narrow" w:cstheme="majorHAnsi"/>
          <w:color w:val="000000" w:themeColor="text1"/>
          <w:shd w:val="clear" w:color="auto" w:fill="FFFFFF"/>
          <w:lang w:val="en-AU"/>
        </w:rPr>
        <w:t xml:space="preserve"> a non-arbitrary and non-discriminatory basis, and grant the Rohingya national citizenship documents within a reasonable period. </w:t>
      </w:r>
    </w:p>
    <w:p w14:paraId="1FE49F27" w14:textId="3BEE8897" w:rsidR="00C40655" w:rsidRPr="006F2DE6" w:rsidRDefault="00C40655" w:rsidP="006F2DE6">
      <w:pPr>
        <w:pStyle w:val="ListParagraph"/>
        <w:numPr>
          <w:ilvl w:val="0"/>
          <w:numId w:val="1"/>
        </w:numPr>
        <w:jc w:val="both"/>
        <w:rPr>
          <w:rFonts w:ascii="Arial Narrow" w:eastAsia="Calibri" w:hAnsi="Arial Narrow" w:cs="Times New Roman"/>
          <w:sz w:val="24"/>
          <w:szCs w:val="24"/>
        </w:rPr>
      </w:pPr>
      <w:r w:rsidRPr="00963792">
        <w:rPr>
          <w:rFonts w:ascii="Arial Narrow" w:eastAsia="Times New Roman" w:hAnsi="Arial Narrow" w:cstheme="minorHAnsi"/>
          <w:color w:val="000000"/>
          <w:sz w:val="24"/>
          <w:szCs w:val="24"/>
        </w:rPr>
        <w:t>Ratify ICCPR, CAT, ICERD and ICRMW</w:t>
      </w:r>
    </w:p>
    <w:p w14:paraId="4A927EAB" w14:textId="0AE2CD4D" w:rsidR="009A151B" w:rsidRPr="00963792" w:rsidRDefault="00C40655" w:rsidP="00963792">
      <w:pPr>
        <w:pStyle w:val="ListParagraph"/>
        <w:numPr>
          <w:ilvl w:val="0"/>
          <w:numId w:val="1"/>
        </w:numPr>
        <w:jc w:val="both"/>
        <w:rPr>
          <w:rFonts w:ascii="Arial Narrow" w:eastAsia="Calibri" w:hAnsi="Arial Narrow" w:cs="Times New Roman"/>
          <w:sz w:val="24"/>
          <w:szCs w:val="24"/>
        </w:rPr>
      </w:pPr>
      <w:r w:rsidRPr="00963792">
        <w:rPr>
          <w:rFonts w:ascii="Arial Narrow" w:eastAsia="Calibri" w:hAnsi="Arial Narrow" w:cs="Times New Roman"/>
          <w:sz w:val="24"/>
          <w:szCs w:val="24"/>
          <w:lang w:val="en-US"/>
        </w:rPr>
        <w:t>Adopt an official moratorium on the death penalty</w:t>
      </w:r>
    </w:p>
    <w:p w14:paraId="304E7B92" w14:textId="16A44DBA" w:rsidR="00461899" w:rsidRPr="00963792" w:rsidRDefault="00461899" w:rsidP="00963792">
      <w:pPr>
        <w:jc w:val="both"/>
        <w:rPr>
          <w:rFonts w:ascii="Arial Narrow" w:eastAsia="Calibri" w:hAnsi="Arial Narrow" w:cs="Times New Roman"/>
          <w:sz w:val="24"/>
          <w:szCs w:val="24"/>
        </w:rPr>
      </w:pPr>
      <w:r w:rsidRPr="00963792">
        <w:rPr>
          <w:rFonts w:ascii="Arial Narrow" w:eastAsia="Calibri" w:hAnsi="Arial Narrow" w:cs="Times New Roman"/>
          <w:sz w:val="24"/>
          <w:szCs w:val="24"/>
        </w:rPr>
        <w:t xml:space="preserve">Sierra Leone wishes </w:t>
      </w:r>
      <w:r w:rsidR="00BE575C" w:rsidRPr="00963792">
        <w:rPr>
          <w:rFonts w:ascii="Arial Narrow" w:eastAsia="Calibri" w:hAnsi="Arial Narrow" w:cs="Times New Roman"/>
          <w:sz w:val="24"/>
          <w:szCs w:val="24"/>
        </w:rPr>
        <w:t>Myanmar</w:t>
      </w:r>
      <w:r w:rsidRPr="00963792">
        <w:rPr>
          <w:rFonts w:ascii="Arial Narrow" w:eastAsia="Calibri" w:hAnsi="Arial Narrow" w:cs="Times New Roman"/>
          <w:sz w:val="24"/>
          <w:szCs w:val="24"/>
        </w:rPr>
        <w:t xml:space="preserve"> success with the implementation of the recommendations it receives during this third UPR cycle.</w:t>
      </w:r>
    </w:p>
    <w:p w14:paraId="4DE76814" w14:textId="77777777" w:rsidR="00461899" w:rsidRPr="00963792" w:rsidRDefault="00461899" w:rsidP="00963792">
      <w:pPr>
        <w:jc w:val="both"/>
        <w:rPr>
          <w:rFonts w:ascii="Arial Narrow" w:eastAsia="Calibri" w:hAnsi="Arial Narrow" w:cs="Times New Roman"/>
          <w:sz w:val="24"/>
          <w:szCs w:val="24"/>
          <w:lang w:val="en-US"/>
        </w:rPr>
      </w:pPr>
      <w:r w:rsidRPr="00963792">
        <w:rPr>
          <w:rFonts w:ascii="Arial Narrow" w:eastAsia="Calibri" w:hAnsi="Arial Narrow" w:cs="Times New Roman"/>
          <w:sz w:val="24"/>
          <w:szCs w:val="24"/>
          <w:lang w:val="en-US"/>
        </w:rPr>
        <w:t>I thank you, Madam President</w:t>
      </w:r>
    </w:p>
    <w:p w14:paraId="61AD7672" w14:textId="77777777" w:rsidR="007C1A7D" w:rsidRPr="0091027F" w:rsidRDefault="007C1A7D" w:rsidP="007C1A7D">
      <w:pPr>
        <w:autoSpaceDE w:val="0"/>
        <w:autoSpaceDN w:val="0"/>
        <w:adjustRightInd w:val="0"/>
        <w:jc w:val="both"/>
        <w:rPr>
          <w:rFonts w:asciiTheme="majorHAnsi" w:hAnsiTheme="majorHAnsi" w:cstheme="majorHAnsi"/>
          <w:color w:val="000000" w:themeColor="text1"/>
          <w:lang w:val="en-AU"/>
        </w:rPr>
      </w:pPr>
    </w:p>
    <w:p w14:paraId="58B487E6" w14:textId="77777777" w:rsidR="004F004D" w:rsidRPr="007C1A7D" w:rsidRDefault="004F004D">
      <w:pPr>
        <w:rPr>
          <w:lang w:val="en-AU"/>
        </w:rPr>
      </w:pPr>
    </w:p>
    <w:sectPr w:rsidR="004F004D" w:rsidRPr="007C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0FEB"/>
    <w:multiLevelType w:val="hybridMultilevel"/>
    <w:tmpl w:val="C29A0A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F7F11"/>
    <w:multiLevelType w:val="multilevel"/>
    <w:tmpl w:val="2978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67767"/>
    <w:multiLevelType w:val="hybridMultilevel"/>
    <w:tmpl w:val="D6C28D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4D"/>
    <w:rsid w:val="00402241"/>
    <w:rsid w:val="00461899"/>
    <w:rsid w:val="004F004D"/>
    <w:rsid w:val="006F2DE6"/>
    <w:rsid w:val="007C1A7D"/>
    <w:rsid w:val="00963792"/>
    <w:rsid w:val="00985F4C"/>
    <w:rsid w:val="009A151B"/>
    <w:rsid w:val="009A4C47"/>
    <w:rsid w:val="00BE575C"/>
    <w:rsid w:val="00C203D4"/>
    <w:rsid w:val="00C40655"/>
    <w:rsid w:val="00DA3F7E"/>
    <w:rsid w:val="00EC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85B9"/>
  <w15:chartTrackingRefBased/>
  <w15:docId w15:val="{9296B845-746D-BB44-A530-13F9F937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9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99"/>
    <w:pPr>
      <w:ind w:left="720"/>
      <w:contextualSpacing/>
    </w:pPr>
  </w:style>
  <w:style w:type="paragraph" w:styleId="NoSpacing">
    <w:name w:val="No Spacing"/>
    <w:uiPriority w:val="1"/>
    <w:qFormat/>
    <w:rsid w:val="007C1A7D"/>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6A8B9-7B17-46FA-BC59-AC6403E65570}"/>
</file>

<file path=customXml/itemProps2.xml><?xml version="1.0" encoding="utf-8"?>
<ds:datastoreItem xmlns:ds="http://schemas.openxmlformats.org/officeDocument/2006/customXml" ds:itemID="{94C36B5B-B648-4FF0-BBF4-FFC2C57AA401}"/>
</file>

<file path=customXml/itemProps3.xml><?xml version="1.0" encoding="utf-8"?>
<ds:datastoreItem xmlns:ds="http://schemas.openxmlformats.org/officeDocument/2006/customXml" ds:itemID="{3B7F774B-9665-45FD-83F5-8B350420D79A}"/>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Zimmerman</dc:creator>
  <cp:keywords/>
  <dc:description/>
  <cp:lastModifiedBy>essate weldemichael</cp:lastModifiedBy>
  <cp:revision>2</cp:revision>
  <dcterms:created xsi:type="dcterms:W3CDTF">2021-01-25T08:56:00Z</dcterms:created>
  <dcterms:modified xsi:type="dcterms:W3CDTF">2021-01-25T08:56:00Z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