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7D32" w14:textId="478B8092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>3</w:t>
      </w:r>
      <w:r w:rsidR="00176013">
        <w:rPr>
          <w:rFonts w:ascii="Georgia" w:hAnsi="Georgia"/>
          <w:b/>
          <w:bCs/>
          <w:sz w:val="24"/>
          <w:szCs w:val="24"/>
        </w:rPr>
        <w:t>7</w:t>
      </w:r>
      <w:r w:rsidRPr="00BB04F5">
        <w:rPr>
          <w:rFonts w:ascii="Georgia" w:hAnsi="Georgia"/>
          <w:b/>
          <w:bCs/>
          <w:sz w:val="24"/>
          <w:szCs w:val="24"/>
          <w:vertAlign w:val="superscript"/>
        </w:rPr>
        <w:t>th</w:t>
      </w:r>
      <w:r w:rsidRPr="00BB04F5">
        <w:rPr>
          <w:rFonts w:ascii="Georgia" w:hAnsi="Georgia"/>
          <w:b/>
          <w:bCs/>
          <w:sz w:val="24"/>
          <w:szCs w:val="24"/>
        </w:rPr>
        <w:t xml:space="preserve"> Session of the Universal Periodic Review Working Group</w:t>
      </w:r>
    </w:p>
    <w:p w14:paraId="5685A74D" w14:textId="7777777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60702164" w14:textId="08E12ECE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BB04F5">
        <w:rPr>
          <w:rFonts w:ascii="Georgia" w:hAnsi="Georgia"/>
          <w:b/>
          <w:bCs/>
          <w:sz w:val="24"/>
          <w:szCs w:val="24"/>
          <w:u w:val="single"/>
        </w:rPr>
        <w:t xml:space="preserve">Universal Periodic Review of </w:t>
      </w:r>
      <w:r w:rsidR="00CD61AC">
        <w:rPr>
          <w:rFonts w:ascii="Georgia" w:hAnsi="Georgia"/>
          <w:b/>
          <w:bCs/>
          <w:sz w:val="24"/>
          <w:szCs w:val="24"/>
          <w:u w:val="single"/>
        </w:rPr>
        <w:t>Australia</w:t>
      </w:r>
    </w:p>
    <w:p w14:paraId="48BDF329" w14:textId="77777777" w:rsidR="004C22D9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3A265312" w14:textId="7777777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>Statement by</w:t>
      </w:r>
    </w:p>
    <w:p w14:paraId="6B4DB7F2" w14:textId="77777777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BB04F5">
        <w:rPr>
          <w:rFonts w:ascii="Georgia" w:hAnsi="Georgia"/>
          <w:b/>
          <w:bCs/>
          <w:sz w:val="24"/>
          <w:szCs w:val="24"/>
        </w:rPr>
        <w:t xml:space="preserve">the Co-operative Republic of Guyana  </w:t>
      </w:r>
    </w:p>
    <w:p w14:paraId="1F96BA06" w14:textId="77777777" w:rsidR="004C22D9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</w:rPr>
      </w:pPr>
    </w:p>
    <w:p w14:paraId="746B3C70" w14:textId="69F07D83" w:rsidR="004C22D9" w:rsidRPr="00BB04F5" w:rsidRDefault="004C22D9" w:rsidP="00B07260">
      <w:pPr>
        <w:spacing w:after="0" w:line="240" w:lineRule="auto"/>
        <w:jc w:val="center"/>
        <w:rPr>
          <w:rFonts w:ascii="Georgia" w:hAnsi="Georgia"/>
          <w:b/>
          <w:bCs/>
          <w:i/>
          <w:iCs/>
          <w:sz w:val="24"/>
          <w:szCs w:val="24"/>
        </w:rPr>
      </w:pPr>
      <w:r w:rsidRPr="00BB04F5">
        <w:rPr>
          <w:rFonts w:ascii="Georgia" w:hAnsi="Georgia"/>
          <w:b/>
          <w:bCs/>
          <w:i/>
          <w:iCs/>
          <w:sz w:val="24"/>
          <w:szCs w:val="24"/>
        </w:rPr>
        <w:t xml:space="preserve">Geneva, </w:t>
      </w:r>
      <w:r w:rsidR="00176013">
        <w:rPr>
          <w:rFonts w:ascii="Georgia" w:hAnsi="Georgia"/>
          <w:b/>
          <w:bCs/>
          <w:i/>
          <w:iCs/>
          <w:sz w:val="24"/>
          <w:szCs w:val="24"/>
        </w:rPr>
        <w:t xml:space="preserve">January </w:t>
      </w:r>
      <w:r w:rsidR="00CD61AC">
        <w:rPr>
          <w:rFonts w:ascii="Georgia" w:hAnsi="Georgia"/>
          <w:b/>
          <w:bCs/>
          <w:i/>
          <w:iCs/>
          <w:sz w:val="24"/>
          <w:szCs w:val="24"/>
        </w:rPr>
        <w:t>20</w:t>
      </w:r>
      <w:r w:rsidR="00176013">
        <w:rPr>
          <w:rFonts w:ascii="Georgia" w:hAnsi="Georgia"/>
          <w:b/>
          <w:bCs/>
          <w:i/>
          <w:iCs/>
          <w:sz w:val="24"/>
          <w:szCs w:val="24"/>
        </w:rPr>
        <w:t>, 2021</w:t>
      </w:r>
    </w:p>
    <w:p w14:paraId="1BF4B379" w14:textId="1595ECB2" w:rsidR="003E558E" w:rsidRDefault="003E558E" w:rsidP="003E558E">
      <w:pPr>
        <w:jc w:val="center"/>
        <w:rPr>
          <w:rFonts w:ascii="Georgia" w:hAnsi="Georgia"/>
          <w:sz w:val="24"/>
          <w:szCs w:val="24"/>
        </w:rPr>
      </w:pPr>
    </w:p>
    <w:p w14:paraId="33A623EF" w14:textId="3D8AE1A2" w:rsidR="003E558E" w:rsidRDefault="00B17C2C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Thank you, </w:t>
      </w:r>
      <w:r w:rsidR="000B60DD">
        <w:rPr>
          <w:rFonts w:ascii="Georgia" w:hAnsi="Georgia"/>
          <w:sz w:val="24"/>
          <w:szCs w:val="24"/>
        </w:rPr>
        <w:t>Madam</w:t>
      </w:r>
      <w:r w:rsidR="00B67C8C">
        <w:rPr>
          <w:rFonts w:ascii="Georgia" w:hAnsi="Georgia"/>
          <w:sz w:val="24"/>
          <w:szCs w:val="24"/>
        </w:rPr>
        <w:t xml:space="preserve"> </w:t>
      </w:r>
      <w:r w:rsidR="00D07D0A">
        <w:rPr>
          <w:rFonts w:ascii="Georgia" w:hAnsi="Georgia"/>
          <w:sz w:val="24"/>
          <w:szCs w:val="24"/>
        </w:rPr>
        <w:t>President,</w:t>
      </w:r>
    </w:p>
    <w:p w14:paraId="0E7253F0" w14:textId="77777777" w:rsidR="004C22D9" w:rsidRDefault="004C22D9" w:rsidP="004C22D9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CCCE56D" w14:textId="28E6DD09" w:rsidR="00542954" w:rsidRPr="00542954" w:rsidRDefault="00542954" w:rsidP="00542954">
      <w:pPr>
        <w:spacing w:after="0" w:line="360" w:lineRule="auto"/>
        <w:jc w:val="both"/>
        <w:rPr>
          <w:rFonts w:ascii="Georgia" w:hAnsi="Georgia"/>
          <w:bCs/>
          <w:sz w:val="24"/>
          <w:szCs w:val="24"/>
          <w:lang w:val="en-AU"/>
        </w:rPr>
      </w:pPr>
      <w:r>
        <w:rPr>
          <w:rFonts w:ascii="Georgia" w:hAnsi="Georgia"/>
          <w:sz w:val="24"/>
          <w:szCs w:val="24"/>
          <w:lang w:val="en-AU"/>
        </w:rPr>
        <w:t>Guyana</w:t>
      </w:r>
      <w:r w:rsidRPr="00542954">
        <w:rPr>
          <w:rFonts w:ascii="Georgia" w:hAnsi="Georgia"/>
          <w:sz w:val="24"/>
          <w:szCs w:val="24"/>
          <w:lang w:val="en-AU"/>
        </w:rPr>
        <w:t xml:space="preserve"> </w:t>
      </w:r>
      <w:r w:rsidR="00B513D1">
        <w:rPr>
          <w:rFonts w:ascii="Georgia" w:hAnsi="Georgia"/>
          <w:sz w:val="24"/>
          <w:szCs w:val="24"/>
          <w:lang w:val="en-AU"/>
        </w:rPr>
        <w:t xml:space="preserve">warmly </w:t>
      </w:r>
      <w:r>
        <w:rPr>
          <w:rFonts w:ascii="Georgia" w:hAnsi="Georgia"/>
          <w:sz w:val="24"/>
          <w:szCs w:val="24"/>
          <w:lang w:val="en-AU"/>
        </w:rPr>
        <w:t>welcome</w:t>
      </w:r>
      <w:r w:rsidR="00B17C2C">
        <w:rPr>
          <w:rFonts w:ascii="Georgia" w:hAnsi="Georgia"/>
          <w:sz w:val="24"/>
          <w:szCs w:val="24"/>
          <w:lang w:val="en-AU"/>
        </w:rPr>
        <w:t>s</w:t>
      </w:r>
      <w:r>
        <w:rPr>
          <w:rFonts w:ascii="Georgia" w:hAnsi="Georgia"/>
          <w:sz w:val="24"/>
          <w:szCs w:val="24"/>
          <w:lang w:val="en-AU"/>
        </w:rPr>
        <w:t xml:space="preserve"> </w:t>
      </w:r>
      <w:r w:rsidR="000B504E">
        <w:rPr>
          <w:rFonts w:ascii="Georgia" w:hAnsi="Georgia"/>
          <w:sz w:val="24"/>
          <w:szCs w:val="24"/>
          <w:lang w:val="en-AU"/>
        </w:rPr>
        <w:t>Australian D</w:t>
      </w:r>
      <w:r w:rsidRPr="00542954">
        <w:rPr>
          <w:rFonts w:ascii="Georgia" w:hAnsi="Georgia"/>
          <w:sz w:val="24"/>
          <w:szCs w:val="24"/>
          <w:lang w:val="en-AU"/>
        </w:rPr>
        <w:t>elegation</w:t>
      </w:r>
      <w:r w:rsidR="006D38A4">
        <w:rPr>
          <w:rFonts w:ascii="Georgia" w:hAnsi="Georgia"/>
          <w:sz w:val="24"/>
          <w:szCs w:val="24"/>
          <w:lang w:val="en-AU"/>
        </w:rPr>
        <w:t xml:space="preserve"> </w:t>
      </w:r>
      <w:r>
        <w:rPr>
          <w:rFonts w:ascii="Georgia" w:hAnsi="Georgia"/>
          <w:sz w:val="24"/>
          <w:szCs w:val="24"/>
          <w:lang w:val="en-AU"/>
        </w:rPr>
        <w:t>and thanks them f</w:t>
      </w:r>
      <w:r w:rsidRPr="00542954">
        <w:rPr>
          <w:rFonts w:ascii="Georgia" w:hAnsi="Georgia"/>
          <w:sz w:val="24"/>
          <w:szCs w:val="24"/>
          <w:lang w:val="en-AU"/>
        </w:rPr>
        <w:t xml:space="preserve">or the presentation of </w:t>
      </w:r>
      <w:r>
        <w:rPr>
          <w:rFonts w:ascii="Georgia" w:hAnsi="Georgia"/>
          <w:sz w:val="24"/>
          <w:szCs w:val="24"/>
          <w:lang w:val="en-AU"/>
        </w:rPr>
        <w:t>their</w:t>
      </w:r>
      <w:r w:rsidRPr="00542954">
        <w:rPr>
          <w:rFonts w:ascii="Georgia" w:hAnsi="Georgia"/>
          <w:sz w:val="24"/>
          <w:szCs w:val="24"/>
          <w:lang w:val="en-AU"/>
        </w:rPr>
        <w:t xml:space="preserve"> </w:t>
      </w:r>
      <w:r w:rsidR="006D38A4">
        <w:rPr>
          <w:rFonts w:ascii="Georgia" w:hAnsi="Georgia"/>
          <w:sz w:val="24"/>
          <w:szCs w:val="24"/>
          <w:lang w:val="en-AU"/>
        </w:rPr>
        <w:t>National R</w:t>
      </w:r>
      <w:r w:rsidRPr="00542954">
        <w:rPr>
          <w:rFonts w:ascii="Georgia" w:hAnsi="Georgia"/>
          <w:sz w:val="24"/>
          <w:szCs w:val="24"/>
          <w:lang w:val="en-AU"/>
        </w:rPr>
        <w:t xml:space="preserve">eport. </w:t>
      </w:r>
    </w:p>
    <w:p w14:paraId="0B8A79FE" w14:textId="77777777" w:rsidR="00542954" w:rsidRPr="00542954" w:rsidRDefault="00542954" w:rsidP="00542954">
      <w:pPr>
        <w:spacing w:after="0" w:line="360" w:lineRule="auto"/>
        <w:jc w:val="both"/>
        <w:rPr>
          <w:rFonts w:ascii="Georgia" w:hAnsi="Georgia"/>
          <w:bCs/>
          <w:sz w:val="24"/>
          <w:szCs w:val="24"/>
          <w:lang w:val="en-AU"/>
        </w:rPr>
      </w:pPr>
    </w:p>
    <w:p w14:paraId="3465520B" w14:textId="6930579B" w:rsidR="00CD61AC" w:rsidRDefault="00602CF4" w:rsidP="006D38A4">
      <w:pPr>
        <w:spacing w:after="0" w:line="360" w:lineRule="auto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AU"/>
        </w:rPr>
        <w:t>We</w:t>
      </w:r>
      <w:r w:rsidR="00542954">
        <w:rPr>
          <w:rFonts w:ascii="Georgia" w:hAnsi="Georgia"/>
          <w:sz w:val="24"/>
          <w:szCs w:val="24"/>
          <w:lang w:val="en-AU"/>
        </w:rPr>
        <w:t xml:space="preserve"> </w:t>
      </w:r>
      <w:r w:rsidR="00CD61AC">
        <w:rPr>
          <w:rFonts w:ascii="Georgia" w:hAnsi="Georgia"/>
          <w:sz w:val="24"/>
          <w:szCs w:val="24"/>
          <w:lang w:val="en-AU"/>
        </w:rPr>
        <w:t xml:space="preserve">commend </w:t>
      </w:r>
      <w:r w:rsidR="005B31C9">
        <w:rPr>
          <w:rFonts w:ascii="Georgia" w:hAnsi="Georgia"/>
          <w:sz w:val="24"/>
          <w:szCs w:val="24"/>
          <w:lang w:val="en-AU"/>
        </w:rPr>
        <w:t xml:space="preserve">the </w:t>
      </w:r>
      <w:r w:rsidR="00CD61AC">
        <w:rPr>
          <w:rFonts w:ascii="Georgia" w:hAnsi="Georgia"/>
          <w:sz w:val="24"/>
          <w:szCs w:val="24"/>
          <w:lang w:val="en-AU"/>
        </w:rPr>
        <w:t xml:space="preserve">progress </w:t>
      </w:r>
      <w:r w:rsidR="00CD61AC" w:rsidRPr="00CD61AC">
        <w:rPr>
          <w:rFonts w:ascii="Georgia" w:hAnsi="Georgia"/>
          <w:sz w:val="24"/>
          <w:szCs w:val="24"/>
        </w:rPr>
        <w:t>achieved</w:t>
      </w:r>
      <w:r w:rsidR="00CD61AC">
        <w:rPr>
          <w:rFonts w:ascii="Georgia" w:hAnsi="Georgia"/>
          <w:sz w:val="24"/>
          <w:szCs w:val="24"/>
        </w:rPr>
        <w:t xml:space="preserve"> in the realization of human rights</w:t>
      </w:r>
      <w:r w:rsidR="00CD61AC" w:rsidRPr="00CD61AC">
        <w:rPr>
          <w:rFonts w:ascii="Georgia" w:hAnsi="Georgia"/>
          <w:sz w:val="24"/>
          <w:szCs w:val="24"/>
        </w:rPr>
        <w:t xml:space="preserve"> since </w:t>
      </w:r>
      <w:r w:rsidR="00CD61AC">
        <w:rPr>
          <w:rFonts w:ascii="Georgia" w:hAnsi="Georgia"/>
          <w:sz w:val="24"/>
          <w:szCs w:val="24"/>
        </w:rPr>
        <w:t xml:space="preserve">Australia’s second cycle </w:t>
      </w:r>
      <w:r w:rsidR="00CD61AC" w:rsidRPr="00CD61AC">
        <w:rPr>
          <w:rFonts w:ascii="Georgia" w:hAnsi="Georgia"/>
          <w:sz w:val="24"/>
          <w:szCs w:val="24"/>
        </w:rPr>
        <w:t>review</w:t>
      </w:r>
      <w:r w:rsidR="00CD61AC">
        <w:rPr>
          <w:rFonts w:ascii="Georgia" w:hAnsi="Georgia"/>
          <w:sz w:val="24"/>
          <w:szCs w:val="24"/>
        </w:rPr>
        <w:t xml:space="preserve">. </w:t>
      </w:r>
      <w:r w:rsidR="00B513D1">
        <w:rPr>
          <w:rFonts w:ascii="Georgia" w:hAnsi="Georgia"/>
          <w:sz w:val="24"/>
          <w:szCs w:val="24"/>
        </w:rPr>
        <w:t>W</w:t>
      </w:r>
      <w:r w:rsidR="00CD61AC">
        <w:rPr>
          <w:rFonts w:ascii="Georgia" w:hAnsi="Georgia"/>
          <w:sz w:val="24"/>
          <w:szCs w:val="24"/>
        </w:rPr>
        <w:t xml:space="preserve">e applaud Australia’s efforts to </w:t>
      </w:r>
      <w:r w:rsidR="00CD61AC" w:rsidRPr="00CD61AC">
        <w:rPr>
          <w:rFonts w:ascii="Georgia" w:hAnsi="Georgia"/>
          <w:sz w:val="24"/>
          <w:szCs w:val="24"/>
          <w:lang w:val="en-GB"/>
        </w:rPr>
        <w:t>address family, domestic and sexual violence</w:t>
      </w:r>
      <w:r w:rsidR="003137ED">
        <w:rPr>
          <w:rFonts w:ascii="Georgia" w:hAnsi="Georgia"/>
          <w:sz w:val="24"/>
          <w:szCs w:val="24"/>
          <w:lang w:val="en-GB"/>
        </w:rPr>
        <w:t>;</w:t>
      </w:r>
      <w:r w:rsidR="00245516">
        <w:rPr>
          <w:rFonts w:ascii="Georgia" w:hAnsi="Georgia"/>
          <w:sz w:val="24"/>
          <w:szCs w:val="24"/>
          <w:lang w:val="en-GB"/>
        </w:rPr>
        <w:t xml:space="preserve"> </w:t>
      </w:r>
      <w:r w:rsidR="000902BB">
        <w:rPr>
          <w:rFonts w:ascii="Georgia" w:hAnsi="Georgia"/>
          <w:sz w:val="24"/>
          <w:szCs w:val="24"/>
          <w:lang w:val="en-GB"/>
        </w:rPr>
        <w:t>violence against persons with disabilities</w:t>
      </w:r>
      <w:r w:rsidR="003137ED">
        <w:rPr>
          <w:rFonts w:ascii="Georgia" w:hAnsi="Georgia"/>
          <w:sz w:val="24"/>
          <w:szCs w:val="24"/>
          <w:lang w:val="en-GB"/>
        </w:rPr>
        <w:t>;</w:t>
      </w:r>
      <w:r w:rsidR="000902BB">
        <w:rPr>
          <w:rFonts w:ascii="Georgia" w:hAnsi="Georgia"/>
          <w:sz w:val="24"/>
          <w:szCs w:val="24"/>
          <w:lang w:val="en-GB"/>
        </w:rPr>
        <w:t xml:space="preserve"> </w:t>
      </w:r>
      <w:r w:rsidR="00245516">
        <w:rPr>
          <w:rFonts w:ascii="Georgia" w:hAnsi="Georgia"/>
          <w:sz w:val="24"/>
          <w:szCs w:val="24"/>
          <w:lang w:val="en-GB"/>
        </w:rPr>
        <w:t>online safety</w:t>
      </w:r>
      <w:r w:rsidR="003137ED">
        <w:rPr>
          <w:rFonts w:ascii="Georgia" w:hAnsi="Georgia"/>
          <w:sz w:val="24"/>
          <w:szCs w:val="24"/>
          <w:lang w:val="en-GB"/>
        </w:rPr>
        <w:t>;</w:t>
      </w:r>
      <w:r w:rsidR="00245516">
        <w:rPr>
          <w:rFonts w:ascii="Georgia" w:hAnsi="Georgia"/>
          <w:sz w:val="24"/>
          <w:szCs w:val="24"/>
          <w:lang w:val="en-GB"/>
        </w:rPr>
        <w:t xml:space="preserve"> human trafficking</w:t>
      </w:r>
      <w:r w:rsidR="003137ED">
        <w:rPr>
          <w:rFonts w:ascii="Georgia" w:hAnsi="Georgia"/>
          <w:sz w:val="24"/>
          <w:szCs w:val="24"/>
          <w:lang w:val="en-GB"/>
        </w:rPr>
        <w:t>;</w:t>
      </w:r>
      <w:r w:rsidR="00245516">
        <w:rPr>
          <w:rFonts w:ascii="Georgia" w:hAnsi="Georgia"/>
          <w:sz w:val="24"/>
          <w:szCs w:val="24"/>
          <w:lang w:val="en-GB"/>
        </w:rPr>
        <w:t xml:space="preserve"> and to </w:t>
      </w:r>
      <w:r w:rsidR="00245516" w:rsidRPr="00245516">
        <w:rPr>
          <w:rFonts w:ascii="Georgia" w:hAnsi="Georgia"/>
          <w:sz w:val="24"/>
          <w:szCs w:val="24"/>
          <w:lang w:val="en-GB"/>
        </w:rPr>
        <w:t>reduce the disparity in economic, health and education outcomes between Indigenous and non-Indigenous Australians</w:t>
      </w:r>
      <w:r w:rsidR="00245516">
        <w:rPr>
          <w:rFonts w:ascii="Georgia" w:hAnsi="Georgia"/>
          <w:sz w:val="24"/>
          <w:szCs w:val="24"/>
          <w:lang w:val="en-GB"/>
        </w:rPr>
        <w:t>.</w:t>
      </w:r>
    </w:p>
    <w:p w14:paraId="4E74F02F" w14:textId="12E62327" w:rsidR="00245516" w:rsidRDefault="00245516" w:rsidP="006D38A4">
      <w:pPr>
        <w:spacing w:after="0" w:line="360" w:lineRule="auto"/>
        <w:jc w:val="both"/>
        <w:rPr>
          <w:rFonts w:ascii="Georgia" w:hAnsi="Georgia"/>
          <w:sz w:val="24"/>
          <w:szCs w:val="24"/>
          <w:lang w:val="en-GB"/>
        </w:rPr>
      </w:pPr>
    </w:p>
    <w:p w14:paraId="35A897F4" w14:textId="330C80FD" w:rsidR="003137ED" w:rsidRDefault="000902BB" w:rsidP="000902BB">
      <w:pPr>
        <w:spacing w:after="0" w:line="360" w:lineRule="auto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In a constructive spirit, we recommend that Australia</w:t>
      </w:r>
      <w:r w:rsidR="003137ED">
        <w:rPr>
          <w:rFonts w:ascii="Georgia" w:hAnsi="Georgia"/>
          <w:sz w:val="24"/>
          <w:szCs w:val="24"/>
          <w:lang w:val="en-GB"/>
        </w:rPr>
        <w:t>:</w:t>
      </w:r>
    </w:p>
    <w:p w14:paraId="5054244B" w14:textId="35405879" w:rsidR="000902BB" w:rsidRPr="003137ED" w:rsidRDefault="003137ED" w:rsidP="003137E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3137ED">
        <w:rPr>
          <w:rFonts w:ascii="Georgia" w:hAnsi="Georgia"/>
          <w:sz w:val="24"/>
          <w:szCs w:val="24"/>
          <w:lang w:val="en-GB"/>
        </w:rPr>
        <w:t>d</w:t>
      </w:r>
      <w:r w:rsidR="000902BB" w:rsidRPr="003137ED">
        <w:rPr>
          <w:rFonts w:ascii="Georgia" w:hAnsi="Georgia"/>
          <w:sz w:val="24"/>
          <w:szCs w:val="24"/>
          <w:lang w:val="en-GB"/>
        </w:rPr>
        <w:t xml:space="preserve">evelop a human rights agenda covering 5 to 10 years, in collaboration with </w:t>
      </w:r>
      <w:r w:rsidRPr="003137ED">
        <w:rPr>
          <w:rFonts w:ascii="Georgia" w:hAnsi="Georgia"/>
          <w:sz w:val="24"/>
          <w:szCs w:val="24"/>
          <w:lang w:val="en-GB"/>
        </w:rPr>
        <w:t xml:space="preserve">national stakeholders and </w:t>
      </w:r>
      <w:r w:rsidR="000902BB" w:rsidRPr="003137ED">
        <w:rPr>
          <w:rFonts w:ascii="Georgia" w:hAnsi="Georgia"/>
          <w:sz w:val="24"/>
          <w:szCs w:val="24"/>
          <w:lang w:val="en-GB"/>
        </w:rPr>
        <w:t>civil society</w:t>
      </w:r>
      <w:r>
        <w:rPr>
          <w:rFonts w:ascii="Georgia" w:hAnsi="Georgia"/>
          <w:sz w:val="24"/>
          <w:szCs w:val="24"/>
          <w:lang w:val="en-GB"/>
        </w:rPr>
        <w:t>; and</w:t>
      </w:r>
    </w:p>
    <w:p w14:paraId="01F69B3B" w14:textId="526F7319" w:rsidR="006D38A4" w:rsidRPr="00B513D1" w:rsidRDefault="003137ED" w:rsidP="006D38A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eorgia" w:hAnsi="Georgia"/>
          <w:sz w:val="24"/>
          <w:szCs w:val="24"/>
          <w:lang w:val="en-GB"/>
        </w:rPr>
      </w:pPr>
      <w:r w:rsidRPr="003137ED">
        <w:rPr>
          <w:rFonts w:ascii="Georgia" w:hAnsi="Georgia"/>
          <w:sz w:val="24"/>
          <w:szCs w:val="24"/>
        </w:rPr>
        <w:t>consolidat</w:t>
      </w:r>
      <w:r w:rsidRPr="003137ED">
        <w:rPr>
          <w:rFonts w:ascii="Georgia" w:hAnsi="Georgia"/>
          <w:sz w:val="24"/>
          <w:szCs w:val="24"/>
        </w:rPr>
        <w:t>e</w:t>
      </w:r>
      <w:r w:rsidRPr="003137ED">
        <w:rPr>
          <w:rFonts w:ascii="Georgia" w:hAnsi="Georgia"/>
          <w:sz w:val="24"/>
          <w:szCs w:val="24"/>
        </w:rPr>
        <w:t xml:space="preserve"> existing non-discrimination provisions in a comprehensive federal law to ensure effective protection against all forms of discrimination on all the prohibited grounds</w:t>
      </w:r>
      <w:r w:rsidRPr="003137ED">
        <w:rPr>
          <w:rFonts w:ascii="Georgia" w:hAnsi="Georgia"/>
          <w:sz w:val="24"/>
          <w:szCs w:val="24"/>
        </w:rPr>
        <w:t>.</w:t>
      </w:r>
    </w:p>
    <w:p w14:paraId="189F66AB" w14:textId="77777777" w:rsidR="00B513D1" w:rsidRPr="00B513D1" w:rsidRDefault="00B513D1" w:rsidP="00B513D1">
      <w:pPr>
        <w:pStyle w:val="ListParagraph"/>
        <w:spacing w:after="0" w:line="360" w:lineRule="auto"/>
        <w:ind w:left="780"/>
        <w:jc w:val="both"/>
        <w:rPr>
          <w:rFonts w:ascii="Georgia" w:hAnsi="Georgia"/>
          <w:sz w:val="24"/>
          <w:szCs w:val="24"/>
          <w:lang w:val="en-GB"/>
        </w:rPr>
      </w:pPr>
    </w:p>
    <w:p w14:paraId="04B67B10" w14:textId="6B1CFEFF" w:rsidR="00B513D1" w:rsidRPr="00B513D1" w:rsidRDefault="00B513D1" w:rsidP="00B513D1">
      <w:pPr>
        <w:spacing w:after="0" w:line="360" w:lineRule="auto"/>
        <w:jc w:val="both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We wish Australia a successful review.</w:t>
      </w:r>
    </w:p>
    <w:p w14:paraId="76F17A4F" w14:textId="77777777" w:rsidR="003137ED" w:rsidRPr="003137ED" w:rsidRDefault="003137ED" w:rsidP="003137ED">
      <w:pPr>
        <w:pStyle w:val="ListParagraph"/>
        <w:spacing w:after="0" w:line="360" w:lineRule="auto"/>
        <w:ind w:left="780"/>
        <w:jc w:val="both"/>
        <w:rPr>
          <w:rFonts w:ascii="Georgia" w:hAnsi="Georgia"/>
          <w:sz w:val="24"/>
          <w:szCs w:val="24"/>
          <w:lang w:val="en-GB"/>
        </w:rPr>
      </w:pPr>
    </w:p>
    <w:p w14:paraId="276EF40A" w14:textId="3397673E" w:rsidR="00D94455" w:rsidRDefault="00D94455" w:rsidP="004C22D9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Thank You.</w:t>
      </w:r>
    </w:p>
    <w:p w14:paraId="22A5116A" w14:textId="77777777" w:rsidR="001A47AA" w:rsidRPr="003E558E" w:rsidRDefault="001A47AA" w:rsidP="003E558E">
      <w:pPr>
        <w:jc w:val="both"/>
        <w:rPr>
          <w:rFonts w:ascii="Georgia" w:hAnsi="Georgia"/>
          <w:sz w:val="24"/>
          <w:szCs w:val="24"/>
        </w:rPr>
      </w:pPr>
    </w:p>
    <w:sectPr w:rsidR="001A47AA" w:rsidRPr="003E558E" w:rsidSect="003137E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E32"/>
    <w:multiLevelType w:val="hybridMultilevel"/>
    <w:tmpl w:val="A976883E"/>
    <w:lvl w:ilvl="0" w:tplc="FFFFFFFF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B461BED"/>
    <w:multiLevelType w:val="hybridMultilevel"/>
    <w:tmpl w:val="4FAC0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8E"/>
    <w:rsid w:val="00007482"/>
    <w:rsid w:val="000902BB"/>
    <w:rsid w:val="000B504E"/>
    <w:rsid w:val="000B60DD"/>
    <w:rsid w:val="001155A6"/>
    <w:rsid w:val="00117855"/>
    <w:rsid w:val="00176013"/>
    <w:rsid w:val="001A0C0E"/>
    <w:rsid w:val="001A47AA"/>
    <w:rsid w:val="001A4DC6"/>
    <w:rsid w:val="00215E54"/>
    <w:rsid w:val="00245516"/>
    <w:rsid w:val="002629AD"/>
    <w:rsid w:val="002670D3"/>
    <w:rsid w:val="002C43C3"/>
    <w:rsid w:val="002E55FE"/>
    <w:rsid w:val="00312BDD"/>
    <w:rsid w:val="003137ED"/>
    <w:rsid w:val="003A55BA"/>
    <w:rsid w:val="003E558E"/>
    <w:rsid w:val="004313AB"/>
    <w:rsid w:val="004A59DC"/>
    <w:rsid w:val="004C22D9"/>
    <w:rsid w:val="00542954"/>
    <w:rsid w:val="005B31C9"/>
    <w:rsid w:val="005D64D3"/>
    <w:rsid w:val="005F7632"/>
    <w:rsid w:val="00602CF4"/>
    <w:rsid w:val="00615BC8"/>
    <w:rsid w:val="0064300A"/>
    <w:rsid w:val="006627B9"/>
    <w:rsid w:val="006B529B"/>
    <w:rsid w:val="006C581E"/>
    <w:rsid w:val="006C58F6"/>
    <w:rsid w:val="006D38A4"/>
    <w:rsid w:val="006D497F"/>
    <w:rsid w:val="00720BF9"/>
    <w:rsid w:val="00741FB1"/>
    <w:rsid w:val="0077093B"/>
    <w:rsid w:val="0079606A"/>
    <w:rsid w:val="007D62A5"/>
    <w:rsid w:val="008237CD"/>
    <w:rsid w:val="008D3394"/>
    <w:rsid w:val="008F179B"/>
    <w:rsid w:val="00941FF4"/>
    <w:rsid w:val="00942B9A"/>
    <w:rsid w:val="00946B17"/>
    <w:rsid w:val="009B7063"/>
    <w:rsid w:val="00A25430"/>
    <w:rsid w:val="00B07260"/>
    <w:rsid w:val="00B12591"/>
    <w:rsid w:val="00B17C2C"/>
    <w:rsid w:val="00B42632"/>
    <w:rsid w:val="00B513D1"/>
    <w:rsid w:val="00B67C8C"/>
    <w:rsid w:val="00B96790"/>
    <w:rsid w:val="00CD5E1C"/>
    <w:rsid w:val="00CD61AC"/>
    <w:rsid w:val="00D07D0A"/>
    <w:rsid w:val="00D30F2A"/>
    <w:rsid w:val="00D94455"/>
    <w:rsid w:val="00E33742"/>
    <w:rsid w:val="00EF0D0C"/>
    <w:rsid w:val="00F81630"/>
    <w:rsid w:val="00F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6556"/>
  <w15:chartTrackingRefBased/>
  <w15:docId w15:val="{20B503BA-0829-49DF-AA2A-4C2A7732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D2B93-5932-4288-8857-A3B835F7034D}"/>
</file>

<file path=customXml/itemProps2.xml><?xml version="1.0" encoding="utf-8"?>
<ds:datastoreItem xmlns:ds="http://schemas.openxmlformats.org/officeDocument/2006/customXml" ds:itemID="{2F5FC5A4-3731-42F5-8D17-CBE684B21C2D}"/>
</file>

<file path=customXml/itemProps3.xml><?xml version="1.0" encoding="utf-8"?>
<ds:datastoreItem xmlns:ds="http://schemas.openxmlformats.org/officeDocument/2006/customXml" ds:itemID="{4C8AB716-FCD4-4686-82E6-58657165B9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 B</cp:lastModifiedBy>
  <cp:revision>2</cp:revision>
  <dcterms:created xsi:type="dcterms:W3CDTF">2021-01-19T00:08:00Z</dcterms:created>
  <dcterms:modified xsi:type="dcterms:W3CDTF">2021-01-19T00:08:00Z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