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266942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071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5B4625" w:rsidRDefault="005B462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</w:t>
      </w:r>
      <w:r w:rsidR="00837EE9" w:rsidRPr="005B4625">
        <w:rPr>
          <w:rFonts w:ascii="Arial" w:hAnsi="Arial" w:cs="Arial"/>
          <w:sz w:val="22"/>
          <w:szCs w:val="22"/>
        </w:rPr>
        <w:t>Recommendations by Finland to</w:t>
      </w:r>
      <w:r w:rsidR="004F045D" w:rsidRPr="005B4625">
        <w:rPr>
          <w:rFonts w:ascii="Arial" w:hAnsi="Arial" w:cs="Arial"/>
          <w:sz w:val="22"/>
          <w:szCs w:val="22"/>
        </w:rPr>
        <w:t xml:space="preserve"> </w:t>
      </w:r>
      <w:r w:rsidR="00B95863">
        <w:rPr>
          <w:rFonts w:ascii="Arial" w:hAnsi="Arial" w:cs="Arial"/>
          <w:sz w:val="22"/>
          <w:szCs w:val="22"/>
        </w:rPr>
        <w:t>Oman</w:t>
      </w:r>
    </w:p>
    <w:p w:rsidR="00CA09A0" w:rsidRDefault="00CA09A0" w:rsidP="00CA09A0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January 2021</w:t>
      </w:r>
    </w:p>
    <w:p w:rsidR="00CA09A0" w:rsidRDefault="00CA09A0" w:rsidP="00CA09A0"/>
    <w:p w:rsidR="00CA09A0" w:rsidRDefault="00CA09A0" w:rsidP="00CA09A0"/>
    <w:p w:rsidR="00CA09A0" w:rsidRDefault="00CA09A0" w:rsidP="00CA09A0"/>
    <w:p w:rsidR="00CA09A0" w:rsidRPr="00CA09A0" w:rsidRDefault="00CA09A0" w:rsidP="00CA09A0">
      <w:pPr>
        <w:sectPr w:rsidR="00CA09A0" w:rsidRPr="00CA09A0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CA09A0" w:rsidRPr="00CA09A0" w:rsidRDefault="00CA09A0" w:rsidP="00CA09A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bookmarkStart w:id="1" w:name="_GoBack"/>
      <w:bookmarkEnd w:id="1"/>
      <w:r w:rsidRPr="00CA09A0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CA09A0" w:rsidRPr="00CA09A0" w:rsidRDefault="00CA09A0" w:rsidP="00CA09A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CA09A0" w:rsidRPr="00CA09A0" w:rsidRDefault="00CA09A0" w:rsidP="00CA09A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CA09A0">
        <w:rPr>
          <w:rFonts w:ascii="Arial" w:hAnsi="Arial" w:cs="Arial"/>
        </w:rPr>
        <w:t>Finland welcomes Oman’s engagement in the UPR process and wishes to make the following recommendations:</w:t>
      </w:r>
    </w:p>
    <w:p w:rsidR="00CA09A0" w:rsidRDefault="00B61F90" w:rsidP="00CA09A0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A09A0" w:rsidRPr="00CA09A0">
        <w:rPr>
          <w:rFonts w:ascii="Arial" w:hAnsi="Arial" w:cs="Arial"/>
        </w:rPr>
        <w:t xml:space="preserve">irstly, to ratify the International Covenant on Civil and Political Rights and its Optional Protocols,  </w:t>
      </w:r>
    </w:p>
    <w:p w:rsidR="00CA09A0" w:rsidRPr="00CA09A0" w:rsidRDefault="00CA09A0" w:rsidP="00CA09A0">
      <w:pPr>
        <w:ind w:left="720"/>
        <w:contextualSpacing/>
        <w:rPr>
          <w:rFonts w:ascii="Arial" w:hAnsi="Arial" w:cs="Arial"/>
        </w:rPr>
      </w:pPr>
    </w:p>
    <w:p w:rsidR="00CA09A0" w:rsidRPr="00AF2204" w:rsidRDefault="00B61F90" w:rsidP="00AF220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09A0" w:rsidRPr="00CA09A0">
        <w:rPr>
          <w:rFonts w:ascii="Arial" w:hAnsi="Arial" w:cs="Arial"/>
        </w:rPr>
        <w:t>econ</w:t>
      </w:r>
      <w:r w:rsidR="00AF2204">
        <w:rPr>
          <w:rFonts w:ascii="Arial" w:hAnsi="Arial" w:cs="Arial"/>
        </w:rPr>
        <w:t>dly, while noting refraining from</w:t>
      </w:r>
      <w:r w:rsidR="00820778">
        <w:rPr>
          <w:rFonts w:ascii="Arial" w:hAnsi="Arial" w:cs="Arial"/>
        </w:rPr>
        <w:t xml:space="preserve"> executions since 2015,</w:t>
      </w:r>
      <w:r w:rsidR="00CA09A0" w:rsidRPr="00CA09A0">
        <w:rPr>
          <w:rFonts w:ascii="Arial" w:hAnsi="Arial" w:cs="Arial"/>
        </w:rPr>
        <w:t xml:space="preserve"> </w:t>
      </w:r>
      <w:r w:rsidR="00AF2204" w:rsidRPr="00AF2204">
        <w:rPr>
          <w:rFonts w:ascii="Arial" w:hAnsi="Arial" w:cs="Arial"/>
        </w:rPr>
        <w:t xml:space="preserve">to establish an official moratorium with a view </w:t>
      </w:r>
      <w:r>
        <w:rPr>
          <w:rFonts w:ascii="Arial" w:hAnsi="Arial" w:cs="Arial"/>
        </w:rPr>
        <w:t>to abolishing the death penalty,</w:t>
      </w:r>
    </w:p>
    <w:p w:rsidR="00CA09A0" w:rsidRPr="00CA09A0" w:rsidRDefault="00CA09A0" w:rsidP="00CA09A0">
      <w:pPr>
        <w:contextualSpacing/>
        <w:rPr>
          <w:rFonts w:ascii="Arial" w:hAnsi="Arial" w:cs="Arial"/>
        </w:rPr>
      </w:pPr>
    </w:p>
    <w:p w:rsidR="00CA09A0" w:rsidRDefault="00B61F90" w:rsidP="00CA09A0">
      <w:pPr>
        <w:numPr>
          <w:ilvl w:val="0"/>
          <w:numId w:val="5"/>
        </w:num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CA09A0" w:rsidRPr="00CA09A0">
        <w:rPr>
          <w:rFonts w:ascii="Arial" w:hAnsi="Arial" w:cs="Arial"/>
        </w:rPr>
        <w:t>hirdly</w:t>
      </w:r>
      <w:proofErr w:type="gramEnd"/>
      <w:r w:rsidR="00CA09A0" w:rsidRPr="00CA09A0">
        <w:rPr>
          <w:rFonts w:ascii="Arial" w:hAnsi="Arial" w:cs="Arial"/>
        </w:rPr>
        <w:t>, to extend an open and standing invitation to all special procedure mandate holders</w:t>
      </w:r>
      <w:r w:rsidR="00CA09A0">
        <w:rPr>
          <w:rFonts w:ascii="Arial" w:hAnsi="Arial" w:cs="Arial"/>
        </w:rPr>
        <w:t>.</w:t>
      </w:r>
    </w:p>
    <w:p w:rsidR="00CA09A0" w:rsidRDefault="00CA09A0" w:rsidP="00CA09A0">
      <w:pPr>
        <w:pStyle w:val="ListParagraph"/>
        <w:rPr>
          <w:rFonts w:ascii="Arial" w:hAnsi="Arial" w:cs="Arial"/>
        </w:rPr>
      </w:pPr>
    </w:p>
    <w:p w:rsidR="00CA09A0" w:rsidRPr="00CA09A0" w:rsidRDefault="00AF2204" w:rsidP="00CA09A0">
      <w:pPr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</w:p>
    <w:p w:rsidR="00CA09A0" w:rsidRPr="00CA09A0" w:rsidRDefault="00CA09A0" w:rsidP="00CA09A0">
      <w:pPr>
        <w:rPr>
          <w:rFonts w:ascii="Arial" w:hAnsi="Arial" w:cs="Arial"/>
        </w:rPr>
      </w:pPr>
      <w:r w:rsidRPr="00CA09A0">
        <w:rPr>
          <w:rFonts w:ascii="Arial" w:hAnsi="Arial" w:cs="Arial"/>
        </w:rPr>
        <w:t>I thank you.</w:t>
      </w:r>
    </w:p>
    <w:p w:rsidR="004F045D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CA09A0" w:rsidRDefault="00CA09A0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CA09A0" w:rsidRPr="00EE5EEE" w:rsidRDefault="00CA09A0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CA09A0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266942"/>
    <w:rsid w:val="00336C29"/>
    <w:rsid w:val="004F045D"/>
    <w:rsid w:val="00520E01"/>
    <w:rsid w:val="005B4625"/>
    <w:rsid w:val="00623DBF"/>
    <w:rsid w:val="006A1DF6"/>
    <w:rsid w:val="00732240"/>
    <w:rsid w:val="00791DDA"/>
    <w:rsid w:val="00820778"/>
    <w:rsid w:val="00837EE9"/>
    <w:rsid w:val="008440F6"/>
    <w:rsid w:val="00890C14"/>
    <w:rsid w:val="00AD26A2"/>
    <w:rsid w:val="00AF2204"/>
    <w:rsid w:val="00B00180"/>
    <w:rsid w:val="00B120CB"/>
    <w:rsid w:val="00B61F90"/>
    <w:rsid w:val="00B80DD1"/>
    <w:rsid w:val="00B95863"/>
    <w:rsid w:val="00CA09A0"/>
    <w:rsid w:val="00EE5EE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50728-ACCF-49A3-9FAB-44485CC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60133-7B69-48CC-9118-C5CA82279C90}"/>
</file>

<file path=customXml/itemProps2.xml><?xml version="1.0" encoding="utf-8"?>
<ds:datastoreItem xmlns:ds="http://schemas.openxmlformats.org/officeDocument/2006/customXml" ds:itemID="{012CDA38-888C-44D2-92FA-7EAFC7D41A00}"/>
</file>

<file path=customXml/itemProps3.xml><?xml version="1.0" encoding="utf-8"?>
<ds:datastoreItem xmlns:ds="http://schemas.openxmlformats.org/officeDocument/2006/customXml" ds:itemID="{A114271F-D2E2-452A-BE09-5560D944F1E0}"/>
</file>

<file path=customXml/itemProps4.xml><?xml version="1.0" encoding="utf-8"?>
<ds:datastoreItem xmlns:ds="http://schemas.openxmlformats.org/officeDocument/2006/customXml" ds:itemID="{82BE0EAC-C04F-453C-B230-EF7A50738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2021-01-18T08:36:00Z</dcterms:created>
  <dcterms:modified xsi:type="dcterms:W3CDTF">2021-01-21T11:26:00Z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