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EE9" w:rsidRDefault="00837EE9">
      <w:pPr>
        <w:pStyle w:val="BodyText"/>
        <w:kinsoku w:val="0"/>
        <w:overflowPunct w:val="0"/>
        <w:spacing w:before="78" w:line="312" w:lineRule="auto"/>
        <w:ind w:left="112" w:right="22"/>
        <w:rPr>
          <w:rFonts w:ascii="Arial" w:hAnsi="Arial" w:cs="Arial"/>
          <w:sz w:val="22"/>
          <w:szCs w:val="22"/>
        </w:rPr>
      </w:pPr>
      <w:bookmarkStart w:id="0" w:name="PF0Y3SLQ-16_6_2019.doc"/>
      <w:bookmarkEnd w:id="0"/>
      <w:r>
        <w:rPr>
          <w:rFonts w:ascii="Arial" w:hAnsi="Arial" w:cs="Arial"/>
          <w:sz w:val="22"/>
          <w:szCs w:val="22"/>
        </w:rPr>
        <w:t>[Check against delivery]</w:t>
      </w:r>
    </w:p>
    <w:p w:rsidR="00837EE9" w:rsidRDefault="00837EE9">
      <w:pPr>
        <w:pStyle w:val="BodyText"/>
        <w:kinsoku w:val="0"/>
        <w:overflowPunct w:val="0"/>
        <w:spacing w:before="2" w:after="39"/>
        <w:rPr>
          <w:rFonts w:ascii="Arial" w:hAnsi="Arial" w:cs="Arial"/>
          <w:sz w:val="9"/>
          <w:szCs w:val="9"/>
        </w:rPr>
      </w:pPr>
      <w:r>
        <w:rPr>
          <w:rFonts w:ascii="Times New Roman" w:hAnsi="Times New Roman" w:cs="Times New Roman"/>
        </w:rPr>
        <w:br w:type="column"/>
      </w:r>
    </w:p>
    <w:p w:rsidR="00837EE9" w:rsidRDefault="00036F9D">
      <w:pPr>
        <w:pStyle w:val="BodyText"/>
        <w:kinsoku w:val="0"/>
        <w:overflowPunct w:val="0"/>
        <w:ind w:left="1350"/>
        <w:rPr>
          <w:rFonts w:ascii="Arial" w:hAnsi="Arial" w:cs="Arial"/>
          <w:sz w:val="20"/>
          <w:szCs w:val="20"/>
        </w:rPr>
      </w:pPr>
      <w:r>
        <w:rPr>
          <w:rFonts w:ascii="Arial" w:hAnsi="Arial" w:cs="Arial"/>
          <w:noProof/>
          <w:sz w:val="20"/>
          <w:szCs w:val="20"/>
          <w:lang w:val="en-GB" w:eastAsia="en-GB"/>
        </w:rPr>
        <w:drawing>
          <wp:inline distT="0" distB="0" distL="0" distR="0">
            <wp:extent cx="1871345" cy="723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1345" cy="723265"/>
                    </a:xfrm>
                    <a:prstGeom prst="rect">
                      <a:avLst/>
                    </a:prstGeom>
                    <a:noFill/>
                    <a:ln>
                      <a:noFill/>
                    </a:ln>
                  </pic:spPr>
                </pic:pic>
              </a:graphicData>
            </a:graphic>
          </wp:inline>
        </w:drawing>
      </w:r>
    </w:p>
    <w:p w:rsidR="00837EE9" w:rsidRDefault="00837EE9">
      <w:pPr>
        <w:pStyle w:val="BodyText"/>
        <w:kinsoku w:val="0"/>
        <w:overflowPunct w:val="0"/>
        <w:rPr>
          <w:rFonts w:ascii="Arial" w:hAnsi="Arial" w:cs="Arial"/>
          <w:sz w:val="28"/>
          <w:szCs w:val="28"/>
        </w:rPr>
      </w:pPr>
    </w:p>
    <w:p w:rsidR="00837EE9" w:rsidRDefault="00837EE9">
      <w:pPr>
        <w:pStyle w:val="BodyText"/>
        <w:kinsoku w:val="0"/>
        <w:overflowPunct w:val="0"/>
        <w:rPr>
          <w:rFonts w:ascii="Arial" w:hAnsi="Arial" w:cs="Arial"/>
          <w:sz w:val="28"/>
          <w:szCs w:val="28"/>
        </w:rPr>
      </w:pPr>
    </w:p>
    <w:p w:rsidR="00837EE9" w:rsidRPr="00751181" w:rsidRDefault="00837EE9">
      <w:pPr>
        <w:pStyle w:val="BodyText"/>
        <w:kinsoku w:val="0"/>
        <w:overflowPunct w:val="0"/>
        <w:rPr>
          <w:rFonts w:ascii="Arial" w:hAnsi="Arial" w:cs="Arial"/>
          <w:color w:val="000000" w:themeColor="text1"/>
          <w:sz w:val="28"/>
          <w:szCs w:val="28"/>
        </w:rPr>
      </w:pPr>
    </w:p>
    <w:p w:rsidR="00B120CB" w:rsidRPr="00751181" w:rsidRDefault="00751181">
      <w:pPr>
        <w:pStyle w:val="Heading1"/>
        <w:kinsoku w:val="0"/>
        <w:overflowPunct w:val="0"/>
        <w:spacing w:line="480" w:lineRule="auto"/>
        <w:ind w:left="112" w:right="2620" w:firstLine="6"/>
        <w:jc w:val="center"/>
        <w:rPr>
          <w:rFonts w:ascii="Arial" w:hAnsi="Arial" w:cs="Arial"/>
          <w:color w:val="000000" w:themeColor="text1"/>
          <w:sz w:val="22"/>
          <w:szCs w:val="22"/>
        </w:rPr>
      </w:pPr>
      <w:r w:rsidRPr="00751181">
        <w:rPr>
          <w:rFonts w:ascii="Arial" w:hAnsi="Arial" w:cs="Arial"/>
          <w:color w:val="000000" w:themeColor="text1"/>
          <w:sz w:val="22"/>
          <w:szCs w:val="22"/>
        </w:rPr>
        <w:t>37</w:t>
      </w:r>
      <w:r w:rsidR="00837EE9" w:rsidRPr="00751181">
        <w:rPr>
          <w:rFonts w:ascii="Arial" w:hAnsi="Arial" w:cs="Arial"/>
          <w:color w:val="000000" w:themeColor="text1"/>
          <w:sz w:val="22"/>
          <w:szCs w:val="22"/>
        </w:rPr>
        <w:t xml:space="preserve"> Session of the UPR working group Recommendations by Finland to</w:t>
      </w:r>
      <w:r w:rsidR="004F045D" w:rsidRPr="00751181">
        <w:rPr>
          <w:rFonts w:ascii="Arial" w:hAnsi="Arial" w:cs="Arial"/>
          <w:color w:val="000000" w:themeColor="text1"/>
          <w:sz w:val="22"/>
          <w:szCs w:val="22"/>
        </w:rPr>
        <w:t xml:space="preserve"> </w:t>
      </w:r>
      <w:r w:rsidR="00BF6C77" w:rsidRPr="00751181">
        <w:rPr>
          <w:rFonts w:ascii="Arial" w:hAnsi="Arial" w:cs="Arial"/>
          <w:color w:val="000000" w:themeColor="text1"/>
          <w:sz w:val="22"/>
          <w:szCs w:val="22"/>
        </w:rPr>
        <w:t>Lebanon</w:t>
      </w:r>
    </w:p>
    <w:p w:rsidR="00837EE9" w:rsidRPr="00751181" w:rsidRDefault="00751181">
      <w:pPr>
        <w:pStyle w:val="Heading1"/>
        <w:kinsoku w:val="0"/>
        <w:overflowPunct w:val="0"/>
        <w:spacing w:line="480" w:lineRule="auto"/>
        <w:ind w:left="112" w:right="2620" w:firstLine="6"/>
        <w:jc w:val="center"/>
        <w:rPr>
          <w:rFonts w:ascii="Arial" w:hAnsi="Arial" w:cs="Arial"/>
          <w:color w:val="000000" w:themeColor="text1"/>
          <w:sz w:val="22"/>
          <w:szCs w:val="22"/>
        </w:rPr>
      </w:pPr>
      <w:r w:rsidRPr="00751181">
        <w:rPr>
          <w:rFonts w:ascii="Arial" w:hAnsi="Arial" w:cs="Arial"/>
          <w:color w:val="000000" w:themeColor="text1"/>
          <w:sz w:val="22"/>
          <w:szCs w:val="22"/>
        </w:rPr>
        <w:t>18</w:t>
      </w:r>
      <w:r w:rsidR="004F045D" w:rsidRPr="00751181">
        <w:rPr>
          <w:rFonts w:ascii="Arial" w:hAnsi="Arial" w:cs="Arial"/>
          <w:color w:val="000000" w:themeColor="text1"/>
          <w:sz w:val="22"/>
          <w:szCs w:val="22"/>
        </w:rPr>
        <w:t xml:space="preserve"> </w:t>
      </w:r>
      <w:r w:rsidR="00BF6C77" w:rsidRPr="00751181">
        <w:rPr>
          <w:rFonts w:ascii="Arial" w:hAnsi="Arial" w:cs="Arial"/>
          <w:color w:val="000000" w:themeColor="text1"/>
          <w:sz w:val="22"/>
          <w:szCs w:val="22"/>
        </w:rPr>
        <w:t xml:space="preserve">January </w:t>
      </w:r>
      <w:r w:rsidR="004F045D" w:rsidRPr="00751181">
        <w:rPr>
          <w:rFonts w:ascii="Arial" w:hAnsi="Arial" w:cs="Arial"/>
          <w:color w:val="000000" w:themeColor="text1"/>
          <w:sz w:val="22"/>
          <w:szCs w:val="22"/>
        </w:rPr>
        <w:t>2020</w:t>
      </w:r>
    </w:p>
    <w:p w:rsidR="00837EE9" w:rsidRPr="00EE5EEE" w:rsidRDefault="00837EE9" w:rsidP="004F045D">
      <w:pPr>
        <w:pStyle w:val="Heading1"/>
        <w:kinsoku w:val="0"/>
        <w:overflowPunct w:val="0"/>
        <w:spacing w:line="480" w:lineRule="auto"/>
        <w:ind w:left="0" w:right="2620" w:firstLine="0"/>
        <w:rPr>
          <w:rFonts w:ascii="Arial" w:hAnsi="Arial" w:cs="Arial"/>
          <w:color w:val="000000"/>
          <w:sz w:val="22"/>
          <w:szCs w:val="22"/>
        </w:rPr>
        <w:sectPr w:rsidR="00837EE9" w:rsidRPr="00EE5EEE">
          <w:type w:val="continuous"/>
          <w:pgSz w:w="11910" w:h="16840"/>
          <w:pgMar w:top="640" w:right="760" w:bottom="280" w:left="1020" w:header="708" w:footer="708" w:gutter="0"/>
          <w:cols w:num="2" w:space="708" w:equalWidth="0">
            <w:col w:w="1610" w:space="1032"/>
            <w:col w:w="7488"/>
          </w:cols>
          <w:noEndnote/>
        </w:sectPr>
      </w:pPr>
    </w:p>
    <w:p w:rsidR="00837EE9" w:rsidRPr="00EE5EEE" w:rsidRDefault="00B77471" w:rsidP="00B120CB">
      <w:pPr>
        <w:pStyle w:val="Heading2"/>
        <w:kinsoku w:val="0"/>
        <w:overflowPunct w:val="0"/>
        <w:spacing w:before="197"/>
        <w:ind w:left="0"/>
        <w:rPr>
          <w:rFonts w:ascii="Arial" w:hAnsi="Arial" w:cs="Arial"/>
          <w:sz w:val="22"/>
          <w:szCs w:val="22"/>
        </w:rPr>
      </w:pPr>
      <w:bookmarkStart w:id="1" w:name="_GoBack"/>
      <w:bookmarkEnd w:id="1"/>
      <w:r>
        <w:rPr>
          <w:rFonts w:ascii="Arial" w:hAnsi="Arial" w:cs="Arial"/>
          <w:sz w:val="22"/>
          <w:szCs w:val="22"/>
        </w:rPr>
        <w:t>Madame</w:t>
      </w:r>
      <w:r w:rsidR="00837EE9" w:rsidRPr="00EE5EEE">
        <w:rPr>
          <w:rFonts w:ascii="Arial" w:hAnsi="Arial" w:cs="Arial"/>
          <w:sz w:val="22"/>
          <w:szCs w:val="22"/>
        </w:rPr>
        <w:t xml:space="preserve"> President,</w:t>
      </w:r>
    </w:p>
    <w:p w:rsidR="00837EE9" w:rsidRPr="00EE5EEE" w:rsidRDefault="00837EE9" w:rsidP="00B120CB">
      <w:pPr>
        <w:pStyle w:val="BodyText"/>
        <w:kinsoku w:val="0"/>
        <w:overflowPunct w:val="0"/>
        <w:ind w:right="102"/>
        <w:rPr>
          <w:rFonts w:ascii="Arial" w:hAnsi="Arial" w:cs="Arial"/>
          <w:sz w:val="22"/>
          <w:szCs w:val="22"/>
        </w:rPr>
      </w:pPr>
    </w:p>
    <w:p w:rsidR="00336C29" w:rsidRDefault="00BA3703" w:rsidP="00336C29">
      <w:pPr>
        <w:widowControl/>
        <w:autoSpaceDE/>
        <w:autoSpaceDN/>
        <w:adjustRightInd/>
        <w:spacing w:after="160" w:line="259" w:lineRule="auto"/>
        <w:rPr>
          <w:rFonts w:ascii="Arial" w:hAnsi="Arial" w:cs="Arial"/>
        </w:rPr>
      </w:pPr>
      <w:r w:rsidRPr="00BA3703">
        <w:rPr>
          <w:rFonts w:ascii="Arial" w:hAnsi="Arial" w:cs="Arial"/>
        </w:rPr>
        <w:t xml:space="preserve">Finland appreciates the engagement of </w:t>
      </w:r>
      <w:r>
        <w:rPr>
          <w:rFonts w:ascii="Arial" w:hAnsi="Arial" w:cs="Arial"/>
        </w:rPr>
        <w:t>Lebanon</w:t>
      </w:r>
      <w:r w:rsidRPr="00BA3703">
        <w:rPr>
          <w:rFonts w:ascii="Arial" w:hAnsi="Arial" w:cs="Arial"/>
        </w:rPr>
        <w:t xml:space="preserve"> in the UPR process and</w:t>
      </w:r>
      <w:r>
        <w:rPr>
          <w:color w:val="1F497D"/>
        </w:rPr>
        <w:t xml:space="preserve"> </w:t>
      </w:r>
      <w:r w:rsidR="00BF6C77" w:rsidRPr="00BF6C77">
        <w:rPr>
          <w:rFonts w:ascii="Arial" w:hAnsi="Arial" w:cs="Arial"/>
        </w:rPr>
        <w:t xml:space="preserve">wishes </w:t>
      </w:r>
      <w:r w:rsidR="007F50D5">
        <w:rPr>
          <w:rFonts w:ascii="Arial" w:hAnsi="Arial" w:cs="Arial"/>
        </w:rPr>
        <w:t>to make the following recomme</w:t>
      </w:r>
      <w:r w:rsidR="00095AF2">
        <w:rPr>
          <w:rFonts w:ascii="Arial" w:hAnsi="Arial" w:cs="Arial"/>
        </w:rPr>
        <w:t>ndations:</w:t>
      </w:r>
    </w:p>
    <w:p w:rsidR="00095AF2" w:rsidRPr="00EE5EEE" w:rsidRDefault="00095AF2" w:rsidP="00336C29">
      <w:pPr>
        <w:widowControl/>
        <w:autoSpaceDE/>
        <w:autoSpaceDN/>
        <w:adjustRightInd/>
        <w:spacing w:after="160" w:line="259" w:lineRule="auto"/>
        <w:rPr>
          <w:rFonts w:ascii="Arial" w:hAnsi="Arial" w:cs="Arial"/>
        </w:rPr>
      </w:pPr>
    </w:p>
    <w:p w:rsidR="004F045D" w:rsidRPr="00EE5EEE" w:rsidRDefault="004F045D" w:rsidP="006D6591">
      <w:pPr>
        <w:widowControl/>
        <w:numPr>
          <w:ilvl w:val="0"/>
          <w:numId w:val="4"/>
        </w:numPr>
        <w:autoSpaceDE/>
        <w:autoSpaceDN/>
        <w:adjustRightInd/>
        <w:spacing w:after="160" w:line="259" w:lineRule="auto"/>
        <w:rPr>
          <w:rFonts w:ascii="Arial" w:hAnsi="Arial" w:cs="Arial"/>
        </w:rPr>
      </w:pPr>
      <w:r w:rsidRPr="00EE5EEE">
        <w:rPr>
          <w:rFonts w:ascii="Arial" w:hAnsi="Arial" w:cs="Arial"/>
        </w:rPr>
        <w:t>Firstly,</w:t>
      </w:r>
      <w:r w:rsidR="006D6591" w:rsidRPr="006D6591">
        <w:rPr>
          <w:rFonts w:ascii="Arial" w:hAnsi="Arial" w:cs="Arial"/>
        </w:rPr>
        <w:t xml:space="preserve"> to amend the Nationality Law to ensure that Lebanese women married to foreigners can pass on their citizenship to their children and spouses on an equ</w:t>
      </w:r>
      <w:r w:rsidR="00095AF2">
        <w:rPr>
          <w:rFonts w:ascii="Arial" w:hAnsi="Arial" w:cs="Arial"/>
        </w:rPr>
        <w:t xml:space="preserve">al basis with men without delay, </w:t>
      </w:r>
    </w:p>
    <w:p w:rsidR="00B120CB" w:rsidRPr="00BF6C77" w:rsidRDefault="00BF6C77" w:rsidP="00BF6C77">
      <w:pPr>
        <w:widowControl/>
        <w:numPr>
          <w:ilvl w:val="0"/>
          <w:numId w:val="4"/>
        </w:numPr>
        <w:autoSpaceDE/>
        <w:autoSpaceDN/>
        <w:adjustRightInd/>
        <w:spacing w:after="160" w:line="259" w:lineRule="auto"/>
        <w:rPr>
          <w:rFonts w:ascii="Arial" w:hAnsi="Arial" w:cs="Arial"/>
        </w:rPr>
      </w:pPr>
      <w:r>
        <w:rPr>
          <w:rFonts w:ascii="Arial" w:hAnsi="Arial" w:cs="Arial"/>
        </w:rPr>
        <w:t>Secondly,</w:t>
      </w:r>
      <w:r w:rsidRPr="00BF6C77">
        <w:rPr>
          <w:rFonts w:ascii="Arial" w:hAnsi="Arial" w:cs="Arial"/>
        </w:rPr>
        <w:t xml:space="preserve"> to abolish the </w:t>
      </w:r>
      <w:proofErr w:type="spellStart"/>
      <w:r w:rsidRPr="00BF6C77">
        <w:rPr>
          <w:rFonts w:ascii="Arial" w:hAnsi="Arial" w:cs="Arial"/>
        </w:rPr>
        <w:t>kafala</w:t>
      </w:r>
      <w:proofErr w:type="spellEnd"/>
      <w:r w:rsidRPr="00BF6C77">
        <w:rPr>
          <w:rFonts w:ascii="Arial" w:hAnsi="Arial" w:cs="Arial"/>
        </w:rPr>
        <w:t xml:space="preserve"> sponsorship system</w:t>
      </w:r>
      <w:r w:rsidR="00C025AA">
        <w:rPr>
          <w:rFonts w:ascii="Arial" w:hAnsi="Arial" w:cs="Arial"/>
        </w:rPr>
        <w:t xml:space="preserve"> with regard to migrant workers,</w:t>
      </w:r>
    </w:p>
    <w:p w:rsidR="00095AF2" w:rsidRDefault="004F045D" w:rsidP="004F045D">
      <w:pPr>
        <w:widowControl/>
        <w:numPr>
          <w:ilvl w:val="0"/>
          <w:numId w:val="4"/>
        </w:numPr>
        <w:autoSpaceDE/>
        <w:autoSpaceDN/>
        <w:adjustRightInd/>
        <w:spacing w:after="160" w:line="259" w:lineRule="auto"/>
        <w:rPr>
          <w:rFonts w:ascii="Arial" w:hAnsi="Arial" w:cs="Arial"/>
        </w:rPr>
      </w:pPr>
      <w:r w:rsidRPr="00BA41CD">
        <w:rPr>
          <w:rFonts w:ascii="Arial" w:hAnsi="Arial" w:cs="Arial"/>
        </w:rPr>
        <w:t>Thirdly,</w:t>
      </w:r>
      <w:r w:rsidR="00BF6C77" w:rsidRPr="00BA41CD">
        <w:rPr>
          <w:rFonts w:ascii="Arial" w:hAnsi="Arial" w:cs="Arial"/>
        </w:rPr>
        <w:t xml:space="preserve"> </w:t>
      </w:r>
      <w:r w:rsidR="00095AF2">
        <w:rPr>
          <w:rFonts w:ascii="Arial" w:hAnsi="Arial" w:cs="Arial"/>
        </w:rPr>
        <w:t>to ensure the promotion and protection of all rights of the child, including to end all forms of violence, and to ensure access to affordable quality education for all children, especially for children in most vulnerable situations.</w:t>
      </w:r>
    </w:p>
    <w:p w:rsidR="00095AF2" w:rsidRPr="00095AF2" w:rsidRDefault="00095AF2" w:rsidP="00095AF2">
      <w:pPr>
        <w:widowControl/>
        <w:autoSpaceDE/>
        <w:autoSpaceDN/>
        <w:adjustRightInd/>
        <w:spacing w:after="160" w:line="259" w:lineRule="auto"/>
        <w:ind w:left="720"/>
        <w:rPr>
          <w:rFonts w:ascii="Arial" w:hAnsi="Arial" w:cs="Arial"/>
        </w:rPr>
      </w:pPr>
    </w:p>
    <w:p w:rsidR="00FD3A17" w:rsidRPr="00EE5EEE" w:rsidRDefault="00FD3A17" w:rsidP="004F045D">
      <w:pPr>
        <w:widowControl/>
        <w:autoSpaceDE/>
        <w:autoSpaceDN/>
        <w:adjustRightInd/>
        <w:spacing w:after="160" w:line="259" w:lineRule="auto"/>
        <w:rPr>
          <w:rFonts w:ascii="Arial" w:hAnsi="Arial" w:cs="Arial"/>
          <w:lang w:val="fi-FI"/>
        </w:rPr>
      </w:pPr>
      <w:proofErr w:type="spellStart"/>
      <w:r w:rsidRPr="00EE5EEE">
        <w:rPr>
          <w:rFonts w:ascii="Arial" w:hAnsi="Arial" w:cs="Arial"/>
          <w:lang w:val="fi-FI"/>
        </w:rPr>
        <w:t>Thank</w:t>
      </w:r>
      <w:proofErr w:type="spellEnd"/>
      <w:r w:rsidRPr="00EE5EEE">
        <w:rPr>
          <w:rFonts w:ascii="Arial" w:hAnsi="Arial" w:cs="Arial"/>
          <w:lang w:val="fi-FI"/>
        </w:rPr>
        <w:t xml:space="preserve"> </w:t>
      </w:r>
      <w:proofErr w:type="spellStart"/>
      <w:r w:rsidRPr="00EE5EEE">
        <w:rPr>
          <w:rFonts w:ascii="Arial" w:hAnsi="Arial" w:cs="Arial"/>
          <w:lang w:val="fi-FI"/>
        </w:rPr>
        <w:t>you</w:t>
      </w:r>
      <w:proofErr w:type="spellEnd"/>
      <w:r w:rsidRPr="00EE5EEE">
        <w:rPr>
          <w:rFonts w:ascii="Arial" w:hAnsi="Arial" w:cs="Arial"/>
          <w:lang w:val="fi-FI"/>
        </w:rPr>
        <w:t>.</w:t>
      </w:r>
    </w:p>
    <w:p w:rsidR="00FD3A17" w:rsidRPr="00EE5EEE" w:rsidRDefault="00FD3A17" w:rsidP="004F045D">
      <w:pPr>
        <w:widowControl/>
        <w:autoSpaceDE/>
        <w:autoSpaceDN/>
        <w:adjustRightInd/>
        <w:spacing w:after="160" w:line="259" w:lineRule="auto"/>
        <w:rPr>
          <w:rFonts w:ascii="Arial" w:hAnsi="Arial" w:cs="Arial"/>
          <w:lang w:val="fi-FI"/>
        </w:rPr>
      </w:pPr>
    </w:p>
    <w:p w:rsidR="004F045D" w:rsidRPr="00EE5EEE" w:rsidRDefault="004F045D" w:rsidP="004F045D">
      <w:pPr>
        <w:widowControl/>
        <w:autoSpaceDE/>
        <w:autoSpaceDN/>
        <w:adjustRightInd/>
        <w:spacing w:after="160" w:line="259" w:lineRule="auto"/>
        <w:rPr>
          <w:rFonts w:ascii="Arial" w:hAnsi="Arial" w:cs="Arial"/>
          <w:lang w:val="fi-FI"/>
        </w:rPr>
      </w:pPr>
    </w:p>
    <w:sectPr w:rsidR="004F045D" w:rsidRPr="00EE5EEE">
      <w:type w:val="continuous"/>
      <w:pgSz w:w="11910" w:h="16840"/>
      <w:pgMar w:top="640" w:right="760" w:bottom="280" w:left="1020" w:header="708" w:footer="708" w:gutter="0"/>
      <w:cols w:space="708" w:equalWidth="0">
        <w:col w:w="1013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32" w:hanging="360"/>
      </w:pPr>
      <w:rPr>
        <w:rFonts w:ascii="Calibri" w:hAnsi="Calibri" w:cs="Calibri"/>
        <w:b/>
        <w:bCs/>
        <w:spacing w:val="-1"/>
        <w:w w:val="100"/>
        <w:sz w:val="28"/>
        <w:szCs w:val="28"/>
      </w:rPr>
    </w:lvl>
    <w:lvl w:ilvl="1">
      <w:numFmt w:val="bullet"/>
      <w:lvlText w:val="•"/>
      <w:lvlJc w:val="left"/>
      <w:pPr>
        <w:ind w:left="1768" w:hanging="360"/>
      </w:pPr>
    </w:lvl>
    <w:lvl w:ilvl="2">
      <w:numFmt w:val="bullet"/>
      <w:lvlText w:val="•"/>
      <w:lvlJc w:val="left"/>
      <w:pPr>
        <w:ind w:left="2697" w:hanging="360"/>
      </w:pPr>
    </w:lvl>
    <w:lvl w:ilvl="3">
      <w:numFmt w:val="bullet"/>
      <w:lvlText w:val="•"/>
      <w:lvlJc w:val="left"/>
      <w:pPr>
        <w:ind w:left="3625" w:hanging="360"/>
      </w:pPr>
    </w:lvl>
    <w:lvl w:ilvl="4">
      <w:numFmt w:val="bullet"/>
      <w:lvlText w:val="•"/>
      <w:lvlJc w:val="left"/>
      <w:pPr>
        <w:ind w:left="4554" w:hanging="360"/>
      </w:pPr>
    </w:lvl>
    <w:lvl w:ilvl="5">
      <w:numFmt w:val="bullet"/>
      <w:lvlText w:val="•"/>
      <w:lvlJc w:val="left"/>
      <w:pPr>
        <w:ind w:left="5482" w:hanging="360"/>
      </w:pPr>
    </w:lvl>
    <w:lvl w:ilvl="6">
      <w:numFmt w:val="bullet"/>
      <w:lvlText w:val="•"/>
      <w:lvlJc w:val="left"/>
      <w:pPr>
        <w:ind w:left="6411" w:hanging="360"/>
      </w:pPr>
    </w:lvl>
    <w:lvl w:ilvl="7">
      <w:numFmt w:val="bullet"/>
      <w:lvlText w:val="•"/>
      <w:lvlJc w:val="left"/>
      <w:pPr>
        <w:ind w:left="7339" w:hanging="360"/>
      </w:pPr>
    </w:lvl>
    <w:lvl w:ilvl="8">
      <w:numFmt w:val="bullet"/>
      <w:lvlText w:val="•"/>
      <w:lvlJc w:val="left"/>
      <w:pPr>
        <w:ind w:left="8268" w:hanging="360"/>
      </w:pPr>
    </w:lvl>
  </w:abstractNum>
  <w:abstractNum w:abstractNumId="1" w15:restartNumberingAfterBreak="0">
    <w:nsid w:val="367F5343"/>
    <w:multiLevelType w:val="hybridMultilevel"/>
    <w:tmpl w:val="C526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F3DAF"/>
    <w:multiLevelType w:val="hybridMultilevel"/>
    <w:tmpl w:val="5C7A088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A120A4F"/>
    <w:multiLevelType w:val="hybridMultilevel"/>
    <w:tmpl w:val="B6B4D0A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AE05897"/>
    <w:multiLevelType w:val="hybridMultilevel"/>
    <w:tmpl w:val="5C7A088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D1"/>
    <w:rsid w:val="00036F9D"/>
    <w:rsid w:val="00095AF2"/>
    <w:rsid w:val="0019684D"/>
    <w:rsid w:val="00336C29"/>
    <w:rsid w:val="004F045D"/>
    <w:rsid w:val="005B037E"/>
    <w:rsid w:val="00623DBF"/>
    <w:rsid w:val="006A1DF6"/>
    <w:rsid w:val="006D6591"/>
    <w:rsid w:val="00732240"/>
    <w:rsid w:val="00751181"/>
    <w:rsid w:val="007F50D5"/>
    <w:rsid w:val="00837EE9"/>
    <w:rsid w:val="008440F6"/>
    <w:rsid w:val="00A96E0C"/>
    <w:rsid w:val="00AD26A2"/>
    <w:rsid w:val="00B120CB"/>
    <w:rsid w:val="00B74A94"/>
    <w:rsid w:val="00B77471"/>
    <w:rsid w:val="00B80DD1"/>
    <w:rsid w:val="00BA3703"/>
    <w:rsid w:val="00BA41CD"/>
    <w:rsid w:val="00BF6C77"/>
    <w:rsid w:val="00C025AA"/>
    <w:rsid w:val="00EE5EEE"/>
    <w:rsid w:val="00F84F2C"/>
    <w:rsid w:val="00FD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7A91D6D-0CAB-42D2-8293-84620D75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lang w:val="en-US" w:eastAsia="en-US"/>
    </w:rPr>
  </w:style>
  <w:style w:type="paragraph" w:styleId="Heading1">
    <w:name w:val="heading 1"/>
    <w:basedOn w:val="Normal"/>
    <w:next w:val="Normal"/>
    <w:link w:val="Heading1Char"/>
    <w:uiPriority w:val="1"/>
    <w:qFormat/>
    <w:pPr>
      <w:ind w:left="832" w:hanging="360"/>
      <w:outlineLvl w:val="0"/>
    </w:pPr>
    <w:rPr>
      <w:b/>
      <w:bCs/>
      <w:sz w:val="28"/>
      <w:szCs w:val="28"/>
    </w:rPr>
  </w:style>
  <w:style w:type="paragraph" w:styleId="Heading2">
    <w:name w:val="heading 2"/>
    <w:basedOn w:val="Normal"/>
    <w:next w:val="Normal"/>
    <w:link w:val="Heading2Char"/>
    <w:uiPriority w:val="1"/>
    <w:qFormat/>
    <w:pPr>
      <w:ind w:left="112"/>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1"/>
    <w:qFormat/>
    <w:pPr>
      <w:ind w:left="832"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36C29"/>
    <w:rPr>
      <w:rFonts w:cs="Times New Roman"/>
      <w:sz w:val="16"/>
    </w:rPr>
  </w:style>
  <w:style w:type="paragraph" w:styleId="CommentText">
    <w:name w:val="annotation text"/>
    <w:basedOn w:val="Normal"/>
    <w:link w:val="CommentTextChar"/>
    <w:uiPriority w:val="99"/>
    <w:semiHidden/>
    <w:unhideWhenUsed/>
    <w:rsid w:val="00336C29"/>
    <w:pPr>
      <w:widowControl/>
      <w:autoSpaceDE/>
      <w:autoSpaceDN/>
      <w:adjustRightInd/>
      <w:spacing w:after="160"/>
    </w:pPr>
    <w:rPr>
      <w:rFonts w:cs="Times New Roman"/>
      <w:sz w:val="20"/>
      <w:szCs w:val="20"/>
    </w:rPr>
  </w:style>
  <w:style w:type="character" w:customStyle="1" w:styleId="CommentTextChar">
    <w:name w:val="Comment Text Char"/>
    <w:basedOn w:val="DefaultParagraphFont"/>
    <w:link w:val="CommentText"/>
    <w:uiPriority w:val="99"/>
    <w:semiHidden/>
    <w:locked/>
    <w:rsid w:val="00336C29"/>
    <w:rPr>
      <w:rFonts w:ascii="Calibri" w:hAnsi="Calibri" w:cs="Times New Roman"/>
      <w:sz w:val="20"/>
      <w:szCs w:val="20"/>
    </w:rPr>
  </w:style>
  <w:style w:type="paragraph" w:styleId="BalloonText">
    <w:name w:val="Balloon Text"/>
    <w:basedOn w:val="Normal"/>
    <w:link w:val="BalloonTextChar"/>
    <w:uiPriority w:val="99"/>
    <w:semiHidden/>
    <w:unhideWhenUsed/>
    <w:rsid w:val="00336C2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36C2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36C29"/>
    <w:pPr>
      <w:widowControl w:val="0"/>
      <w:autoSpaceDE w:val="0"/>
      <w:autoSpaceDN w:val="0"/>
      <w:adjustRightInd w:val="0"/>
      <w:spacing w:after="0"/>
    </w:pPr>
    <w:rPr>
      <w:rFonts w:cs="Calibri"/>
      <w:b/>
      <w:bCs/>
    </w:rPr>
  </w:style>
  <w:style w:type="character" w:customStyle="1" w:styleId="CommentSubjectChar">
    <w:name w:val="Comment Subject Char"/>
    <w:basedOn w:val="CommentTextChar"/>
    <w:link w:val="CommentSubject"/>
    <w:uiPriority w:val="99"/>
    <w:semiHidden/>
    <w:locked/>
    <w:rsid w:val="00336C29"/>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0859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E417B0-5C26-4F02-98B1-0AFE41446978}"/>
</file>

<file path=customXml/itemProps2.xml><?xml version="1.0" encoding="utf-8"?>
<ds:datastoreItem xmlns:ds="http://schemas.openxmlformats.org/officeDocument/2006/customXml" ds:itemID="{4F0E01B7-EA77-4B4A-99C4-04CDF4C237D1}"/>
</file>

<file path=customXml/itemProps3.xml><?xml version="1.0" encoding="utf-8"?>
<ds:datastoreItem xmlns:ds="http://schemas.openxmlformats.org/officeDocument/2006/customXml" ds:itemID="{1760B0E2-3165-470C-9D06-B25DE25B6520}"/>
</file>

<file path=customXml/itemProps4.xml><?xml version="1.0" encoding="utf-8"?>
<ds:datastoreItem xmlns:ds="http://schemas.openxmlformats.org/officeDocument/2006/customXml" ds:itemID="{98A0CF59-167D-4229-B256-889C69642CBB}"/>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silvensu</dc:creator>
  <cp:keywords/>
  <dc:description/>
  <cp:lastModifiedBy>Karhu Päivi</cp:lastModifiedBy>
  <cp:revision>4</cp:revision>
  <cp:lastPrinted>2019-12-12T15:53:00Z</cp:lastPrinted>
  <dcterms:created xsi:type="dcterms:W3CDTF">2021-01-14T13:39:00Z</dcterms:created>
  <dcterms:modified xsi:type="dcterms:W3CDTF">2021-01-21T11:25:00Z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MS Word for Windows Document (OLE)</vt:lpwstr>
  </property>
  <property fmtid="{D5CDD505-2E9C-101B-9397-08002B2CF9AE}" pid="3" name="ContentTypeId">
    <vt:lpwstr>0x01010037C5AC3008AAB14799B0F32C039A8199</vt:lpwstr>
  </property>
</Properties>
</file>