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8D165" w14:textId="77777777" w:rsidR="00C11F5C" w:rsidRPr="00732892" w:rsidRDefault="00C11F5C" w:rsidP="00C11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CB5E267" w14:textId="77777777" w:rsidR="00C11F5C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Statement by the Delegation of the Republic of Trinidad and Tobago on the occasion of 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Third Cycle of the Universal Periodic Review (UPR) of </w:t>
      </w:r>
    </w:p>
    <w:p w14:paraId="28BB685B" w14:textId="5DDB7CB8" w:rsidR="00C11F5C" w:rsidRDefault="00513E3B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Austria</w:t>
      </w:r>
      <w:r w:rsidR="00C11F5C"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</w:p>
    <w:p w14:paraId="389F23DB" w14:textId="5DF86395" w:rsidR="00C11F5C" w:rsidRPr="002D42C6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3</w:t>
      </w:r>
      <w:r w:rsidR="00707AA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7</w:t>
      </w:r>
      <w:r w:rsidRPr="0059320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Session of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the UPR</w:t>
      </w: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Working Group</w:t>
      </w:r>
    </w:p>
    <w:p w14:paraId="4C2F5642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4F0D09AD" w14:textId="2C6B4F45" w:rsidR="00C11F5C" w:rsidRPr="00732892" w:rsidRDefault="00494BBF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22</w:t>
      </w:r>
      <w:r w:rsidR="00C11F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07AAC"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January 2021</w:t>
      </w:r>
    </w:p>
    <w:p w14:paraId="42391AAC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C116BF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1926432" w14:textId="77777777" w:rsidR="00C11F5C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Check Against Delivery</w:t>
      </w:r>
    </w:p>
    <w:p w14:paraId="42454C3B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40" w:lineRule="atLeast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Cs w:val="24"/>
        </w:rPr>
      </w:pPr>
    </w:p>
    <w:p w14:paraId="778A4B52" w14:textId="77777777" w:rsidR="00C11F5C" w:rsidRPr="005D38A5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 you Madam President</w:t>
      </w:r>
      <w:r w:rsidRPr="005D38A5">
        <w:rPr>
          <w:rFonts w:ascii="Arial" w:eastAsia="Times New Roman" w:hAnsi="Arial" w:cs="Arial"/>
          <w:sz w:val="24"/>
          <w:szCs w:val="24"/>
        </w:rPr>
        <w:t>.</w:t>
      </w:r>
    </w:p>
    <w:p w14:paraId="0F788B78" w14:textId="77777777" w:rsidR="00C11F5C" w:rsidRPr="005D38A5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6F10039E" w14:textId="66C0154E" w:rsidR="00AD4EA4" w:rsidRDefault="001076E4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76E4">
        <w:rPr>
          <w:rFonts w:ascii="Arial" w:eastAsia="Times New Roman" w:hAnsi="Arial" w:cs="Arial"/>
          <w:sz w:val="24"/>
          <w:szCs w:val="24"/>
        </w:rPr>
        <w:t xml:space="preserve">Trinidad and Tobago wishes to express its appreciation to </w:t>
      </w:r>
      <w:r>
        <w:rPr>
          <w:rFonts w:ascii="Arial" w:eastAsia="Times New Roman" w:hAnsi="Arial" w:cs="Arial"/>
          <w:sz w:val="24"/>
          <w:szCs w:val="24"/>
        </w:rPr>
        <w:t>Austria</w:t>
      </w:r>
      <w:r w:rsidRPr="001076E4">
        <w:rPr>
          <w:rFonts w:ascii="Arial" w:eastAsia="Times New Roman" w:hAnsi="Arial" w:cs="Arial"/>
          <w:sz w:val="24"/>
          <w:szCs w:val="24"/>
        </w:rPr>
        <w:t xml:space="preserve"> for the presentation of its third cycle report.</w:t>
      </w:r>
    </w:p>
    <w:p w14:paraId="71FE4014" w14:textId="3DB434D7" w:rsidR="001076E4" w:rsidRDefault="001076E4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5BF1F9" w14:textId="4AC00648" w:rsidR="001076E4" w:rsidRDefault="005109CB" w:rsidP="003B724B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Trinidad and Tobago notes the </w:t>
      </w:r>
      <w:r w:rsidR="001076E4">
        <w:rPr>
          <w:rFonts w:ascii="Arial" w:eastAsia="Times New Roman" w:hAnsi="Arial" w:cs="Arial"/>
          <w:sz w:val="24"/>
          <w:szCs w:val="24"/>
        </w:rPr>
        <w:t>work of the Austria</w:t>
      </w:r>
      <w:r w:rsidR="00B0334C">
        <w:rPr>
          <w:rFonts w:ascii="Arial" w:eastAsia="Times New Roman" w:hAnsi="Arial" w:cs="Arial"/>
          <w:sz w:val="24"/>
          <w:szCs w:val="24"/>
        </w:rPr>
        <w:t>n</w:t>
      </w:r>
      <w:r w:rsidR="001076E4">
        <w:rPr>
          <w:rFonts w:ascii="Arial" w:eastAsia="Times New Roman" w:hAnsi="Arial" w:cs="Arial"/>
          <w:sz w:val="24"/>
          <w:szCs w:val="24"/>
        </w:rPr>
        <w:t xml:space="preserve"> Development Corporation (ADC) and </w:t>
      </w:r>
      <w:r w:rsidR="004F527A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076E4">
        <w:rPr>
          <w:rFonts w:ascii="Arial" w:eastAsia="Times New Roman" w:hAnsi="Arial" w:cs="Arial"/>
          <w:sz w:val="24"/>
          <w:szCs w:val="24"/>
        </w:rPr>
        <w:t xml:space="preserve">greater </w:t>
      </w:r>
      <w:r>
        <w:rPr>
          <w:rFonts w:ascii="Arial" w:eastAsia="Times New Roman" w:hAnsi="Arial" w:cs="Arial"/>
          <w:sz w:val="24"/>
          <w:szCs w:val="24"/>
        </w:rPr>
        <w:t>incorporation of a human-rights-based approach</w:t>
      </w:r>
      <w:r w:rsidR="001076E4">
        <w:rPr>
          <w:rFonts w:ascii="Arial" w:eastAsia="Times New Roman" w:hAnsi="Arial" w:cs="Arial"/>
          <w:sz w:val="24"/>
          <w:szCs w:val="24"/>
        </w:rPr>
        <w:t xml:space="preserve"> </w:t>
      </w:r>
      <w:r w:rsidR="003B724B">
        <w:rPr>
          <w:rFonts w:ascii="Arial" w:eastAsia="Times New Roman" w:hAnsi="Arial" w:cs="Arial"/>
          <w:sz w:val="24"/>
          <w:szCs w:val="24"/>
        </w:rPr>
        <w:t>in its efforts towards fighting poverty, m</w:t>
      </w:r>
      <w:r w:rsidR="003B724B" w:rsidRPr="003B724B">
        <w:rPr>
          <w:rFonts w:ascii="Arial" w:eastAsia="Times New Roman" w:hAnsi="Arial" w:cs="Arial"/>
          <w:sz w:val="24"/>
          <w:szCs w:val="24"/>
        </w:rPr>
        <w:t>aintaining peace and human security, and environmental protection.</w:t>
      </w:r>
    </w:p>
    <w:p w14:paraId="43BDD272" w14:textId="27063385" w:rsidR="006351FE" w:rsidRDefault="006351FE" w:rsidP="003B724B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49CFD7" w14:textId="0A40F024" w:rsidR="001076E4" w:rsidRDefault="006351FE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commend </w:t>
      </w:r>
      <w:r w:rsidR="00FA09A9">
        <w:rPr>
          <w:rFonts w:ascii="Arial" w:eastAsia="Times New Roman" w:hAnsi="Arial" w:cs="Arial"/>
          <w:sz w:val="24"/>
          <w:szCs w:val="24"/>
        </w:rPr>
        <w:t xml:space="preserve">Austria’s </w:t>
      </w:r>
      <w:r>
        <w:rPr>
          <w:rFonts w:ascii="Arial" w:eastAsia="Times New Roman" w:hAnsi="Arial" w:cs="Arial"/>
          <w:sz w:val="24"/>
          <w:szCs w:val="24"/>
        </w:rPr>
        <w:t>efforts aimed at r</w:t>
      </w:r>
      <w:r w:rsidRPr="006351FE">
        <w:rPr>
          <w:rFonts w:ascii="Arial" w:eastAsia="Times New Roman" w:hAnsi="Arial" w:cs="Arial"/>
          <w:sz w:val="24"/>
          <w:szCs w:val="24"/>
        </w:rPr>
        <w:t>aising awareness regarding</w:t>
      </w:r>
      <w:r>
        <w:rPr>
          <w:rFonts w:ascii="Arial" w:eastAsia="Times New Roman" w:hAnsi="Arial" w:cs="Arial"/>
          <w:sz w:val="24"/>
          <w:szCs w:val="24"/>
        </w:rPr>
        <w:t xml:space="preserve"> racism and discrimination.</w:t>
      </w:r>
      <w:r w:rsidRPr="006351F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05171C3" w14:textId="77777777" w:rsidR="006351FE" w:rsidRDefault="006351FE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EE4C06A" w14:textId="416492F0" w:rsidR="00BD1620" w:rsidRPr="001076E4" w:rsidRDefault="00CF1A99" w:rsidP="001076E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1A99">
        <w:rPr>
          <w:rFonts w:ascii="Arial" w:eastAsia="Times New Roman" w:hAnsi="Arial" w:cs="Arial"/>
          <w:sz w:val="24"/>
          <w:szCs w:val="24"/>
        </w:rPr>
        <w:t xml:space="preserve">Trinidad and </w:t>
      </w:r>
      <w:r w:rsidR="001076E4">
        <w:rPr>
          <w:rFonts w:ascii="Arial" w:eastAsia="Times New Roman" w:hAnsi="Arial" w:cs="Arial"/>
          <w:sz w:val="24"/>
          <w:szCs w:val="24"/>
        </w:rPr>
        <w:t xml:space="preserve">Tobago </w:t>
      </w:r>
      <w:r w:rsidR="00FA09A9">
        <w:rPr>
          <w:rFonts w:ascii="Arial" w:eastAsia="Times New Roman" w:hAnsi="Arial" w:cs="Arial"/>
          <w:sz w:val="24"/>
          <w:szCs w:val="24"/>
        </w:rPr>
        <w:t xml:space="preserve">encourages </w:t>
      </w:r>
      <w:r w:rsidR="001076E4">
        <w:rPr>
          <w:rFonts w:ascii="Arial" w:eastAsia="Times New Roman" w:hAnsi="Arial" w:cs="Arial"/>
          <w:sz w:val="24"/>
          <w:szCs w:val="24"/>
        </w:rPr>
        <w:t xml:space="preserve">Austria </w:t>
      </w:r>
      <w:r w:rsidR="00FA09A9">
        <w:rPr>
          <w:rFonts w:ascii="Arial" w:eastAsia="Times New Roman" w:hAnsi="Arial" w:cs="Arial"/>
          <w:sz w:val="24"/>
          <w:szCs w:val="24"/>
        </w:rPr>
        <w:t xml:space="preserve">to continue to </w:t>
      </w:r>
      <w:r w:rsidR="001076E4">
        <w:rPr>
          <w:rFonts w:ascii="Arial" w:eastAsia="Times New Roman" w:hAnsi="Arial" w:cs="Arial"/>
          <w:sz w:val="24"/>
          <w:szCs w:val="24"/>
        </w:rPr>
        <w:t xml:space="preserve">enhance </w:t>
      </w:r>
      <w:r w:rsidR="001076E4" w:rsidRPr="001076E4">
        <w:rPr>
          <w:rFonts w:ascii="Arial" w:eastAsia="Times New Roman" w:hAnsi="Arial" w:cs="Arial"/>
          <w:sz w:val="24"/>
          <w:szCs w:val="24"/>
        </w:rPr>
        <w:t>measures concerning human rights education, awareness-raising</w:t>
      </w:r>
      <w:r w:rsidR="004F66FF">
        <w:rPr>
          <w:rFonts w:ascii="Arial" w:eastAsia="Times New Roman" w:hAnsi="Arial" w:cs="Arial"/>
          <w:sz w:val="24"/>
          <w:szCs w:val="24"/>
        </w:rPr>
        <w:t xml:space="preserve"> about racism and discrimination</w:t>
      </w:r>
      <w:r w:rsidR="001076E4">
        <w:rPr>
          <w:rFonts w:ascii="Arial" w:eastAsia="Times New Roman" w:hAnsi="Arial" w:cs="Arial"/>
          <w:sz w:val="24"/>
          <w:szCs w:val="24"/>
        </w:rPr>
        <w:t xml:space="preserve"> </w:t>
      </w:r>
      <w:r w:rsidR="001076E4" w:rsidRPr="001076E4">
        <w:rPr>
          <w:rFonts w:ascii="Arial" w:eastAsia="Times New Roman" w:hAnsi="Arial" w:cs="Arial"/>
          <w:sz w:val="24"/>
          <w:szCs w:val="24"/>
        </w:rPr>
        <w:t>and promoting dialogue and to</w:t>
      </w:r>
      <w:r w:rsidR="001076E4">
        <w:rPr>
          <w:rFonts w:ascii="Arial" w:eastAsia="Times New Roman" w:hAnsi="Arial" w:cs="Arial"/>
          <w:sz w:val="24"/>
          <w:szCs w:val="24"/>
        </w:rPr>
        <w:t xml:space="preserve">lerance in the education sector. </w:t>
      </w:r>
      <w:r w:rsidR="00FA09A9">
        <w:rPr>
          <w:rFonts w:ascii="Arial" w:eastAsia="Times New Roman" w:hAnsi="Arial" w:cs="Arial"/>
          <w:sz w:val="24"/>
          <w:szCs w:val="24"/>
        </w:rPr>
        <w:t>Trinidad and Tobago also encourages</w:t>
      </w:r>
      <w:r w:rsidR="001076E4">
        <w:rPr>
          <w:rFonts w:ascii="Arial" w:eastAsia="Times New Roman" w:hAnsi="Arial" w:cs="Arial"/>
          <w:sz w:val="24"/>
          <w:szCs w:val="24"/>
        </w:rPr>
        <w:t xml:space="preserve"> Austria </w:t>
      </w:r>
      <w:r w:rsidR="00FA09A9">
        <w:rPr>
          <w:rFonts w:ascii="Arial" w:eastAsia="Times New Roman" w:hAnsi="Arial" w:cs="Arial"/>
          <w:sz w:val="24"/>
          <w:szCs w:val="24"/>
        </w:rPr>
        <w:t xml:space="preserve">to </w:t>
      </w:r>
      <w:r w:rsidR="001076E4">
        <w:rPr>
          <w:rFonts w:ascii="Arial" w:eastAsia="Times New Roman" w:hAnsi="Arial" w:cs="Arial"/>
          <w:sz w:val="24"/>
          <w:szCs w:val="24"/>
        </w:rPr>
        <w:t xml:space="preserve">continue </w:t>
      </w:r>
      <w:r w:rsidR="001076E4" w:rsidRPr="001076E4">
        <w:rPr>
          <w:rFonts w:ascii="Arial" w:eastAsia="Times New Roman" w:hAnsi="Arial" w:cs="Arial"/>
          <w:sz w:val="24"/>
          <w:szCs w:val="24"/>
        </w:rPr>
        <w:t>efforts to</w:t>
      </w:r>
      <w:r w:rsidR="00FA09A9">
        <w:rPr>
          <w:rFonts w:ascii="Arial" w:eastAsia="Times New Roman" w:hAnsi="Arial" w:cs="Arial"/>
          <w:sz w:val="24"/>
          <w:szCs w:val="24"/>
        </w:rPr>
        <w:t>wards</w:t>
      </w:r>
      <w:r w:rsidR="001076E4" w:rsidRPr="001076E4">
        <w:rPr>
          <w:rFonts w:ascii="Arial" w:eastAsia="Times New Roman" w:hAnsi="Arial" w:cs="Arial"/>
          <w:sz w:val="24"/>
          <w:szCs w:val="24"/>
        </w:rPr>
        <w:t xml:space="preserve"> ensur</w:t>
      </w:r>
      <w:r w:rsidR="00FA09A9">
        <w:rPr>
          <w:rFonts w:ascii="Arial" w:eastAsia="Times New Roman" w:hAnsi="Arial" w:cs="Arial"/>
          <w:sz w:val="24"/>
          <w:szCs w:val="24"/>
        </w:rPr>
        <w:t>ing</w:t>
      </w:r>
      <w:r w:rsidR="001076E4" w:rsidRPr="001076E4">
        <w:rPr>
          <w:rFonts w:ascii="Arial" w:eastAsia="Times New Roman" w:hAnsi="Arial" w:cs="Arial"/>
          <w:sz w:val="24"/>
          <w:szCs w:val="24"/>
        </w:rPr>
        <w:t xml:space="preserve"> equal protection against all forms of discrimination.</w:t>
      </w:r>
    </w:p>
    <w:p w14:paraId="0FAC8454" w14:textId="77777777" w:rsidR="00A53E9A" w:rsidRPr="000405B2" w:rsidRDefault="00A53E9A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FEBF95B" w14:textId="2FFC3385" w:rsidR="00122900" w:rsidRPr="00122900" w:rsidRDefault="00122900" w:rsidP="0012290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Madam</w:t>
      </w:r>
      <w:r w:rsidRPr="00122900">
        <w:rPr>
          <w:rFonts w:ascii="Arial" w:eastAsia="Times New Roman" w:hAnsi="Arial" w:cs="Arial"/>
          <w:sz w:val="24"/>
          <w:szCs w:val="24"/>
        </w:rPr>
        <w:t xml:space="preserve"> President, through you, Trinidad and Tobago wishes </w:t>
      </w:r>
      <w:r>
        <w:rPr>
          <w:rFonts w:ascii="Arial" w:eastAsia="Times New Roman" w:hAnsi="Arial" w:cs="Arial"/>
          <w:sz w:val="24"/>
          <w:szCs w:val="24"/>
        </w:rPr>
        <w:t>Austria</w:t>
      </w:r>
      <w:r w:rsidRPr="00122900">
        <w:rPr>
          <w:rFonts w:ascii="Arial" w:eastAsia="Times New Roman" w:hAnsi="Arial" w:cs="Arial"/>
          <w:sz w:val="24"/>
          <w:szCs w:val="24"/>
        </w:rPr>
        <w:t xml:space="preserve"> a successful review. </w:t>
      </w:r>
    </w:p>
    <w:p w14:paraId="0F898E27" w14:textId="77777777" w:rsidR="00C11F5C" w:rsidRPr="002D42C6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B1F16B5" w14:textId="77777777" w:rsidR="00C11F5C" w:rsidRPr="001F52BC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1F52BC">
        <w:rPr>
          <w:rFonts w:ascii="Arial" w:eastAsia="Times New Roman" w:hAnsi="Arial" w:cs="Arial"/>
          <w:sz w:val="24"/>
          <w:szCs w:val="24"/>
        </w:rPr>
        <w:t>hank you.</w:t>
      </w:r>
    </w:p>
    <w:p w14:paraId="62B6DB7E" w14:textId="77777777" w:rsidR="00C11F5C" w:rsidRPr="00732892" w:rsidRDefault="00C11F5C" w:rsidP="00C11F5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C0F6464" w14:textId="77777777" w:rsidR="00C11F5C" w:rsidRPr="00732892" w:rsidRDefault="00C11F5C" w:rsidP="00C11F5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32892">
        <w:rPr>
          <w:rFonts w:ascii="Arial" w:eastAsia="Times New Roman" w:hAnsi="Arial" w:cs="Arial"/>
          <w:sz w:val="24"/>
          <w:szCs w:val="24"/>
        </w:rPr>
        <w:t>Permanent Mission of Trinidad and Tobago, Geneva</w:t>
      </w:r>
    </w:p>
    <w:p w14:paraId="1EB71E6C" w14:textId="77777777" w:rsidR="00C11F5C" w:rsidRDefault="00C11F5C" w:rsidP="00C11F5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2FCDDCA6" w14:textId="77777777" w:rsidR="00BC4D1C" w:rsidRDefault="00464F71"/>
    <w:sectPr w:rsidR="00BC4D1C" w:rsidSect="00FD35B7">
      <w:footerReference w:type="default" r:id="rId7"/>
      <w:pgSz w:w="11906" w:h="16838"/>
      <w:pgMar w:top="72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ADB6A" w14:textId="77777777" w:rsidR="00464F71" w:rsidRDefault="00464F71">
      <w:pPr>
        <w:spacing w:after="0" w:line="240" w:lineRule="auto"/>
      </w:pPr>
      <w:r>
        <w:separator/>
      </w:r>
    </w:p>
  </w:endnote>
  <w:endnote w:type="continuationSeparator" w:id="0">
    <w:p w14:paraId="39DF4E2D" w14:textId="77777777" w:rsidR="00464F71" w:rsidRDefault="0046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638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EB454" w14:textId="390EFF0A" w:rsidR="00FD35B7" w:rsidRDefault="00C11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A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E8C12D" w14:textId="77777777" w:rsidR="00500001" w:rsidRDefault="00464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D498C" w14:textId="77777777" w:rsidR="00464F71" w:rsidRDefault="00464F71">
      <w:pPr>
        <w:spacing w:after="0" w:line="240" w:lineRule="auto"/>
      </w:pPr>
      <w:r>
        <w:separator/>
      </w:r>
    </w:p>
  </w:footnote>
  <w:footnote w:type="continuationSeparator" w:id="0">
    <w:p w14:paraId="00978AD5" w14:textId="77777777" w:rsidR="00464F71" w:rsidRDefault="00464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A0"/>
    <w:rsid w:val="00030A25"/>
    <w:rsid w:val="00044158"/>
    <w:rsid w:val="000C1671"/>
    <w:rsid w:val="001076E4"/>
    <w:rsid w:val="00122900"/>
    <w:rsid w:val="001340A5"/>
    <w:rsid w:val="001B5AF9"/>
    <w:rsid w:val="001E2AE0"/>
    <w:rsid w:val="001E764C"/>
    <w:rsid w:val="00270AC1"/>
    <w:rsid w:val="00273EEA"/>
    <w:rsid w:val="002B00B9"/>
    <w:rsid w:val="002F02CC"/>
    <w:rsid w:val="002F0B2C"/>
    <w:rsid w:val="00321BC8"/>
    <w:rsid w:val="00334400"/>
    <w:rsid w:val="00390685"/>
    <w:rsid w:val="003B724B"/>
    <w:rsid w:val="003E6D50"/>
    <w:rsid w:val="003F128F"/>
    <w:rsid w:val="00410F1A"/>
    <w:rsid w:val="004158D6"/>
    <w:rsid w:val="0042281E"/>
    <w:rsid w:val="00434895"/>
    <w:rsid w:val="00464F71"/>
    <w:rsid w:val="00473772"/>
    <w:rsid w:val="00474EF0"/>
    <w:rsid w:val="00494BBF"/>
    <w:rsid w:val="004B2DBC"/>
    <w:rsid w:val="004C240F"/>
    <w:rsid w:val="004E3062"/>
    <w:rsid w:val="004F527A"/>
    <w:rsid w:val="004F66FF"/>
    <w:rsid w:val="005109CB"/>
    <w:rsid w:val="0051219C"/>
    <w:rsid w:val="00513E3B"/>
    <w:rsid w:val="00526850"/>
    <w:rsid w:val="00540D85"/>
    <w:rsid w:val="005653DD"/>
    <w:rsid w:val="005E22CD"/>
    <w:rsid w:val="0062297A"/>
    <w:rsid w:val="006351FE"/>
    <w:rsid w:val="00642ED2"/>
    <w:rsid w:val="00660EBB"/>
    <w:rsid w:val="00670E93"/>
    <w:rsid w:val="00686B70"/>
    <w:rsid w:val="0069586C"/>
    <w:rsid w:val="006D31E0"/>
    <w:rsid w:val="006F2FFE"/>
    <w:rsid w:val="00707AAC"/>
    <w:rsid w:val="007312B5"/>
    <w:rsid w:val="007C5361"/>
    <w:rsid w:val="0082394B"/>
    <w:rsid w:val="00852084"/>
    <w:rsid w:val="00882FFA"/>
    <w:rsid w:val="00884805"/>
    <w:rsid w:val="00884ECC"/>
    <w:rsid w:val="008B5FE8"/>
    <w:rsid w:val="009005FE"/>
    <w:rsid w:val="009420F6"/>
    <w:rsid w:val="00951906"/>
    <w:rsid w:val="00951A09"/>
    <w:rsid w:val="00980D72"/>
    <w:rsid w:val="009E3BA0"/>
    <w:rsid w:val="009E439B"/>
    <w:rsid w:val="00A16B72"/>
    <w:rsid w:val="00A215FD"/>
    <w:rsid w:val="00A53E9A"/>
    <w:rsid w:val="00A611A6"/>
    <w:rsid w:val="00A80012"/>
    <w:rsid w:val="00A818E2"/>
    <w:rsid w:val="00AB0DA5"/>
    <w:rsid w:val="00AB1120"/>
    <w:rsid w:val="00AD4EA4"/>
    <w:rsid w:val="00AF6222"/>
    <w:rsid w:val="00B0334C"/>
    <w:rsid w:val="00B630F0"/>
    <w:rsid w:val="00B73452"/>
    <w:rsid w:val="00BA3684"/>
    <w:rsid w:val="00BD1620"/>
    <w:rsid w:val="00BE4044"/>
    <w:rsid w:val="00BE49AC"/>
    <w:rsid w:val="00BF337F"/>
    <w:rsid w:val="00C02931"/>
    <w:rsid w:val="00C11F5C"/>
    <w:rsid w:val="00C17645"/>
    <w:rsid w:val="00C51CC5"/>
    <w:rsid w:val="00CB2C46"/>
    <w:rsid w:val="00CF1A99"/>
    <w:rsid w:val="00D06198"/>
    <w:rsid w:val="00D200D5"/>
    <w:rsid w:val="00D272AE"/>
    <w:rsid w:val="00D96615"/>
    <w:rsid w:val="00DB188D"/>
    <w:rsid w:val="00DB1F50"/>
    <w:rsid w:val="00E063E5"/>
    <w:rsid w:val="00E20D3F"/>
    <w:rsid w:val="00E54BD2"/>
    <w:rsid w:val="00EB3941"/>
    <w:rsid w:val="00F44E97"/>
    <w:rsid w:val="00F7297F"/>
    <w:rsid w:val="00F91BD0"/>
    <w:rsid w:val="00FA09A9"/>
    <w:rsid w:val="00FA526C"/>
    <w:rsid w:val="00F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3C2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5C"/>
  </w:style>
  <w:style w:type="paragraph" w:styleId="Footer">
    <w:name w:val="footer"/>
    <w:basedOn w:val="Normal"/>
    <w:link w:val="FooterChar"/>
    <w:uiPriority w:val="99"/>
    <w:unhideWhenUsed/>
    <w:rsid w:val="00C1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32AC4-2884-4515-94CD-15CC620DA7C2}"/>
</file>

<file path=customXml/itemProps2.xml><?xml version="1.0" encoding="utf-8"?>
<ds:datastoreItem xmlns:ds="http://schemas.openxmlformats.org/officeDocument/2006/customXml" ds:itemID="{082884AE-1F60-4C74-A61D-E56007FAC4A3}"/>
</file>

<file path=customXml/itemProps3.xml><?xml version="1.0" encoding="utf-8"?>
<ds:datastoreItem xmlns:ds="http://schemas.openxmlformats.org/officeDocument/2006/customXml" ds:itemID="{63CF28DF-D361-4F80-B1A8-A1273FCD00E2}"/>
</file>

<file path=customXml/itemProps4.xml><?xml version="1.0" encoding="utf-8"?>
<ds:datastoreItem xmlns:ds="http://schemas.openxmlformats.org/officeDocument/2006/customXml" ds:itemID="{645A5F03-3981-4485-94CC-DA79980DF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2021-01-12T19:24:00Z</dcterms:created>
  <dcterms:modified xsi:type="dcterms:W3CDTF">2021-01-18T17:00:00Z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