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BA61" w14:textId="77777777" w:rsidR="00253D24" w:rsidRDefault="00253D24" w:rsidP="00C732F5">
      <w:pPr>
        <w:rPr>
          <w:lang w:eastAsia="es-UY"/>
        </w:rPr>
      </w:pPr>
    </w:p>
    <w:p w14:paraId="51C3DF7F" w14:textId="77777777" w:rsidR="00AC48A8" w:rsidRDefault="00AC48A8" w:rsidP="00AC48A8">
      <w:pPr>
        <w:rPr>
          <w:noProof/>
          <w:lang w:eastAsia="fr-CH"/>
        </w:rPr>
      </w:pPr>
    </w:p>
    <w:tbl>
      <w:tblPr>
        <w:tblW w:w="5000" w:type="pct"/>
        <w:tblCellMar>
          <w:left w:w="0" w:type="dxa"/>
          <w:right w:w="0" w:type="dxa"/>
        </w:tblCellMar>
        <w:tblLook w:val="04A0" w:firstRow="1" w:lastRow="0" w:firstColumn="1" w:lastColumn="0" w:noHBand="0" w:noVBand="1"/>
      </w:tblPr>
      <w:tblGrid>
        <w:gridCol w:w="2774"/>
        <w:gridCol w:w="2775"/>
        <w:gridCol w:w="3096"/>
      </w:tblGrid>
      <w:tr w:rsidR="00AC48A8" w14:paraId="507825C1" w14:textId="77777777" w:rsidTr="00AC48A8">
        <w:tc>
          <w:tcPr>
            <w:tcW w:w="1667" w:type="pct"/>
            <w:tcMar>
              <w:top w:w="0" w:type="dxa"/>
              <w:left w:w="108" w:type="dxa"/>
              <w:bottom w:w="0" w:type="dxa"/>
              <w:right w:w="108" w:type="dxa"/>
            </w:tcMar>
            <w:vAlign w:val="center"/>
            <w:hideMark/>
          </w:tcPr>
          <w:p w14:paraId="6261F72E" w14:textId="742089E6" w:rsidR="00AC48A8" w:rsidRDefault="00D10725">
            <w:pPr>
              <w:jc w:val="center"/>
              <w:rPr>
                <w:rFonts w:ascii="Calibri" w:hAnsi="Calibri" w:cs="Calibri"/>
                <w:noProof/>
                <w:sz w:val="22"/>
                <w:szCs w:val="22"/>
                <w:lang w:val="en-US" w:eastAsia="en-US"/>
              </w:rPr>
            </w:pPr>
            <w:r w:rsidRPr="002118CE">
              <w:rPr>
                <w:noProof/>
                <w:lang w:val="fr-CH" w:eastAsia="fr-CH"/>
              </w:rPr>
              <w:drawing>
                <wp:inline distT="0" distB="0" distL="0" distR="0" wp14:anchorId="654F3793" wp14:editId="06BF4E03">
                  <wp:extent cx="962025" cy="5524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tc>
        <w:tc>
          <w:tcPr>
            <w:tcW w:w="1667" w:type="pct"/>
            <w:tcMar>
              <w:top w:w="0" w:type="dxa"/>
              <w:left w:w="108" w:type="dxa"/>
              <w:bottom w:w="0" w:type="dxa"/>
              <w:right w:w="108" w:type="dxa"/>
            </w:tcMar>
            <w:vAlign w:val="center"/>
            <w:hideMark/>
          </w:tcPr>
          <w:p w14:paraId="63549D10" w14:textId="2FE73587" w:rsidR="00AC48A8" w:rsidRDefault="00D10725">
            <w:pPr>
              <w:jc w:val="center"/>
              <w:rPr>
                <w:rFonts w:ascii="Calibri" w:hAnsi="Calibri" w:cs="Calibri"/>
                <w:noProof/>
                <w:sz w:val="22"/>
                <w:szCs w:val="22"/>
                <w:lang w:val="en-US" w:eastAsia="en-US"/>
              </w:rPr>
            </w:pPr>
            <w:r w:rsidRPr="002118CE">
              <w:rPr>
                <w:noProof/>
                <w:color w:val="1F497D"/>
                <w:sz w:val="20"/>
                <w:szCs w:val="20"/>
                <w:lang w:val="fr-CH" w:eastAsia="fr-CH"/>
              </w:rPr>
              <w:drawing>
                <wp:inline distT="0" distB="0" distL="0" distR="0" wp14:anchorId="2B13F1E6" wp14:editId="1BFF658B">
                  <wp:extent cx="62865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tc>
        <w:tc>
          <w:tcPr>
            <w:tcW w:w="1666" w:type="pct"/>
            <w:tcMar>
              <w:top w:w="0" w:type="dxa"/>
              <w:left w:w="108" w:type="dxa"/>
              <w:bottom w:w="0" w:type="dxa"/>
              <w:right w:w="108" w:type="dxa"/>
            </w:tcMar>
            <w:vAlign w:val="center"/>
            <w:hideMark/>
          </w:tcPr>
          <w:p w14:paraId="401A6A98" w14:textId="3AE13F3C" w:rsidR="00AC48A8" w:rsidRDefault="00D10725">
            <w:pPr>
              <w:rPr>
                <w:sz w:val="22"/>
                <w:szCs w:val="22"/>
                <w:lang w:eastAsia="fr-CH"/>
              </w:rPr>
            </w:pPr>
            <w:r w:rsidRPr="002118CE">
              <w:rPr>
                <w:noProof/>
                <w:sz w:val="22"/>
                <w:szCs w:val="22"/>
                <w:lang w:val="fr-CH" w:eastAsia="fr-CH"/>
              </w:rPr>
              <w:drawing>
                <wp:inline distT="0" distB="0" distL="0" distR="0" wp14:anchorId="3733C2D2" wp14:editId="30334B6C">
                  <wp:extent cx="1828800" cy="600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inline>
              </w:drawing>
            </w:r>
          </w:p>
        </w:tc>
      </w:tr>
    </w:tbl>
    <w:p w14:paraId="2C4D4378" w14:textId="77777777" w:rsidR="00253D24" w:rsidRDefault="00253D24" w:rsidP="00C732F5">
      <w:pPr>
        <w:rPr>
          <w:lang w:eastAsia="es-UY"/>
        </w:rPr>
      </w:pPr>
    </w:p>
    <w:p w14:paraId="2B220AB7" w14:textId="77777777" w:rsidR="00253D24" w:rsidRPr="00AF603B" w:rsidRDefault="00253D24" w:rsidP="00AF603B">
      <w:pPr>
        <w:pStyle w:val="BodyText"/>
        <w:jc w:val="left"/>
        <w:rPr>
          <w:rFonts w:ascii="Arial" w:hAnsi="Arial" w:cs="Arial"/>
        </w:rPr>
      </w:pPr>
    </w:p>
    <w:p w14:paraId="5401EA31" w14:textId="77777777" w:rsidR="00253D24" w:rsidRPr="00597025" w:rsidRDefault="00253D24" w:rsidP="00597025">
      <w:pPr>
        <w:pStyle w:val="CompanyName"/>
        <w:framePr w:w="0" w:hRule="auto" w:wrap="auto" w:vAnchor="margin" w:hAnchor="text" w:xAlign="left" w:yAlign="inline"/>
        <w:spacing w:after="0" w:line="360" w:lineRule="auto"/>
        <w:rPr>
          <w:rFonts w:ascii="Times New Roman" w:hAnsi="Times New Roman"/>
          <w:b/>
          <w:sz w:val="18"/>
        </w:rPr>
      </w:pPr>
      <w:r w:rsidRPr="00597025">
        <w:rPr>
          <w:rFonts w:ascii="Times New Roman" w:hAnsi="Times New Roman"/>
          <w:b/>
          <w:sz w:val="18"/>
        </w:rPr>
        <w:t>misIóN PERMANENTE del URUGUAY</w:t>
      </w:r>
      <w:r w:rsidR="00490543">
        <w:rPr>
          <w:rFonts w:ascii="Times New Roman" w:hAnsi="Times New Roman"/>
          <w:b/>
          <w:sz w:val="18"/>
        </w:rPr>
        <w:t xml:space="preserve"> </w:t>
      </w:r>
      <w:r w:rsidRPr="00597025">
        <w:rPr>
          <w:rFonts w:ascii="Times New Roman" w:hAnsi="Times New Roman"/>
          <w:b/>
          <w:sz w:val="18"/>
        </w:rPr>
        <w:t xml:space="preserve">ante LA </w:t>
      </w:r>
      <w:r>
        <w:rPr>
          <w:rFonts w:ascii="Times New Roman" w:hAnsi="Times New Roman"/>
          <w:b/>
          <w:sz w:val="18"/>
        </w:rPr>
        <w:t>OFICINA DE LAS NACIONES UNIDAS Y LAS</w:t>
      </w:r>
      <w:r w:rsidRPr="00597025">
        <w:rPr>
          <w:rFonts w:ascii="Times New Roman" w:hAnsi="Times New Roman"/>
          <w:b/>
          <w:sz w:val="18"/>
        </w:rPr>
        <w:t xml:space="preserve"> ORGANI</w:t>
      </w:r>
      <w:r>
        <w:rPr>
          <w:rFonts w:ascii="Times New Roman" w:hAnsi="Times New Roman"/>
          <w:b/>
          <w:sz w:val="18"/>
        </w:rPr>
        <w:t>ZACIONES</w:t>
      </w:r>
      <w:r w:rsidRPr="00597025">
        <w:rPr>
          <w:rFonts w:ascii="Times New Roman" w:hAnsi="Times New Roman"/>
          <w:b/>
          <w:sz w:val="18"/>
        </w:rPr>
        <w:t xml:space="preserve"> INTERNACIONALES</w:t>
      </w:r>
      <w:r w:rsidR="00490543">
        <w:rPr>
          <w:rFonts w:ascii="Times New Roman" w:hAnsi="Times New Roman"/>
          <w:b/>
          <w:sz w:val="18"/>
        </w:rPr>
        <w:t xml:space="preserve"> </w:t>
      </w:r>
      <w:r w:rsidRPr="00597025">
        <w:rPr>
          <w:rFonts w:ascii="Times New Roman" w:hAnsi="Times New Roman"/>
          <w:b/>
          <w:sz w:val="18"/>
        </w:rPr>
        <w:t>CON SEDE EN GINEBRA</w:t>
      </w:r>
    </w:p>
    <w:p w14:paraId="3E0DB03E" w14:textId="2BCC465F" w:rsidR="00804B30" w:rsidRDefault="00804B30" w:rsidP="0084323B">
      <w:pPr>
        <w:jc w:val="both"/>
        <w:rPr>
          <w:b/>
        </w:rPr>
      </w:pPr>
    </w:p>
    <w:p w14:paraId="266A10C2" w14:textId="77777777" w:rsidR="00D10725" w:rsidRDefault="00D10725" w:rsidP="00D10725">
      <w:pPr>
        <w:pStyle w:val="CuerpoA"/>
        <w:jc w:val="center"/>
        <w:rPr>
          <w:rStyle w:val="Ninguno"/>
          <w:b/>
          <w:bCs/>
        </w:rPr>
      </w:pPr>
    </w:p>
    <w:p w14:paraId="65D067AB" w14:textId="1E57B93D" w:rsidR="00D10725" w:rsidRDefault="00D10725" w:rsidP="00D10725">
      <w:pPr>
        <w:pStyle w:val="CuerpoA"/>
        <w:jc w:val="center"/>
        <w:rPr>
          <w:rStyle w:val="Ninguno"/>
          <w:b/>
          <w:bCs/>
        </w:rPr>
      </w:pPr>
      <w:r>
        <w:rPr>
          <w:rStyle w:val="Ninguno"/>
          <w:b/>
          <w:bCs/>
        </w:rPr>
        <w:t xml:space="preserve">37 SESIÓN DEL GRUPO DE TRABAJO DEL EXAMEN PERIÓDICO UNIVERSAL </w:t>
      </w:r>
    </w:p>
    <w:p w14:paraId="0725F406" w14:textId="77777777" w:rsidR="00D10725" w:rsidRDefault="00D10725" w:rsidP="00D10725">
      <w:pPr>
        <w:pStyle w:val="CuerpoA"/>
        <w:jc w:val="center"/>
        <w:rPr>
          <w:rStyle w:val="Ninguno"/>
          <w:b/>
          <w:bCs/>
        </w:rPr>
      </w:pPr>
    </w:p>
    <w:p w14:paraId="0B3157FA" w14:textId="77777777" w:rsidR="00F4608E" w:rsidRDefault="00F4608E" w:rsidP="00F4608E">
      <w:pPr>
        <w:pStyle w:val="Cuerpo"/>
        <w:jc w:val="center"/>
        <w:rPr>
          <w:b/>
          <w:bCs/>
        </w:rPr>
      </w:pPr>
      <w:r>
        <w:rPr>
          <w:b/>
          <w:bCs/>
        </w:rPr>
        <w:t xml:space="preserve">EXAMEN DE SANTO TOMÉ Y PRINCIPE </w:t>
      </w:r>
    </w:p>
    <w:p w14:paraId="2372140C" w14:textId="77777777" w:rsidR="00D10725" w:rsidRDefault="00D10725" w:rsidP="00D10725">
      <w:pPr>
        <w:pStyle w:val="CuerpoA"/>
        <w:jc w:val="center"/>
        <w:rPr>
          <w:rStyle w:val="Ninguno"/>
          <w:b/>
          <w:bCs/>
        </w:rPr>
      </w:pPr>
    </w:p>
    <w:p w14:paraId="6A77DD29" w14:textId="0EBCB8B9" w:rsidR="00D10725" w:rsidRDefault="00D10725" w:rsidP="00D10725">
      <w:pPr>
        <w:pStyle w:val="CuerpoA"/>
        <w:jc w:val="center"/>
        <w:rPr>
          <w:rStyle w:val="Ninguno"/>
          <w:b/>
          <w:bCs/>
        </w:rPr>
      </w:pPr>
      <w:r>
        <w:rPr>
          <w:rStyle w:val="Ninguno"/>
          <w:b/>
          <w:bCs/>
        </w:rPr>
        <w:t>2</w:t>
      </w:r>
      <w:r w:rsidR="00F4608E">
        <w:rPr>
          <w:rStyle w:val="Ninguno"/>
          <w:b/>
          <w:bCs/>
        </w:rPr>
        <w:t>7</w:t>
      </w:r>
      <w:r>
        <w:rPr>
          <w:rStyle w:val="Ninguno"/>
          <w:b/>
          <w:bCs/>
        </w:rPr>
        <w:t xml:space="preserve"> de enero de 2021</w:t>
      </w:r>
    </w:p>
    <w:p w14:paraId="136C4EB4" w14:textId="77777777" w:rsidR="00D10725" w:rsidRDefault="00D10725" w:rsidP="00D10725">
      <w:pPr>
        <w:pStyle w:val="CuerpoA"/>
        <w:jc w:val="center"/>
        <w:rPr>
          <w:rStyle w:val="Ninguno"/>
          <w:b/>
          <w:bCs/>
        </w:rPr>
      </w:pPr>
    </w:p>
    <w:p w14:paraId="3D141CF1" w14:textId="008EBE69" w:rsidR="00D10725" w:rsidRDefault="00D10725" w:rsidP="00D10725">
      <w:pPr>
        <w:pStyle w:val="CuerpoA"/>
        <w:jc w:val="center"/>
        <w:rPr>
          <w:rStyle w:val="Ninguno"/>
          <w:b/>
          <w:bCs/>
          <w:u w:val="single"/>
        </w:rPr>
      </w:pPr>
      <w:r>
        <w:rPr>
          <w:rStyle w:val="Ninguno"/>
          <w:b/>
          <w:bCs/>
          <w:u w:val="single"/>
        </w:rPr>
        <w:t>RECOMENDACIONES DE URUGUAY</w:t>
      </w:r>
    </w:p>
    <w:p w14:paraId="47A72351" w14:textId="77777777" w:rsidR="00D10725" w:rsidRDefault="00D10725" w:rsidP="00D10725">
      <w:pPr>
        <w:pStyle w:val="CuerpoA"/>
        <w:jc w:val="center"/>
        <w:rPr>
          <w:rStyle w:val="Ninguno"/>
          <w:b/>
          <w:bCs/>
          <w:u w:val="single"/>
        </w:rPr>
      </w:pPr>
    </w:p>
    <w:p w14:paraId="7202A520" w14:textId="77777777" w:rsidR="00D10725" w:rsidRDefault="00D10725" w:rsidP="00D10725">
      <w:pPr>
        <w:pStyle w:val="CuerpoA"/>
        <w:jc w:val="center"/>
        <w:rPr>
          <w:rStyle w:val="Ninguno"/>
          <w:b/>
          <w:bCs/>
          <w:u w:val="single"/>
        </w:rPr>
      </w:pPr>
    </w:p>
    <w:p w14:paraId="6A85C07F" w14:textId="77777777" w:rsidR="00D10725" w:rsidRDefault="00D10725" w:rsidP="00D10725">
      <w:pPr>
        <w:pStyle w:val="CuerpoA"/>
        <w:jc w:val="both"/>
        <w:rPr>
          <w:rStyle w:val="Ninguno"/>
          <w:b/>
          <w:bCs/>
          <w:u w:val="single"/>
        </w:rPr>
      </w:pPr>
    </w:p>
    <w:p w14:paraId="6D55AF7D" w14:textId="77777777" w:rsidR="00F4608E" w:rsidRDefault="00F4608E" w:rsidP="00F4608E">
      <w:pPr>
        <w:pStyle w:val="Cuerpo"/>
        <w:jc w:val="both"/>
      </w:pPr>
      <w:bookmarkStart w:id="0" w:name="_Hlk61607405"/>
      <w:r>
        <w:t xml:space="preserve">Uruguay da la bienvenida a la Delegación de Santo Tomé y Príncipe y le agradece la presentación de su informe nacional. </w:t>
      </w:r>
    </w:p>
    <w:p w14:paraId="0B3A39C9" w14:textId="77777777" w:rsidR="00F4608E" w:rsidRDefault="00F4608E" w:rsidP="00F4608E">
      <w:pPr>
        <w:pStyle w:val="Cuerpo"/>
        <w:jc w:val="both"/>
      </w:pPr>
    </w:p>
    <w:p w14:paraId="53C792BC" w14:textId="7DBC3E57" w:rsidR="00F4608E" w:rsidRDefault="00F4608E" w:rsidP="00F4608E">
      <w:pPr>
        <w:pStyle w:val="Cuerpo"/>
        <w:jc w:val="both"/>
      </w:pPr>
      <w:r>
        <w:t xml:space="preserve">Reconocemos los esfuerzos realizados desde el segundo ciclo de su EPU y aplaudimos </w:t>
      </w:r>
      <w:r w:rsidR="00906802">
        <w:t xml:space="preserve">especialmente </w:t>
      </w:r>
      <w:r>
        <w:t xml:space="preserve">la abolición de la pena de muerte en el país, y la ratificación del Segundo Protocolo del Pacto Internacional de derechos civiles y políticos. </w:t>
      </w:r>
    </w:p>
    <w:p w14:paraId="2A551169" w14:textId="77777777" w:rsidR="00F4608E" w:rsidRDefault="00F4608E" w:rsidP="00F4608E">
      <w:pPr>
        <w:pStyle w:val="Cuerpo"/>
        <w:jc w:val="both"/>
      </w:pPr>
    </w:p>
    <w:p w14:paraId="1C89BE31" w14:textId="77777777" w:rsidR="00F4608E" w:rsidRDefault="00F4608E" w:rsidP="00F4608E">
      <w:pPr>
        <w:pStyle w:val="Cuerpo"/>
        <w:jc w:val="both"/>
      </w:pPr>
      <w:r>
        <w:t xml:space="preserve">Con espíritu constructivo, Uruguay desea recomendar:  </w:t>
      </w:r>
    </w:p>
    <w:p w14:paraId="6B52177E" w14:textId="77777777" w:rsidR="00F4608E" w:rsidRDefault="00F4608E" w:rsidP="00F4608E">
      <w:pPr>
        <w:pStyle w:val="Cuerpo"/>
        <w:jc w:val="both"/>
      </w:pPr>
    </w:p>
    <w:p w14:paraId="475C37BB" w14:textId="77777777" w:rsidR="00F4608E" w:rsidRDefault="00F4608E" w:rsidP="00F4608E">
      <w:pPr>
        <w:pStyle w:val="Cuerpo"/>
        <w:numPr>
          <w:ilvl w:val="0"/>
          <w:numId w:val="35"/>
        </w:numPr>
        <w:jc w:val="both"/>
      </w:pPr>
      <w:r>
        <w:t>Desarrollar, con el apoyo técnico de ACNUR, legislación nacional que incluya el establecimiento de un procedimiento para la determinación de la condición de refugiado, cumpliendo así con las obligaciones derivadas de la Convención de 1951.</w:t>
      </w:r>
    </w:p>
    <w:p w14:paraId="37D2DD9F" w14:textId="77777777" w:rsidR="00F4608E" w:rsidRDefault="00F4608E" w:rsidP="00F4608E">
      <w:pPr>
        <w:pStyle w:val="Cuerpo"/>
        <w:jc w:val="both"/>
      </w:pPr>
    </w:p>
    <w:p w14:paraId="2F8CEAB0" w14:textId="236A05D3" w:rsidR="00F4608E" w:rsidRDefault="00F4608E" w:rsidP="00F4608E">
      <w:pPr>
        <w:pStyle w:val="Cuerpo"/>
        <w:numPr>
          <w:ilvl w:val="0"/>
          <w:numId w:val="35"/>
        </w:numPr>
        <w:jc w:val="both"/>
      </w:pPr>
      <w:r>
        <w:t>Avanzar en la ratificación de los principales instrumentos internacionales de los que el país no es parte</w:t>
      </w:r>
      <w:r w:rsidR="00906802">
        <w:t xml:space="preserve"> aún</w:t>
      </w:r>
      <w:r>
        <w:t>.</w:t>
      </w:r>
    </w:p>
    <w:p w14:paraId="4C14382E" w14:textId="77777777" w:rsidR="00F4608E" w:rsidRPr="00AF38F0" w:rsidRDefault="00F4608E" w:rsidP="00F4608E">
      <w:pPr>
        <w:pStyle w:val="ListParagraph"/>
        <w:rPr>
          <w:lang w:val="es-ES_tradnl"/>
        </w:rPr>
      </w:pPr>
    </w:p>
    <w:p w14:paraId="3EBC192C" w14:textId="648AE587" w:rsidR="00F4608E" w:rsidRDefault="00F4608E" w:rsidP="00F4608E">
      <w:pPr>
        <w:pStyle w:val="Cuerpo"/>
        <w:numPr>
          <w:ilvl w:val="0"/>
          <w:numId w:val="35"/>
        </w:numPr>
        <w:jc w:val="both"/>
      </w:pPr>
      <w:r>
        <w:t xml:space="preserve">Asegurar la plena incorporación a su ordenamiento jurídico de las obligaciones derivadas de los tratados de derechos humanos de los </w:t>
      </w:r>
      <w:r w:rsidR="00906802">
        <w:t>cuales</w:t>
      </w:r>
      <w:r>
        <w:t xml:space="preserve"> el país ya es parte, solicitando</w:t>
      </w:r>
      <w:r w:rsidR="00906802">
        <w:t xml:space="preserve"> para esto </w:t>
      </w:r>
      <w:r>
        <w:t>asistencia a la Oficina de la Alta Comisionada.</w:t>
      </w:r>
    </w:p>
    <w:p w14:paraId="511E8C5E" w14:textId="77777777" w:rsidR="00F4608E" w:rsidRDefault="00F4608E" w:rsidP="00F4608E">
      <w:pPr>
        <w:pStyle w:val="Cuerpo"/>
        <w:jc w:val="both"/>
      </w:pPr>
    </w:p>
    <w:p w14:paraId="1BFBD4C2" w14:textId="259E2AE3" w:rsidR="00F4608E" w:rsidRDefault="00F4608E" w:rsidP="00F4608E">
      <w:pPr>
        <w:pStyle w:val="Cuerpo"/>
        <w:jc w:val="both"/>
      </w:pPr>
      <w:r>
        <w:t xml:space="preserve">Alentamos a Santo Tomé y Príncipe a aceptar e implementar las recomendaciones recibidas, </w:t>
      </w:r>
      <w:r w:rsidR="00395866">
        <w:t>llamando</w:t>
      </w:r>
      <w:r>
        <w:t xml:space="preserve"> a la comunidad internacional a apoyar tales esfuerzos mediante el ofrecimiento de cooperación y asistencia técnica. </w:t>
      </w:r>
    </w:p>
    <w:p w14:paraId="271DCB74" w14:textId="77777777" w:rsidR="00F4608E" w:rsidRDefault="00F4608E" w:rsidP="00F4608E">
      <w:pPr>
        <w:pStyle w:val="Cuerpo"/>
        <w:jc w:val="both"/>
      </w:pPr>
    </w:p>
    <w:p w14:paraId="3D12E4BA" w14:textId="77777777" w:rsidR="00F4608E" w:rsidRDefault="00F4608E" w:rsidP="00F4608E">
      <w:pPr>
        <w:pStyle w:val="Cuerpo"/>
        <w:jc w:val="both"/>
      </w:pPr>
      <w:r>
        <w:t xml:space="preserve">Muchas gracias. </w:t>
      </w:r>
    </w:p>
    <w:bookmarkEnd w:id="0"/>
    <w:p w14:paraId="56B48147" w14:textId="77777777" w:rsidR="00D10725" w:rsidRPr="007F7BBB" w:rsidRDefault="00D10725" w:rsidP="0084323B">
      <w:pPr>
        <w:jc w:val="both"/>
        <w:rPr>
          <w:b/>
        </w:rPr>
      </w:pPr>
    </w:p>
    <w:sectPr w:rsidR="00D10725" w:rsidRPr="007F7BBB" w:rsidSect="00002655">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315"/>
    <w:multiLevelType w:val="hybridMultilevel"/>
    <w:tmpl w:val="5FA6EE9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97506E"/>
    <w:multiLevelType w:val="hybridMultilevel"/>
    <w:tmpl w:val="91607D7C"/>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17F02"/>
    <w:multiLevelType w:val="hybridMultilevel"/>
    <w:tmpl w:val="7CC867B4"/>
    <w:lvl w:ilvl="0" w:tplc="380A000F">
      <w:start w:val="1"/>
      <w:numFmt w:val="decimal"/>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3" w15:restartNumberingAfterBreak="0">
    <w:nsid w:val="0A7717DC"/>
    <w:multiLevelType w:val="hybridMultilevel"/>
    <w:tmpl w:val="99061938"/>
    <w:numStyleLink w:val="Letra"/>
  </w:abstractNum>
  <w:abstractNum w:abstractNumId="4" w15:restartNumberingAfterBreak="0">
    <w:nsid w:val="10AB2C6D"/>
    <w:multiLevelType w:val="hybridMultilevel"/>
    <w:tmpl w:val="24AE7EA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0EF4326"/>
    <w:multiLevelType w:val="hybridMultilevel"/>
    <w:tmpl w:val="99061938"/>
    <w:numStyleLink w:val="Letra"/>
  </w:abstractNum>
  <w:abstractNum w:abstractNumId="6" w15:restartNumberingAfterBreak="0">
    <w:nsid w:val="1F4C54D3"/>
    <w:multiLevelType w:val="hybridMultilevel"/>
    <w:tmpl w:val="8F1E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27136"/>
    <w:multiLevelType w:val="hybridMultilevel"/>
    <w:tmpl w:val="99061938"/>
    <w:numStyleLink w:val="Letra"/>
  </w:abstractNum>
  <w:abstractNum w:abstractNumId="8" w15:restartNumberingAfterBreak="0">
    <w:nsid w:val="26401C56"/>
    <w:multiLevelType w:val="hybridMultilevel"/>
    <w:tmpl w:val="99061938"/>
    <w:styleLink w:val="Letra"/>
    <w:lvl w:ilvl="0" w:tplc="F6D634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3C6C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A016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AE8A5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8C661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9A9A4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3C8C9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ACED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B6CB9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5A0812"/>
    <w:multiLevelType w:val="hybridMultilevel"/>
    <w:tmpl w:val="C008742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18A38A1"/>
    <w:multiLevelType w:val="hybridMultilevel"/>
    <w:tmpl w:val="E322304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39061FC"/>
    <w:multiLevelType w:val="hybridMultilevel"/>
    <w:tmpl w:val="FCD4E3A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46E1933"/>
    <w:multiLevelType w:val="hybridMultilevel"/>
    <w:tmpl w:val="4EBE1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0C578C"/>
    <w:multiLevelType w:val="hybridMultilevel"/>
    <w:tmpl w:val="3FB46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2C7F23"/>
    <w:multiLevelType w:val="hybridMultilevel"/>
    <w:tmpl w:val="75C0CEF4"/>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41633C78"/>
    <w:multiLevelType w:val="hybridMultilevel"/>
    <w:tmpl w:val="832EE592"/>
    <w:lvl w:ilvl="0" w:tplc="100C000F">
      <w:start w:val="1"/>
      <w:numFmt w:val="decimal"/>
      <w:lvlText w:val="%1."/>
      <w:lvlJc w:val="left"/>
      <w:pPr>
        <w:ind w:left="720" w:hanging="360"/>
      </w:pPr>
      <w:rPr>
        <w:strike w:val="0"/>
        <w:dstrike w:val="0"/>
        <w:u w:val="none"/>
        <w:effect w:val="none"/>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6" w15:restartNumberingAfterBreak="0">
    <w:nsid w:val="43B10D37"/>
    <w:multiLevelType w:val="hybridMultilevel"/>
    <w:tmpl w:val="75A6F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52A46"/>
    <w:multiLevelType w:val="hybridMultilevel"/>
    <w:tmpl w:val="662867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82866C2"/>
    <w:multiLevelType w:val="hybridMultilevel"/>
    <w:tmpl w:val="C9DEF8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D0C0F75"/>
    <w:multiLevelType w:val="hybridMultilevel"/>
    <w:tmpl w:val="A1EED4A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EBB148D"/>
    <w:multiLevelType w:val="hybridMultilevel"/>
    <w:tmpl w:val="763443D0"/>
    <w:lvl w:ilvl="0" w:tplc="380A0011">
      <w:start w:val="1"/>
      <w:numFmt w:val="decimal"/>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21" w15:restartNumberingAfterBreak="0">
    <w:nsid w:val="573E207B"/>
    <w:multiLevelType w:val="hybridMultilevel"/>
    <w:tmpl w:val="7D18A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820676"/>
    <w:multiLevelType w:val="hybridMultilevel"/>
    <w:tmpl w:val="129A19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D8E6231"/>
    <w:multiLevelType w:val="hybridMultilevel"/>
    <w:tmpl w:val="635AFB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EF92F7B"/>
    <w:multiLevelType w:val="hybridMultilevel"/>
    <w:tmpl w:val="9418E60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16E77F3"/>
    <w:multiLevelType w:val="hybridMultilevel"/>
    <w:tmpl w:val="6106950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F660C"/>
    <w:multiLevelType w:val="hybridMultilevel"/>
    <w:tmpl w:val="86E8E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9D4AD1"/>
    <w:multiLevelType w:val="hybridMultilevel"/>
    <w:tmpl w:val="FC3E8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B34AE2"/>
    <w:multiLevelType w:val="hybridMultilevel"/>
    <w:tmpl w:val="3B963B52"/>
    <w:lvl w:ilvl="0" w:tplc="100C000F">
      <w:start w:val="1"/>
      <w:numFmt w:val="decimal"/>
      <w:lvlText w:val="%1."/>
      <w:lvlJc w:val="left"/>
      <w:pPr>
        <w:ind w:left="720" w:hanging="360"/>
      </w:pPr>
      <w:rPr>
        <w:strike w:val="0"/>
        <w:dstrike w:val="0"/>
        <w:u w:val="none"/>
        <w:effect w:val="none"/>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9" w15:restartNumberingAfterBreak="0">
    <w:nsid w:val="710B11BD"/>
    <w:multiLevelType w:val="hybridMultilevel"/>
    <w:tmpl w:val="7C04331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0" w15:restartNumberingAfterBreak="0">
    <w:nsid w:val="71D13C2F"/>
    <w:multiLevelType w:val="hybridMultilevel"/>
    <w:tmpl w:val="0E44C23C"/>
    <w:lvl w:ilvl="0" w:tplc="380A000F">
      <w:start w:val="1"/>
      <w:numFmt w:val="decimal"/>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31" w15:restartNumberingAfterBreak="0">
    <w:nsid w:val="72C41D5C"/>
    <w:multiLevelType w:val="hybridMultilevel"/>
    <w:tmpl w:val="D3CCF2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CEB086D"/>
    <w:multiLevelType w:val="hybridMultilevel"/>
    <w:tmpl w:val="1DF6E078"/>
    <w:lvl w:ilvl="0" w:tplc="1B12C0C6">
      <w:start w:val="27"/>
      <w:numFmt w:val="bullet"/>
      <w:lvlText w:val="-"/>
      <w:lvlJc w:val="left"/>
      <w:pPr>
        <w:ind w:left="720" w:hanging="360"/>
      </w:pPr>
      <w:rPr>
        <w:rFonts w:ascii="Helvetica" w:eastAsia="Times New Roman"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E4168CA"/>
    <w:multiLevelType w:val="hybridMultilevel"/>
    <w:tmpl w:val="E1AABACC"/>
    <w:lvl w:ilvl="0" w:tplc="380A000F">
      <w:start w:val="1"/>
      <w:numFmt w:val="decimal"/>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num w:numId="1">
    <w:abstractNumId w:val="1"/>
  </w:num>
  <w:num w:numId="2">
    <w:abstractNumId w:val="30"/>
  </w:num>
  <w:num w:numId="3">
    <w:abstractNumId w:val="20"/>
  </w:num>
  <w:num w:numId="4">
    <w:abstractNumId w:val="2"/>
  </w:num>
  <w:num w:numId="5">
    <w:abstractNumId w:val="3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num>
  <w:num w:numId="10">
    <w:abstractNumId w:val="15"/>
  </w:num>
  <w:num w:numId="11">
    <w:abstractNumId w:val="31"/>
  </w:num>
  <w:num w:numId="12">
    <w:abstractNumId w:val="26"/>
  </w:num>
  <w:num w:numId="13">
    <w:abstractNumId w:val="0"/>
  </w:num>
  <w:num w:numId="14">
    <w:abstractNumId w:val="18"/>
  </w:num>
  <w:num w:numId="15">
    <w:abstractNumId w:val="6"/>
  </w:num>
  <w:num w:numId="16">
    <w:abstractNumId w:val="17"/>
  </w:num>
  <w:num w:numId="17">
    <w:abstractNumId w:val="11"/>
  </w:num>
  <w:num w:numId="18">
    <w:abstractNumId w:val="10"/>
  </w:num>
  <w:num w:numId="19">
    <w:abstractNumId w:val="4"/>
  </w:num>
  <w:num w:numId="20">
    <w:abstractNumId w:val="21"/>
  </w:num>
  <w:num w:numId="21">
    <w:abstractNumId w:val="32"/>
  </w:num>
  <w:num w:numId="22">
    <w:abstractNumId w:val="9"/>
  </w:num>
  <w:num w:numId="23">
    <w:abstractNumId w:val="24"/>
  </w:num>
  <w:num w:numId="24">
    <w:abstractNumId w:val="29"/>
  </w:num>
  <w:num w:numId="25">
    <w:abstractNumId w:val="12"/>
  </w:num>
  <w:num w:numId="26">
    <w:abstractNumId w:val="13"/>
  </w:num>
  <w:num w:numId="27">
    <w:abstractNumId w:val="23"/>
  </w:num>
  <w:num w:numId="28">
    <w:abstractNumId w:val="19"/>
  </w:num>
  <w:num w:numId="29">
    <w:abstractNumId w:val="27"/>
  </w:num>
  <w:num w:numId="30">
    <w:abstractNumId w:val="25"/>
  </w:num>
  <w:num w:numId="31">
    <w:abstractNumId w:val="16"/>
  </w:num>
  <w:num w:numId="32">
    <w:abstractNumId w:val="8"/>
  </w:num>
  <w:num w:numId="33">
    <w:abstractNumId w:val="5"/>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34"/>
    <w:rsid w:val="00002655"/>
    <w:rsid w:val="00002FAE"/>
    <w:rsid w:val="00004FEA"/>
    <w:rsid w:val="00005552"/>
    <w:rsid w:val="00006458"/>
    <w:rsid w:val="000152C9"/>
    <w:rsid w:val="00022528"/>
    <w:rsid w:val="00026ECC"/>
    <w:rsid w:val="00037514"/>
    <w:rsid w:val="00040585"/>
    <w:rsid w:val="00050AB5"/>
    <w:rsid w:val="00052164"/>
    <w:rsid w:val="000548FD"/>
    <w:rsid w:val="00062ECF"/>
    <w:rsid w:val="00067E59"/>
    <w:rsid w:val="000706A2"/>
    <w:rsid w:val="0007072D"/>
    <w:rsid w:val="00071DC8"/>
    <w:rsid w:val="00076F7E"/>
    <w:rsid w:val="00077A23"/>
    <w:rsid w:val="00083ECD"/>
    <w:rsid w:val="00084B54"/>
    <w:rsid w:val="000A566B"/>
    <w:rsid w:val="000E1162"/>
    <w:rsid w:val="000E3785"/>
    <w:rsid w:val="000E4D97"/>
    <w:rsid w:val="000F6CE6"/>
    <w:rsid w:val="00124A5B"/>
    <w:rsid w:val="00130D48"/>
    <w:rsid w:val="00141E09"/>
    <w:rsid w:val="00142994"/>
    <w:rsid w:val="00144212"/>
    <w:rsid w:val="001459E9"/>
    <w:rsid w:val="001568FF"/>
    <w:rsid w:val="001600CC"/>
    <w:rsid w:val="0016042D"/>
    <w:rsid w:val="00165756"/>
    <w:rsid w:val="00170A38"/>
    <w:rsid w:val="00176869"/>
    <w:rsid w:val="001A1D36"/>
    <w:rsid w:val="001A4233"/>
    <w:rsid w:val="001B05AE"/>
    <w:rsid w:val="001C76D9"/>
    <w:rsid w:val="001D5B43"/>
    <w:rsid w:val="002014FD"/>
    <w:rsid w:val="00210BC5"/>
    <w:rsid w:val="002118CE"/>
    <w:rsid w:val="00214E95"/>
    <w:rsid w:val="00217FE9"/>
    <w:rsid w:val="002231DC"/>
    <w:rsid w:val="00223B34"/>
    <w:rsid w:val="002262CF"/>
    <w:rsid w:val="00232BD8"/>
    <w:rsid w:val="00253D24"/>
    <w:rsid w:val="00262158"/>
    <w:rsid w:val="00262563"/>
    <w:rsid w:val="002629E8"/>
    <w:rsid w:val="0029307F"/>
    <w:rsid w:val="00293849"/>
    <w:rsid w:val="002B0F92"/>
    <w:rsid w:val="002C01EC"/>
    <w:rsid w:val="002C18AA"/>
    <w:rsid w:val="002C1BFA"/>
    <w:rsid w:val="00304B0F"/>
    <w:rsid w:val="003076B1"/>
    <w:rsid w:val="00313B7F"/>
    <w:rsid w:val="00317BA8"/>
    <w:rsid w:val="00327D02"/>
    <w:rsid w:val="0033097A"/>
    <w:rsid w:val="003424F4"/>
    <w:rsid w:val="00353C88"/>
    <w:rsid w:val="00375D49"/>
    <w:rsid w:val="00395866"/>
    <w:rsid w:val="003A00F7"/>
    <w:rsid w:val="003D26EC"/>
    <w:rsid w:val="003D3A01"/>
    <w:rsid w:val="003E7A3B"/>
    <w:rsid w:val="00412661"/>
    <w:rsid w:val="00413958"/>
    <w:rsid w:val="00427D9B"/>
    <w:rsid w:val="004302F5"/>
    <w:rsid w:val="00430E4A"/>
    <w:rsid w:val="00445EDD"/>
    <w:rsid w:val="004462C8"/>
    <w:rsid w:val="00447AF0"/>
    <w:rsid w:val="00461949"/>
    <w:rsid w:val="00467558"/>
    <w:rsid w:val="00475C65"/>
    <w:rsid w:val="00480CCF"/>
    <w:rsid w:val="00490543"/>
    <w:rsid w:val="00494859"/>
    <w:rsid w:val="004969B1"/>
    <w:rsid w:val="004971DA"/>
    <w:rsid w:val="004B0E1A"/>
    <w:rsid w:val="004C1556"/>
    <w:rsid w:val="004C65E2"/>
    <w:rsid w:val="004D6449"/>
    <w:rsid w:val="004E00C3"/>
    <w:rsid w:val="004E3002"/>
    <w:rsid w:val="004F5E0D"/>
    <w:rsid w:val="005054ED"/>
    <w:rsid w:val="0051328C"/>
    <w:rsid w:val="005565FF"/>
    <w:rsid w:val="0055747D"/>
    <w:rsid w:val="00597025"/>
    <w:rsid w:val="005A02ED"/>
    <w:rsid w:val="005B6829"/>
    <w:rsid w:val="005C6393"/>
    <w:rsid w:val="005D752A"/>
    <w:rsid w:val="005E1A0E"/>
    <w:rsid w:val="005F7F72"/>
    <w:rsid w:val="006070A3"/>
    <w:rsid w:val="0062580A"/>
    <w:rsid w:val="006349C7"/>
    <w:rsid w:val="00637139"/>
    <w:rsid w:val="00645CA8"/>
    <w:rsid w:val="00653329"/>
    <w:rsid w:val="00660694"/>
    <w:rsid w:val="00685C86"/>
    <w:rsid w:val="006950EA"/>
    <w:rsid w:val="006A3106"/>
    <w:rsid w:val="006A487A"/>
    <w:rsid w:val="006B02B4"/>
    <w:rsid w:val="006B64BA"/>
    <w:rsid w:val="006C2EBC"/>
    <w:rsid w:val="006D39CD"/>
    <w:rsid w:val="006E62B9"/>
    <w:rsid w:val="006F2BDD"/>
    <w:rsid w:val="006F7863"/>
    <w:rsid w:val="007217BC"/>
    <w:rsid w:val="0072705A"/>
    <w:rsid w:val="0073062D"/>
    <w:rsid w:val="0073114E"/>
    <w:rsid w:val="00752B08"/>
    <w:rsid w:val="0075658E"/>
    <w:rsid w:val="00757FBF"/>
    <w:rsid w:val="007637F5"/>
    <w:rsid w:val="00764F37"/>
    <w:rsid w:val="00774048"/>
    <w:rsid w:val="00780815"/>
    <w:rsid w:val="00793A58"/>
    <w:rsid w:val="00797480"/>
    <w:rsid w:val="007A44E1"/>
    <w:rsid w:val="007C5677"/>
    <w:rsid w:val="007C5C2E"/>
    <w:rsid w:val="007D693F"/>
    <w:rsid w:val="007E3040"/>
    <w:rsid w:val="007F39F8"/>
    <w:rsid w:val="007F4E39"/>
    <w:rsid w:val="007F7BBB"/>
    <w:rsid w:val="00804B30"/>
    <w:rsid w:val="00813D83"/>
    <w:rsid w:val="00836F6C"/>
    <w:rsid w:val="00841256"/>
    <w:rsid w:val="0084323B"/>
    <w:rsid w:val="00846C18"/>
    <w:rsid w:val="00852CA5"/>
    <w:rsid w:val="00856941"/>
    <w:rsid w:val="008609FC"/>
    <w:rsid w:val="00861296"/>
    <w:rsid w:val="00872C15"/>
    <w:rsid w:val="00875EB7"/>
    <w:rsid w:val="00876713"/>
    <w:rsid w:val="008A6CE8"/>
    <w:rsid w:val="008B1398"/>
    <w:rsid w:val="008B22BD"/>
    <w:rsid w:val="008C4D41"/>
    <w:rsid w:val="008D0B86"/>
    <w:rsid w:val="008E3567"/>
    <w:rsid w:val="008E5B4C"/>
    <w:rsid w:val="008F1176"/>
    <w:rsid w:val="008F3E00"/>
    <w:rsid w:val="009048FC"/>
    <w:rsid w:val="009059B9"/>
    <w:rsid w:val="00906802"/>
    <w:rsid w:val="0091315E"/>
    <w:rsid w:val="00917415"/>
    <w:rsid w:val="0095043B"/>
    <w:rsid w:val="00953DEA"/>
    <w:rsid w:val="00956D2B"/>
    <w:rsid w:val="00973F1F"/>
    <w:rsid w:val="009B0994"/>
    <w:rsid w:val="009B70F5"/>
    <w:rsid w:val="009C5F6F"/>
    <w:rsid w:val="009E7EBD"/>
    <w:rsid w:val="009F2711"/>
    <w:rsid w:val="009F50CB"/>
    <w:rsid w:val="009F7097"/>
    <w:rsid w:val="00A035E2"/>
    <w:rsid w:val="00A40237"/>
    <w:rsid w:val="00A447BA"/>
    <w:rsid w:val="00A45127"/>
    <w:rsid w:val="00A531B9"/>
    <w:rsid w:val="00A553C6"/>
    <w:rsid w:val="00A80AAC"/>
    <w:rsid w:val="00A821D4"/>
    <w:rsid w:val="00A831D4"/>
    <w:rsid w:val="00A927F2"/>
    <w:rsid w:val="00A9360A"/>
    <w:rsid w:val="00A96CC0"/>
    <w:rsid w:val="00AA0EFD"/>
    <w:rsid w:val="00AB3F8E"/>
    <w:rsid w:val="00AC48A8"/>
    <w:rsid w:val="00AF227D"/>
    <w:rsid w:val="00AF2C22"/>
    <w:rsid w:val="00AF603B"/>
    <w:rsid w:val="00B163C7"/>
    <w:rsid w:val="00B16B45"/>
    <w:rsid w:val="00B325E9"/>
    <w:rsid w:val="00B378B1"/>
    <w:rsid w:val="00B40944"/>
    <w:rsid w:val="00B42B3C"/>
    <w:rsid w:val="00B44EB6"/>
    <w:rsid w:val="00B84AF8"/>
    <w:rsid w:val="00B96A4F"/>
    <w:rsid w:val="00B97745"/>
    <w:rsid w:val="00BA3B0D"/>
    <w:rsid w:val="00BB5F11"/>
    <w:rsid w:val="00BC21EC"/>
    <w:rsid w:val="00BC32C0"/>
    <w:rsid w:val="00BD6FEE"/>
    <w:rsid w:val="00BF413C"/>
    <w:rsid w:val="00C00C92"/>
    <w:rsid w:val="00C05E87"/>
    <w:rsid w:val="00C10451"/>
    <w:rsid w:val="00C116ED"/>
    <w:rsid w:val="00C16107"/>
    <w:rsid w:val="00C20188"/>
    <w:rsid w:val="00C22AE8"/>
    <w:rsid w:val="00C3298F"/>
    <w:rsid w:val="00C6217B"/>
    <w:rsid w:val="00C67AF7"/>
    <w:rsid w:val="00C72BF7"/>
    <w:rsid w:val="00C732F5"/>
    <w:rsid w:val="00C73951"/>
    <w:rsid w:val="00C77DFA"/>
    <w:rsid w:val="00C8240C"/>
    <w:rsid w:val="00CA06BE"/>
    <w:rsid w:val="00CA0914"/>
    <w:rsid w:val="00CA2881"/>
    <w:rsid w:val="00CA5E9D"/>
    <w:rsid w:val="00CB101F"/>
    <w:rsid w:val="00CB410F"/>
    <w:rsid w:val="00CB6544"/>
    <w:rsid w:val="00CC088B"/>
    <w:rsid w:val="00CC322F"/>
    <w:rsid w:val="00CC7A4E"/>
    <w:rsid w:val="00CD6AF5"/>
    <w:rsid w:val="00CE3AB3"/>
    <w:rsid w:val="00CF2999"/>
    <w:rsid w:val="00D016C1"/>
    <w:rsid w:val="00D023D4"/>
    <w:rsid w:val="00D02B89"/>
    <w:rsid w:val="00D052EF"/>
    <w:rsid w:val="00D05F83"/>
    <w:rsid w:val="00D10725"/>
    <w:rsid w:val="00D11681"/>
    <w:rsid w:val="00D15541"/>
    <w:rsid w:val="00D1759C"/>
    <w:rsid w:val="00D17EC7"/>
    <w:rsid w:val="00D368F4"/>
    <w:rsid w:val="00D421EB"/>
    <w:rsid w:val="00D433D8"/>
    <w:rsid w:val="00D44F16"/>
    <w:rsid w:val="00D53E70"/>
    <w:rsid w:val="00D6551C"/>
    <w:rsid w:val="00D752B6"/>
    <w:rsid w:val="00D8131C"/>
    <w:rsid w:val="00D959D2"/>
    <w:rsid w:val="00DB048B"/>
    <w:rsid w:val="00DB3685"/>
    <w:rsid w:val="00DD539A"/>
    <w:rsid w:val="00DE078C"/>
    <w:rsid w:val="00DF15B4"/>
    <w:rsid w:val="00E1245B"/>
    <w:rsid w:val="00E13D0B"/>
    <w:rsid w:val="00E16D25"/>
    <w:rsid w:val="00E23332"/>
    <w:rsid w:val="00E24124"/>
    <w:rsid w:val="00E34055"/>
    <w:rsid w:val="00E46BD5"/>
    <w:rsid w:val="00E82A92"/>
    <w:rsid w:val="00E91F12"/>
    <w:rsid w:val="00EA19DE"/>
    <w:rsid w:val="00EA60B1"/>
    <w:rsid w:val="00EA7766"/>
    <w:rsid w:val="00EC4924"/>
    <w:rsid w:val="00ED25F5"/>
    <w:rsid w:val="00ED43A7"/>
    <w:rsid w:val="00F015B9"/>
    <w:rsid w:val="00F0319B"/>
    <w:rsid w:val="00F05FC4"/>
    <w:rsid w:val="00F07DB6"/>
    <w:rsid w:val="00F159ED"/>
    <w:rsid w:val="00F226AE"/>
    <w:rsid w:val="00F246E9"/>
    <w:rsid w:val="00F27B2F"/>
    <w:rsid w:val="00F3140D"/>
    <w:rsid w:val="00F4608E"/>
    <w:rsid w:val="00F521B3"/>
    <w:rsid w:val="00F52AE9"/>
    <w:rsid w:val="00F5461B"/>
    <w:rsid w:val="00F54D91"/>
    <w:rsid w:val="00F63B14"/>
    <w:rsid w:val="00F66870"/>
    <w:rsid w:val="00F71073"/>
    <w:rsid w:val="00F71292"/>
    <w:rsid w:val="00F7689C"/>
    <w:rsid w:val="00F83BEF"/>
    <w:rsid w:val="00FA1241"/>
    <w:rsid w:val="00FB49BB"/>
    <w:rsid w:val="00FC2EEE"/>
    <w:rsid w:val="00FC3E4E"/>
    <w:rsid w:val="00FF2E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9475"/>
  <w15:chartTrackingRefBased/>
  <w15:docId w15:val="{B271CB7B-3916-40BC-B997-8D27BA58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EB7"/>
    <w:rPr>
      <w:sz w:val="24"/>
      <w:szCs w:val="24"/>
      <w:lang w:val="es-ES" w:eastAsia="es-ES"/>
    </w:rPr>
  </w:style>
  <w:style w:type="paragraph" w:styleId="Heading1">
    <w:name w:val="heading 1"/>
    <w:basedOn w:val="Normal"/>
    <w:next w:val="Normal"/>
    <w:link w:val="Heading1Char"/>
    <w:qFormat/>
    <w:locked/>
    <w:rsid w:val="009F271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75EB7"/>
    <w:pPr>
      <w:jc w:val="both"/>
    </w:pPr>
    <w:rPr>
      <w:szCs w:val="20"/>
      <w:lang w:val="es-UY"/>
    </w:rPr>
  </w:style>
  <w:style w:type="character" w:customStyle="1" w:styleId="dgse1">
    <w:name w:val="dgse1"/>
    <w:semiHidden/>
    <w:rsid w:val="00875EB7"/>
    <w:rPr>
      <w:rFonts w:ascii="Arial" w:hAnsi="Arial"/>
      <w:color w:val="auto"/>
      <w:sz w:val="20"/>
    </w:rPr>
  </w:style>
  <w:style w:type="paragraph" w:styleId="ListParagraph">
    <w:name w:val="List Paragraph"/>
    <w:basedOn w:val="Normal"/>
    <w:uiPriority w:val="34"/>
    <w:qFormat/>
    <w:rsid w:val="00846C18"/>
    <w:pPr>
      <w:ind w:left="708"/>
    </w:pPr>
  </w:style>
  <w:style w:type="paragraph" w:customStyle="1" w:styleId="CompanyName">
    <w:name w:val="Company Name"/>
    <w:basedOn w:val="BodyText"/>
    <w:rsid w:val="00597025"/>
    <w:pPr>
      <w:keepLines/>
      <w:framePr w:w="8640" w:h="1440" w:wrap="notBeside" w:vAnchor="page" w:hAnchor="margin" w:xAlign="center" w:y="889" w:anchorLock="1"/>
      <w:spacing w:after="80" w:line="240" w:lineRule="atLeast"/>
      <w:jc w:val="center"/>
    </w:pPr>
    <w:rPr>
      <w:rFonts w:ascii="Garamond" w:hAnsi="Garamond"/>
      <w:caps/>
      <w:spacing w:val="75"/>
      <w:sz w:val="21"/>
      <w:lang w:val="es-ES_tradnl" w:eastAsia="en-GB"/>
    </w:rPr>
  </w:style>
  <w:style w:type="character" w:customStyle="1" w:styleId="EmailStyle19">
    <w:name w:val="EmailStyle19"/>
    <w:semiHidden/>
    <w:rsid w:val="00005552"/>
    <w:rPr>
      <w:rFonts w:ascii="Arial" w:hAnsi="Arial" w:cs="Arial"/>
      <w:color w:val="auto"/>
      <w:sz w:val="20"/>
      <w:szCs w:val="20"/>
    </w:rPr>
  </w:style>
  <w:style w:type="character" w:customStyle="1" w:styleId="hps">
    <w:name w:val="hps"/>
    <w:basedOn w:val="DefaultParagraphFont"/>
    <w:rsid w:val="00C3298F"/>
  </w:style>
  <w:style w:type="paragraph" w:styleId="NoSpacing">
    <w:name w:val="No Spacing"/>
    <w:basedOn w:val="Normal"/>
    <w:uiPriority w:val="1"/>
    <w:qFormat/>
    <w:rsid w:val="00C3298F"/>
    <w:rPr>
      <w:rFonts w:ascii="Calibri" w:eastAsia="Calibri" w:hAnsi="Calibri" w:cs="Calibri"/>
      <w:sz w:val="22"/>
      <w:szCs w:val="22"/>
      <w:lang w:val="fr-CH" w:eastAsia="fr-CH"/>
    </w:rPr>
  </w:style>
  <w:style w:type="character" w:customStyle="1" w:styleId="st">
    <w:name w:val="st"/>
    <w:basedOn w:val="DefaultParagraphFont"/>
    <w:rsid w:val="008C4D41"/>
  </w:style>
  <w:style w:type="paragraph" w:styleId="BalloonText">
    <w:name w:val="Balloon Text"/>
    <w:basedOn w:val="Normal"/>
    <w:link w:val="BalloonTextChar"/>
    <w:rsid w:val="00067E59"/>
    <w:rPr>
      <w:rFonts w:ascii="Tahoma" w:hAnsi="Tahoma"/>
      <w:sz w:val="16"/>
      <w:szCs w:val="16"/>
    </w:rPr>
  </w:style>
  <w:style w:type="character" w:customStyle="1" w:styleId="BalloonTextChar">
    <w:name w:val="Balloon Text Char"/>
    <w:link w:val="BalloonText"/>
    <w:rsid w:val="00067E59"/>
    <w:rPr>
      <w:rFonts w:ascii="Tahoma" w:hAnsi="Tahoma" w:cs="Tahoma"/>
      <w:sz w:val="16"/>
      <w:szCs w:val="16"/>
      <w:lang w:val="es-ES" w:eastAsia="es-ES"/>
    </w:rPr>
  </w:style>
  <w:style w:type="character" w:styleId="Hyperlink">
    <w:name w:val="Hyperlink"/>
    <w:uiPriority w:val="99"/>
    <w:unhideWhenUsed/>
    <w:rsid w:val="0075658E"/>
    <w:rPr>
      <w:color w:val="0000FF"/>
      <w:u w:val="single"/>
    </w:rPr>
  </w:style>
  <w:style w:type="paragraph" w:styleId="NormalWeb">
    <w:name w:val="Normal (Web)"/>
    <w:basedOn w:val="Normal"/>
    <w:uiPriority w:val="99"/>
    <w:unhideWhenUsed/>
    <w:rsid w:val="00B16B45"/>
    <w:pPr>
      <w:spacing w:before="100" w:beforeAutospacing="1" w:after="100" w:afterAutospacing="1"/>
    </w:pPr>
    <w:rPr>
      <w:lang w:val="fr-CH" w:eastAsia="fr-CH"/>
    </w:rPr>
  </w:style>
  <w:style w:type="paragraph" w:styleId="HTMLPreformatted">
    <w:name w:val="HTML Preformatted"/>
    <w:basedOn w:val="Normal"/>
    <w:link w:val="HTMLPreformattedChar"/>
    <w:uiPriority w:val="99"/>
    <w:unhideWhenUsed/>
    <w:rsid w:val="00B42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42B3C"/>
    <w:rPr>
      <w:rFonts w:ascii="Courier New" w:hAnsi="Courier New" w:cs="Courier New"/>
    </w:rPr>
  </w:style>
  <w:style w:type="character" w:styleId="UnresolvedMention">
    <w:name w:val="Unresolved Mention"/>
    <w:uiPriority w:val="99"/>
    <w:semiHidden/>
    <w:unhideWhenUsed/>
    <w:rsid w:val="00804B30"/>
    <w:rPr>
      <w:color w:val="605E5C"/>
      <w:shd w:val="clear" w:color="auto" w:fill="E1DFDD"/>
    </w:rPr>
  </w:style>
  <w:style w:type="character" w:customStyle="1" w:styleId="il">
    <w:name w:val="il"/>
    <w:rsid w:val="00214E95"/>
  </w:style>
  <w:style w:type="character" w:customStyle="1" w:styleId="Heading1Char">
    <w:name w:val="Heading 1 Char"/>
    <w:link w:val="Heading1"/>
    <w:rsid w:val="009F2711"/>
    <w:rPr>
      <w:rFonts w:ascii="Calibri Light" w:eastAsia="Times New Roman" w:hAnsi="Calibri Light" w:cs="Times New Roman"/>
      <w:b/>
      <w:bCs/>
      <w:kern w:val="32"/>
      <w:sz w:val="32"/>
      <w:szCs w:val="32"/>
      <w:lang w:val="es-ES" w:eastAsia="es-ES"/>
    </w:rPr>
  </w:style>
  <w:style w:type="paragraph" w:customStyle="1" w:styleId="m1-4">
    <w:name w:val="m1-4"/>
    <w:basedOn w:val="Normal"/>
    <w:rsid w:val="00D15541"/>
    <w:pPr>
      <w:spacing w:before="100" w:beforeAutospacing="1" w:after="100" w:afterAutospacing="1"/>
    </w:pPr>
    <w:rPr>
      <w:lang w:val="en-GB" w:eastAsia="en-GB"/>
    </w:rPr>
  </w:style>
  <w:style w:type="paragraph" w:customStyle="1" w:styleId="mb-4">
    <w:name w:val="mb-4"/>
    <w:basedOn w:val="Normal"/>
    <w:rsid w:val="00D15541"/>
    <w:pPr>
      <w:spacing w:before="100" w:beforeAutospacing="1" w:after="100" w:afterAutospacing="1"/>
    </w:pPr>
    <w:rPr>
      <w:lang w:val="en-GB" w:eastAsia="en-GB"/>
    </w:rPr>
  </w:style>
  <w:style w:type="character" w:customStyle="1" w:styleId="pr-2">
    <w:name w:val="pr-2"/>
    <w:basedOn w:val="DefaultParagraphFont"/>
    <w:rsid w:val="00D15541"/>
  </w:style>
  <w:style w:type="character" w:customStyle="1" w:styleId="pl-2">
    <w:name w:val="pl-2"/>
    <w:basedOn w:val="DefaultParagraphFont"/>
    <w:rsid w:val="00D15541"/>
  </w:style>
  <w:style w:type="paragraph" w:customStyle="1" w:styleId="CuerpoA">
    <w:name w:val="Cuerpo A"/>
    <w:rsid w:val="00D107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character" w:customStyle="1" w:styleId="Ninguno">
    <w:name w:val="Ninguno"/>
    <w:rsid w:val="00D10725"/>
    <w:rPr>
      <w:lang w:val="es-ES_tradnl"/>
    </w:rPr>
  </w:style>
  <w:style w:type="paragraph" w:customStyle="1" w:styleId="Cuerpo">
    <w:name w:val="Cuerpo"/>
    <w:rsid w:val="00210BC5"/>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numbering" w:customStyle="1" w:styleId="Letra">
    <w:name w:val="Letra"/>
    <w:rsid w:val="00210BC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9428247">
      <w:bodyDiv w:val="1"/>
      <w:marLeft w:val="0"/>
      <w:marRight w:val="0"/>
      <w:marTop w:val="0"/>
      <w:marBottom w:val="0"/>
      <w:divBdr>
        <w:top w:val="none" w:sz="0" w:space="0" w:color="auto"/>
        <w:left w:val="none" w:sz="0" w:space="0" w:color="auto"/>
        <w:bottom w:val="none" w:sz="0" w:space="0" w:color="auto"/>
        <w:right w:val="none" w:sz="0" w:space="0" w:color="auto"/>
      </w:divBdr>
    </w:div>
    <w:div w:id="157890199">
      <w:bodyDiv w:val="1"/>
      <w:marLeft w:val="0"/>
      <w:marRight w:val="0"/>
      <w:marTop w:val="0"/>
      <w:marBottom w:val="0"/>
      <w:divBdr>
        <w:top w:val="none" w:sz="0" w:space="0" w:color="auto"/>
        <w:left w:val="none" w:sz="0" w:space="0" w:color="auto"/>
        <w:bottom w:val="none" w:sz="0" w:space="0" w:color="auto"/>
        <w:right w:val="none" w:sz="0" w:space="0" w:color="auto"/>
      </w:divBdr>
      <w:divsChild>
        <w:div w:id="305210135">
          <w:marLeft w:val="0"/>
          <w:marRight w:val="0"/>
          <w:marTop w:val="0"/>
          <w:marBottom w:val="0"/>
          <w:divBdr>
            <w:top w:val="none" w:sz="0" w:space="0" w:color="auto"/>
            <w:left w:val="none" w:sz="0" w:space="0" w:color="auto"/>
            <w:bottom w:val="none" w:sz="0" w:space="0" w:color="auto"/>
            <w:right w:val="none" w:sz="0" w:space="0" w:color="auto"/>
          </w:divBdr>
        </w:div>
        <w:div w:id="342165833">
          <w:marLeft w:val="0"/>
          <w:marRight w:val="0"/>
          <w:marTop w:val="0"/>
          <w:marBottom w:val="0"/>
          <w:divBdr>
            <w:top w:val="none" w:sz="0" w:space="0" w:color="auto"/>
            <w:left w:val="none" w:sz="0" w:space="0" w:color="auto"/>
            <w:bottom w:val="none" w:sz="0" w:space="0" w:color="auto"/>
            <w:right w:val="none" w:sz="0" w:space="0" w:color="auto"/>
          </w:divBdr>
        </w:div>
        <w:div w:id="599726424">
          <w:marLeft w:val="0"/>
          <w:marRight w:val="0"/>
          <w:marTop w:val="0"/>
          <w:marBottom w:val="0"/>
          <w:divBdr>
            <w:top w:val="none" w:sz="0" w:space="0" w:color="auto"/>
            <w:left w:val="none" w:sz="0" w:space="0" w:color="auto"/>
            <w:bottom w:val="none" w:sz="0" w:space="0" w:color="auto"/>
            <w:right w:val="none" w:sz="0" w:space="0" w:color="auto"/>
          </w:divBdr>
        </w:div>
        <w:div w:id="804739249">
          <w:marLeft w:val="0"/>
          <w:marRight w:val="0"/>
          <w:marTop w:val="0"/>
          <w:marBottom w:val="0"/>
          <w:divBdr>
            <w:top w:val="none" w:sz="0" w:space="0" w:color="auto"/>
            <w:left w:val="none" w:sz="0" w:space="0" w:color="auto"/>
            <w:bottom w:val="none" w:sz="0" w:space="0" w:color="auto"/>
            <w:right w:val="none" w:sz="0" w:space="0" w:color="auto"/>
          </w:divBdr>
        </w:div>
        <w:div w:id="828252048">
          <w:marLeft w:val="0"/>
          <w:marRight w:val="0"/>
          <w:marTop w:val="0"/>
          <w:marBottom w:val="0"/>
          <w:divBdr>
            <w:top w:val="none" w:sz="0" w:space="0" w:color="auto"/>
            <w:left w:val="none" w:sz="0" w:space="0" w:color="auto"/>
            <w:bottom w:val="none" w:sz="0" w:space="0" w:color="auto"/>
            <w:right w:val="none" w:sz="0" w:space="0" w:color="auto"/>
          </w:divBdr>
        </w:div>
        <w:div w:id="1282804159">
          <w:marLeft w:val="0"/>
          <w:marRight w:val="0"/>
          <w:marTop w:val="0"/>
          <w:marBottom w:val="0"/>
          <w:divBdr>
            <w:top w:val="none" w:sz="0" w:space="0" w:color="auto"/>
            <w:left w:val="none" w:sz="0" w:space="0" w:color="auto"/>
            <w:bottom w:val="none" w:sz="0" w:space="0" w:color="auto"/>
            <w:right w:val="none" w:sz="0" w:space="0" w:color="auto"/>
          </w:divBdr>
        </w:div>
        <w:div w:id="1408459151">
          <w:marLeft w:val="0"/>
          <w:marRight w:val="0"/>
          <w:marTop w:val="0"/>
          <w:marBottom w:val="0"/>
          <w:divBdr>
            <w:top w:val="none" w:sz="0" w:space="0" w:color="auto"/>
            <w:left w:val="none" w:sz="0" w:space="0" w:color="auto"/>
            <w:bottom w:val="none" w:sz="0" w:space="0" w:color="auto"/>
            <w:right w:val="none" w:sz="0" w:space="0" w:color="auto"/>
          </w:divBdr>
        </w:div>
        <w:div w:id="1749686825">
          <w:marLeft w:val="0"/>
          <w:marRight w:val="0"/>
          <w:marTop w:val="0"/>
          <w:marBottom w:val="0"/>
          <w:divBdr>
            <w:top w:val="none" w:sz="0" w:space="0" w:color="auto"/>
            <w:left w:val="none" w:sz="0" w:space="0" w:color="auto"/>
            <w:bottom w:val="none" w:sz="0" w:space="0" w:color="auto"/>
            <w:right w:val="none" w:sz="0" w:space="0" w:color="auto"/>
          </w:divBdr>
        </w:div>
        <w:div w:id="1867518420">
          <w:marLeft w:val="0"/>
          <w:marRight w:val="0"/>
          <w:marTop w:val="0"/>
          <w:marBottom w:val="0"/>
          <w:divBdr>
            <w:top w:val="none" w:sz="0" w:space="0" w:color="auto"/>
            <w:left w:val="none" w:sz="0" w:space="0" w:color="auto"/>
            <w:bottom w:val="none" w:sz="0" w:space="0" w:color="auto"/>
            <w:right w:val="none" w:sz="0" w:space="0" w:color="auto"/>
          </w:divBdr>
        </w:div>
      </w:divsChild>
    </w:div>
    <w:div w:id="169877786">
      <w:bodyDiv w:val="1"/>
      <w:marLeft w:val="0"/>
      <w:marRight w:val="0"/>
      <w:marTop w:val="0"/>
      <w:marBottom w:val="0"/>
      <w:divBdr>
        <w:top w:val="none" w:sz="0" w:space="0" w:color="auto"/>
        <w:left w:val="none" w:sz="0" w:space="0" w:color="auto"/>
        <w:bottom w:val="none" w:sz="0" w:space="0" w:color="auto"/>
        <w:right w:val="none" w:sz="0" w:space="0" w:color="auto"/>
      </w:divBdr>
    </w:div>
    <w:div w:id="241720605">
      <w:bodyDiv w:val="1"/>
      <w:marLeft w:val="0"/>
      <w:marRight w:val="0"/>
      <w:marTop w:val="0"/>
      <w:marBottom w:val="0"/>
      <w:divBdr>
        <w:top w:val="none" w:sz="0" w:space="0" w:color="auto"/>
        <w:left w:val="none" w:sz="0" w:space="0" w:color="auto"/>
        <w:bottom w:val="none" w:sz="0" w:space="0" w:color="auto"/>
        <w:right w:val="none" w:sz="0" w:space="0" w:color="auto"/>
      </w:divBdr>
    </w:div>
    <w:div w:id="291060923">
      <w:bodyDiv w:val="1"/>
      <w:marLeft w:val="0"/>
      <w:marRight w:val="0"/>
      <w:marTop w:val="0"/>
      <w:marBottom w:val="0"/>
      <w:divBdr>
        <w:top w:val="none" w:sz="0" w:space="0" w:color="auto"/>
        <w:left w:val="none" w:sz="0" w:space="0" w:color="auto"/>
        <w:bottom w:val="none" w:sz="0" w:space="0" w:color="auto"/>
        <w:right w:val="none" w:sz="0" w:space="0" w:color="auto"/>
      </w:divBdr>
      <w:divsChild>
        <w:div w:id="749081269">
          <w:marLeft w:val="0"/>
          <w:marRight w:val="0"/>
          <w:marTop w:val="280"/>
          <w:marBottom w:val="280"/>
          <w:divBdr>
            <w:top w:val="none" w:sz="0" w:space="0" w:color="auto"/>
            <w:left w:val="none" w:sz="0" w:space="0" w:color="auto"/>
            <w:bottom w:val="none" w:sz="0" w:space="0" w:color="auto"/>
            <w:right w:val="none" w:sz="0" w:space="0" w:color="auto"/>
          </w:divBdr>
        </w:div>
        <w:div w:id="1039668202">
          <w:marLeft w:val="0"/>
          <w:marRight w:val="0"/>
          <w:marTop w:val="280"/>
          <w:marBottom w:val="280"/>
          <w:divBdr>
            <w:top w:val="none" w:sz="0" w:space="0" w:color="auto"/>
            <w:left w:val="none" w:sz="0" w:space="0" w:color="auto"/>
            <w:bottom w:val="none" w:sz="0" w:space="0" w:color="auto"/>
            <w:right w:val="none" w:sz="0" w:space="0" w:color="auto"/>
          </w:divBdr>
        </w:div>
        <w:div w:id="1120605514">
          <w:marLeft w:val="0"/>
          <w:marRight w:val="0"/>
          <w:marTop w:val="280"/>
          <w:marBottom w:val="280"/>
          <w:divBdr>
            <w:top w:val="none" w:sz="0" w:space="0" w:color="auto"/>
            <w:left w:val="none" w:sz="0" w:space="0" w:color="auto"/>
            <w:bottom w:val="none" w:sz="0" w:space="0" w:color="auto"/>
            <w:right w:val="none" w:sz="0" w:space="0" w:color="auto"/>
          </w:divBdr>
        </w:div>
      </w:divsChild>
    </w:div>
    <w:div w:id="342171766">
      <w:bodyDiv w:val="1"/>
      <w:marLeft w:val="0"/>
      <w:marRight w:val="0"/>
      <w:marTop w:val="0"/>
      <w:marBottom w:val="0"/>
      <w:divBdr>
        <w:top w:val="none" w:sz="0" w:space="0" w:color="auto"/>
        <w:left w:val="none" w:sz="0" w:space="0" w:color="auto"/>
        <w:bottom w:val="none" w:sz="0" w:space="0" w:color="auto"/>
        <w:right w:val="none" w:sz="0" w:space="0" w:color="auto"/>
      </w:divBdr>
    </w:div>
    <w:div w:id="344015456">
      <w:bodyDiv w:val="1"/>
      <w:marLeft w:val="0"/>
      <w:marRight w:val="0"/>
      <w:marTop w:val="0"/>
      <w:marBottom w:val="0"/>
      <w:divBdr>
        <w:top w:val="none" w:sz="0" w:space="0" w:color="auto"/>
        <w:left w:val="none" w:sz="0" w:space="0" w:color="auto"/>
        <w:bottom w:val="none" w:sz="0" w:space="0" w:color="auto"/>
        <w:right w:val="none" w:sz="0" w:space="0" w:color="auto"/>
      </w:divBdr>
    </w:div>
    <w:div w:id="346061126">
      <w:bodyDiv w:val="1"/>
      <w:marLeft w:val="0"/>
      <w:marRight w:val="0"/>
      <w:marTop w:val="0"/>
      <w:marBottom w:val="0"/>
      <w:divBdr>
        <w:top w:val="none" w:sz="0" w:space="0" w:color="auto"/>
        <w:left w:val="none" w:sz="0" w:space="0" w:color="auto"/>
        <w:bottom w:val="none" w:sz="0" w:space="0" w:color="auto"/>
        <w:right w:val="none" w:sz="0" w:space="0" w:color="auto"/>
      </w:divBdr>
      <w:divsChild>
        <w:div w:id="1279946945">
          <w:marLeft w:val="0"/>
          <w:marRight w:val="0"/>
          <w:marTop w:val="0"/>
          <w:marBottom w:val="0"/>
          <w:divBdr>
            <w:top w:val="none" w:sz="0" w:space="0" w:color="auto"/>
            <w:left w:val="none" w:sz="0" w:space="0" w:color="auto"/>
            <w:bottom w:val="none" w:sz="0" w:space="0" w:color="auto"/>
            <w:right w:val="none" w:sz="0" w:space="0" w:color="auto"/>
          </w:divBdr>
        </w:div>
      </w:divsChild>
    </w:div>
    <w:div w:id="798456816">
      <w:bodyDiv w:val="1"/>
      <w:marLeft w:val="0"/>
      <w:marRight w:val="0"/>
      <w:marTop w:val="0"/>
      <w:marBottom w:val="0"/>
      <w:divBdr>
        <w:top w:val="none" w:sz="0" w:space="0" w:color="auto"/>
        <w:left w:val="none" w:sz="0" w:space="0" w:color="auto"/>
        <w:bottom w:val="none" w:sz="0" w:space="0" w:color="auto"/>
        <w:right w:val="none" w:sz="0" w:space="0" w:color="auto"/>
      </w:divBdr>
    </w:div>
    <w:div w:id="919287575">
      <w:bodyDiv w:val="1"/>
      <w:marLeft w:val="0"/>
      <w:marRight w:val="0"/>
      <w:marTop w:val="0"/>
      <w:marBottom w:val="0"/>
      <w:divBdr>
        <w:top w:val="none" w:sz="0" w:space="0" w:color="auto"/>
        <w:left w:val="none" w:sz="0" w:space="0" w:color="auto"/>
        <w:bottom w:val="none" w:sz="0" w:space="0" w:color="auto"/>
        <w:right w:val="none" w:sz="0" w:space="0" w:color="auto"/>
      </w:divBdr>
    </w:div>
    <w:div w:id="921109212">
      <w:bodyDiv w:val="1"/>
      <w:marLeft w:val="0"/>
      <w:marRight w:val="0"/>
      <w:marTop w:val="0"/>
      <w:marBottom w:val="0"/>
      <w:divBdr>
        <w:top w:val="none" w:sz="0" w:space="0" w:color="auto"/>
        <w:left w:val="none" w:sz="0" w:space="0" w:color="auto"/>
        <w:bottom w:val="none" w:sz="0" w:space="0" w:color="auto"/>
        <w:right w:val="none" w:sz="0" w:space="0" w:color="auto"/>
      </w:divBdr>
      <w:divsChild>
        <w:div w:id="689840699">
          <w:marLeft w:val="0"/>
          <w:marRight w:val="0"/>
          <w:marTop w:val="0"/>
          <w:marBottom w:val="0"/>
          <w:divBdr>
            <w:top w:val="none" w:sz="0" w:space="0" w:color="auto"/>
            <w:left w:val="none" w:sz="0" w:space="0" w:color="auto"/>
            <w:bottom w:val="none" w:sz="0" w:space="0" w:color="auto"/>
            <w:right w:val="none" w:sz="0" w:space="0" w:color="auto"/>
          </w:divBdr>
          <w:divsChild>
            <w:div w:id="956717991">
              <w:marLeft w:val="0"/>
              <w:marRight w:val="0"/>
              <w:marTop w:val="0"/>
              <w:marBottom w:val="0"/>
              <w:divBdr>
                <w:top w:val="none" w:sz="0" w:space="0" w:color="auto"/>
                <w:left w:val="none" w:sz="0" w:space="0" w:color="auto"/>
                <w:bottom w:val="none" w:sz="0" w:space="0" w:color="auto"/>
                <w:right w:val="none" w:sz="0" w:space="0" w:color="auto"/>
              </w:divBdr>
              <w:divsChild>
                <w:div w:id="7987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235">
      <w:bodyDiv w:val="1"/>
      <w:marLeft w:val="0"/>
      <w:marRight w:val="0"/>
      <w:marTop w:val="0"/>
      <w:marBottom w:val="0"/>
      <w:divBdr>
        <w:top w:val="none" w:sz="0" w:space="0" w:color="auto"/>
        <w:left w:val="none" w:sz="0" w:space="0" w:color="auto"/>
        <w:bottom w:val="none" w:sz="0" w:space="0" w:color="auto"/>
        <w:right w:val="none" w:sz="0" w:space="0" w:color="auto"/>
      </w:divBdr>
      <w:divsChild>
        <w:div w:id="1592993">
          <w:marLeft w:val="0"/>
          <w:marRight w:val="0"/>
          <w:marTop w:val="0"/>
          <w:marBottom w:val="0"/>
          <w:divBdr>
            <w:top w:val="none" w:sz="0" w:space="0" w:color="auto"/>
            <w:left w:val="none" w:sz="0" w:space="0" w:color="auto"/>
            <w:bottom w:val="none" w:sz="0" w:space="0" w:color="auto"/>
            <w:right w:val="none" w:sz="0" w:space="0" w:color="auto"/>
          </w:divBdr>
        </w:div>
        <w:div w:id="412439649">
          <w:marLeft w:val="0"/>
          <w:marRight w:val="0"/>
          <w:marTop w:val="0"/>
          <w:marBottom w:val="0"/>
          <w:divBdr>
            <w:top w:val="none" w:sz="0" w:space="0" w:color="auto"/>
            <w:left w:val="none" w:sz="0" w:space="0" w:color="auto"/>
            <w:bottom w:val="none" w:sz="0" w:space="0" w:color="auto"/>
            <w:right w:val="none" w:sz="0" w:space="0" w:color="auto"/>
          </w:divBdr>
        </w:div>
        <w:div w:id="454255599">
          <w:marLeft w:val="0"/>
          <w:marRight w:val="0"/>
          <w:marTop w:val="0"/>
          <w:marBottom w:val="0"/>
          <w:divBdr>
            <w:top w:val="none" w:sz="0" w:space="0" w:color="auto"/>
            <w:left w:val="none" w:sz="0" w:space="0" w:color="auto"/>
            <w:bottom w:val="none" w:sz="0" w:space="0" w:color="auto"/>
            <w:right w:val="none" w:sz="0" w:space="0" w:color="auto"/>
          </w:divBdr>
        </w:div>
        <w:div w:id="468787838">
          <w:marLeft w:val="0"/>
          <w:marRight w:val="0"/>
          <w:marTop w:val="0"/>
          <w:marBottom w:val="0"/>
          <w:divBdr>
            <w:top w:val="none" w:sz="0" w:space="0" w:color="auto"/>
            <w:left w:val="none" w:sz="0" w:space="0" w:color="auto"/>
            <w:bottom w:val="none" w:sz="0" w:space="0" w:color="auto"/>
            <w:right w:val="none" w:sz="0" w:space="0" w:color="auto"/>
          </w:divBdr>
        </w:div>
        <w:div w:id="520901467">
          <w:marLeft w:val="0"/>
          <w:marRight w:val="0"/>
          <w:marTop w:val="0"/>
          <w:marBottom w:val="0"/>
          <w:divBdr>
            <w:top w:val="none" w:sz="0" w:space="0" w:color="auto"/>
            <w:left w:val="none" w:sz="0" w:space="0" w:color="auto"/>
            <w:bottom w:val="none" w:sz="0" w:space="0" w:color="auto"/>
            <w:right w:val="none" w:sz="0" w:space="0" w:color="auto"/>
          </w:divBdr>
        </w:div>
        <w:div w:id="610360624">
          <w:marLeft w:val="0"/>
          <w:marRight w:val="0"/>
          <w:marTop w:val="0"/>
          <w:marBottom w:val="0"/>
          <w:divBdr>
            <w:top w:val="none" w:sz="0" w:space="0" w:color="auto"/>
            <w:left w:val="none" w:sz="0" w:space="0" w:color="auto"/>
            <w:bottom w:val="none" w:sz="0" w:space="0" w:color="auto"/>
            <w:right w:val="none" w:sz="0" w:space="0" w:color="auto"/>
          </w:divBdr>
        </w:div>
        <w:div w:id="817573227">
          <w:marLeft w:val="0"/>
          <w:marRight w:val="0"/>
          <w:marTop w:val="0"/>
          <w:marBottom w:val="0"/>
          <w:divBdr>
            <w:top w:val="none" w:sz="0" w:space="0" w:color="auto"/>
            <w:left w:val="none" w:sz="0" w:space="0" w:color="auto"/>
            <w:bottom w:val="none" w:sz="0" w:space="0" w:color="auto"/>
            <w:right w:val="none" w:sz="0" w:space="0" w:color="auto"/>
          </w:divBdr>
        </w:div>
        <w:div w:id="991257376">
          <w:marLeft w:val="0"/>
          <w:marRight w:val="0"/>
          <w:marTop w:val="0"/>
          <w:marBottom w:val="0"/>
          <w:divBdr>
            <w:top w:val="none" w:sz="0" w:space="0" w:color="auto"/>
            <w:left w:val="none" w:sz="0" w:space="0" w:color="auto"/>
            <w:bottom w:val="none" w:sz="0" w:space="0" w:color="auto"/>
            <w:right w:val="none" w:sz="0" w:space="0" w:color="auto"/>
          </w:divBdr>
        </w:div>
        <w:div w:id="1549878061">
          <w:marLeft w:val="0"/>
          <w:marRight w:val="0"/>
          <w:marTop w:val="0"/>
          <w:marBottom w:val="0"/>
          <w:divBdr>
            <w:top w:val="none" w:sz="0" w:space="0" w:color="auto"/>
            <w:left w:val="none" w:sz="0" w:space="0" w:color="auto"/>
            <w:bottom w:val="none" w:sz="0" w:space="0" w:color="auto"/>
            <w:right w:val="none" w:sz="0" w:space="0" w:color="auto"/>
          </w:divBdr>
        </w:div>
        <w:div w:id="1575122603">
          <w:marLeft w:val="0"/>
          <w:marRight w:val="0"/>
          <w:marTop w:val="0"/>
          <w:marBottom w:val="0"/>
          <w:divBdr>
            <w:top w:val="none" w:sz="0" w:space="0" w:color="auto"/>
            <w:left w:val="none" w:sz="0" w:space="0" w:color="auto"/>
            <w:bottom w:val="none" w:sz="0" w:space="0" w:color="auto"/>
            <w:right w:val="none" w:sz="0" w:space="0" w:color="auto"/>
          </w:divBdr>
        </w:div>
        <w:div w:id="1620531757">
          <w:marLeft w:val="0"/>
          <w:marRight w:val="0"/>
          <w:marTop w:val="0"/>
          <w:marBottom w:val="0"/>
          <w:divBdr>
            <w:top w:val="none" w:sz="0" w:space="0" w:color="auto"/>
            <w:left w:val="none" w:sz="0" w:space="0" w:color="auto"/>
            <w:bottom w:val="none" w:sz="0" w:space="0" w:color="auto"/>
            <w:right w:val="none" w:sz="0" w:space="0" w:color="auto"/>
          </w:divBdr>
        </w:div>
        <w:div w:id="1621255471">
          <w:marLeft w:val="0"/>
          <w:marRight w:val="0"/>
          <w:marTop w:val="0"/>
          <w:marBottom w:val="0"/>
          <w:divBdr>
            <w:top w:val="none" w:sz="0" w:space="0" w:color="auto"/>
            <w:left w:val="none" w:sz="0" w:space="0" w:color="auto"/>
            <w:bottom w:val="none" w:sz="0" w:space="0" w:color="auto"/>
            <w:right w:val="none" w:sz="0" w:space="0" w:color="auto"/>
          </w:divBdr>
        </w:div>
        <w:div w:id="2017610628">
          <w:marLeft w:val="0"/>
          <w:marRight w:val="0"/>
          <w:marTop w:val="0"/>
          <w:marBottom w:val="0"/>
          <w:divBdr>
            <w:top w:val="none" w:sz="0" w:space="0" w:color="auto"/>
            <w:left w:val="none" w:sz="0" w:space="0" w:color="auto"/>
            <w:bottom w:val="none" w:sz="0" w:space="0" w:color="auto"/>
            <w:right w:val="none" w:sz="0" w:space="0" w:color="auto"/>
          </w:divBdr>
        </w:div>
      </w:divsChild>
    </w:div>
    <w:div w:id="986206562">
      <w:bodyDiv w:val="1"/>
      <w:marLeft w:val="0"/>
      <w:marRight w:val="0"/>
      <w:marTop w:val="0"/>
      <w:marBottom w:val="0"/>
      <w:divBdr>
        <w:top w:val="none" w:sz="0" w:space="0" w:color="auto"/>
        <w:left w:val="none" w:sz="0" w:space="0" w:color="auto"/>
        <w:bottom w:val="none" w:sz="0" w:space="0" w:color="auto"/>
        <w:right w:val="none" w:sz="0" w:space="0" w:color="auto"/>
      </w:divBdr>
      <w:divsChild>
        <w:div w:id="63644435">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448014375">
          <w:marLeft w:val="0"/>
          <w:marRight w:val="0"/>
          <w:marTop w:val="0"/>
          <w:marBottom w:val="0"/>
          <w:divBdr>
            <w:top w:val="none" w:sz="0" w:space="0" w:color="auto"/>
            <w:left w:val="none" w:sz="0" w:space="0" w:color="auto"/>
            <w:bottom w:val="none" w:sz="0" w:space="0" w:color="auto"/>
            <w:right w:val="none" w:sz="0" w:space="0" w:color="auto"/>
          </w:divBdr>
        </w:div>
        <w:div w:id="521624818">
          <w:marLeft w:val="0"/>
          <w:marRight w:val="0"/>
          <w:marTop w:val="0"/>
          <w:marBottom w:val="0"/>
          <w:divBdr>
            <w:top w:val="none" w:sz="0" w:space="0" w:color="auto"/>
            <w:left w:val="none" w:sz="0" w:space="0" w:color="auto"/>
            <w:bottom w:val="none" w:sz="0" w:space="0" w:color="auto"/>
            <w:right w:val="none" w:sz="0" w:space="0" w:color="auto"/>
          </w:divBdr>
        </w:div>
        <w:div w:id="820736922">
          <w:marLeft w:val="0"/>
          <w:marRight w:val="0"/>
          <w:marTop w:val="0"/>
          <w:marBottom w:val="0"/>
          <w:divBdr>
            <w:top w:val="none" w:sz="0" w:space="0" w:color="auto"/>
            <w:left w:val="none" w:sz="0" w:space="0" w:color="auto"/>
            <w:bottom w:val="none" w:sz="0" w:space="0" w:color="auto"/>
            <w:right w:val="none" w:sz="0" w:space="0" w:color="auto"/>
          </w:divBdr>
        </w:div>
        <w:div w:id="1593273301">
          <w:marLeft w:val="0"/>
          <w:marRight w:val="0"/>
          <w:marTop w:val="0"/>
          <w:marBottom w:val="0"/>
          <w:divBdr>
            <w:top w:val="none" w:sz="0" w:space="0" w:color="auto"/>
            <w:left w:val="none" w:sz="0" w:space="0" w:color="auto"/>
            <w:bottom w:val="none" w:sz="0" w:space="0" w:color="auto"/>
            <w:right w:val="none" w:sz="0" w:space="0" w:color="auto"/>
          </w:divBdr>
        </w:div>
        <w:div w:id="1788500833">
          <w:marLeft w:val="0"/>
          <w:marRight w:val="0"/>
          <w:marTop w:val="0"/>
          <w:marBottom w:val="0"/>
          <w:divBdr>
            <w:top w:val="none" w:sz="0" w:space="0" w:color="auto"/>
            <w:left w:val="none" w:sz="0" w:space="0" w:color="auto"/>
            <w:bottom w:val="none" w:sz="0" w:space="0" w:color="auto"/>
            <w:right w:val="none" w:sz="0" w:space="0" w:color="auto"/>
          </w:divBdr>
        </w:div>
      </w:divsChild>
    </w:div>
    <w:div w:id="1073704124">
      <w:bodyDiv w:val="1"/>
      <w:marLeft w:val="0"/>
      <w:marRight w:val="0"/>
      <w:marTop w:val="0"/>
      <w:marBottom w:val="0"/>
      <w:divBdr>
        <w:top w:val="none" w:sz="0" w:space="0" w:color="auto"/>
        <w:left w:val="none" w:sz="0" w:space="0" w:color="auto"/>
        <w:bottom w:val="none" w:sz="0" w:space="0" w:color="auto"/>
        <w:right w:val="none" w:sz="0" w:space="0" w:color="auto"/>
      </w:divBdr>
    </w:div>
    <w:div w:id="1350908385">
      <w:bodyDiv w:val="1"/>
      <w:marLeft w:val="0"/>
      <w:marRight w:val="0"/>
      <w:marTop w:val="0"/>
      <w:marBottom w:val="0"/>
      <w:divBdr>
        <w:top w:val="none" w:sz="0" w:space="0" w:color="auto"/>
        <w:left w:val="none" w:sz="0" w:space="0" w:color="auto"/>
        <w:bottom w:val="none" w:sz="0" w:space="0" w:color="auto"/>
        <w:right w:val="none" w:sz="0" w:space="0" w:color="auto"/>
      </w:divBdr>
      <w:divsChild>
        <w:div w:id="319232447">
          <w:marLeft w:val="0"/>
          <w:marRight w:val="0"/>
          <w:marTop w:val="0"/>
          <w:marBottom w:val="0"/>
          <w:divBdr>
            <w:top w:val="none" w:sz="0" w:space="0" w:color="auto"/>
            <w:left w:val="none" w:sz="0" w:space="0" w:color="auto"/>
            <w:bottom w:val="none" w:sz="0" w:space="0" w:color="auto"/>
            <w:right w:val="none" w:sz="0" w:space="0" w:color="auto"/>
          </w:divBdr>
          <w:divsChild>
            <w:div w:id="15842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4460">
      <w:bodyDiv w:val="1"/>
      <w:marLeft w:val="0"/>
      <w:marRight w:val="0"/>
      <w:marTop w:val="0"/>
      <w:marBottom w:val="0"/>
      <w:divBdr>
        <w:top w:val="none" w:sz="0" w:space="0" w:color="auto"/>
        <w:left w:val="none" w:sz="0" w:space="0" w:color="auto"/>
        <w:bottom w:val="none" w:sz="0" w:space="0" w:color="auto"/>
        <w:right w:val="none" w:sz="0" w:space="0" w:color="auto"/>
      </w:divBdr>
    </w:div>
    <w:div w:id="1536458528">
      <w:bodyDiv w:val="1"/>
      <w:marLeft w:val="0"/>
      <w:marRight w:val="0"/>
      <w:marTop w:val="0"/>
      <w:marBottom w:val="0"/>
      <w:divBdr>
        <w:top w:val="none" w:sz="0" w:space="0" w:color="auto"/>
        <w:left w:val="none" w:sz="0" w:space="0" w:color="auto"/>
        <w:bottom w:val="none" w:sz="0" w:space="0" w:color="auto"/>
        <w:right w:val="none" w:sz="0" w:space="0" w:color="auto"/>
      </w:divBdr>
    </w:div>
    <w:div w:id="1587611084">
      <w:bodyDiv w:val="1"/>
      <w:marLeft w:val="0"/>
      <w:marRight w:val="0"/>
      <w:marTop w:val="0"/>
      <w:marBottom w:val="0"/>
      <w:divBdr>
        <w:top w:val="none" w:sz="0" w:space="0" w:color="auto"/>
        <w:left w:val="none" w:sz="0" w:space="0" w:color="auto"/>
        <w:bottom w:val="none" w:sz="0" w:space="0" w:color="auto"/>
        <w:right w:val="none" w:sz="0" w:space="0" w:color="auto"/>
      </w:divBdr>
      <w:divsChild>
        <w:div w:id="1426338204">
          <w:marLeft w:val="0"/>
          <w:marRight w:val="0"/>
          <w:marTop w:val="0"/>
          <w:marBottom w:val="0"/>
          <w:divBdr>
            <w:top w:val="none" w:sz="0" w:space="0" w:color="auto"/>
            <w:left w:val="none" w:sz="0" w:space="0" w:color="auto"/>
            <w:bottom w:val="none" w:sz="0" w:space="0" w:color="auto"/>
            <w:right w:val="none" w:sz="0" w:space="0" w:color="auto"/>
          </w:divBdr>
        </w:div>
      </w:divsChild>
    </w:div>
    <w:div w:id="1675305814">
      <w:bodyDiv w:val="1"/>
      <w:marLeft w:val="0"/>
      <w:marRight w:val="0"/>
      <w:marTop w:val="0"/>
      <w:marBottom w:val="0"/>
      <w:divBdr>
        <w:top w:val="none" w:sz="0" w:space="0" w:color="auto"/>
        <w:left w:val="none" w:sz="0" w:space="0" w:color="auto"/>
        <w:bottom w:val="none" w:sz="0" w:space="0" w:color="auto"/>
        <w:right w:val="none" w:sz="0" w:space="0" w:color="auto"/>
      </w:divBdr>
    </w:div>
    <w:div w:id="1804611630">
      <w:bodyDiv w:val="1"/>
      <w:marLeft w:val="0"/>
      <w:marRight w:val="0"/>
      <w:marTop w:val="0"/>
      <w:marBottom w:val="0"/>
      <w:divBdr>
        <w:top w:val="none" w:sz="0" w:space="0" w:color="auto"/>
        <w:left w:val="none" w:sz="0" w:space="0" w:color="auto"/>
        <w:bottom w:val="none" w:sz="0" w:space="0" w:color="auto"/>
        <w:right w:val="none" w:sz="0" w:space="0" w:color="auto"/>
      </w:divBdr>
    </w:div>
    <w:div w:id="1838422783">
      <w:bodyDiv w:val="1"/>
      <w:marLeft w:val="0"/>
      <w:marRight w:val="0"/>
      <w:marTop w:val="0"/>
      <w:marBottom w:val="0"/>
      <w:divBdr>
        <w:top w:val="none" w:sz="0" w:space="0" w:color="auto"/>
        <w:left w:val="none" w:sz="0" w:space="0" w:color="auto"/>
        <w:bottom w:val="none" w:sz="0" w:space="0" w:color="auto"/>
        <w:right w:val="none" w:sz="0" w:space="0" w:color="auto"/>
      </w:divBdr>
    </w:div>
    <w:div w:id="1905945706">
      <w:bodyDiv w:val="1"/>
      <w:marLeft w:val="0"/>
      <w:marRight w:val="0"/>
      <w:marTop w:val="0"/>
      <w:marBottom w:val="0"/>
      <w:divBdr>
        <w:top w:val="none" w:sz="0" w:space="0" w:color="auto"/>
        <w:left w:val="none" w:sz="0" w:space="0" w:color="auto"/>
        <w:bottom w:val="none" w:sz="0" w:space="0" w:color="auto"/>
        <w:right w:val="none" w:sz="0" w:space="0" w:color="auto"/>
      </w:divBdr>
    </w:div>
    <w:div w:id="21179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82170-A27F-4CB9-83B3-BDB71A6540DC}"/>
</file>

<file path=customXml/itemProps2.xml><?xml version="1.0" encoding="utf-8"?>
<ds:datastoreItem xmlns:ds="http://schemas.openxmlformats.org/officeDocument/2006/customXml" ds:itemID="{902B1B46-D32E-42AE-BC4E-583D4648E484}"/>
</file>

<file path=customXml/itemProps3.xml><?xml version="1.0" encoding="utf-8"?>
<ds:datastoreItem xmlns:ds="http://schemas.openxmlformats.org/officeDocument/2006/customXml" ds:itemID="{ABA4B5BE-3604-4162-9B69-B38DD34EE6EC}"/>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dgse1</dc:creator>
  <cp:keywords/>
  <cp:lastModifiedBy>Alejandra Acosta</cp:lastModifiedBy>
  <cp:revision>4</cp:revision>
  <cp:lastPrinted>2021-01-15T10:21:00Z</cp:lastPrinted>
  <dcterms:created xsi:type="dcterms:W3CDTF">2021-01-15T11:35:00Z</dcterms:created>
  <dcterms:modified xsi:type="dcterms:W3CDTF">2021-01-15T11:50:00Z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