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A61" w14:textId="77777777" w:rsidR="00253D24" w:rsidRDefault="00253D24" w:rsidP="00C732F5">
      <w:pPr>
        <w:rPr>
          <w:lang w:eastAsia="es-UY"/>
        </w:rPr>
      </w:pPr>
    </w:p>
    <w:p w14:paraId="51C3DF7F" w14:textId="77777777" w:rsidR="00AC48A8" w:rsidRDefault="00AC48A8" w:rsidP="00AC48A8">
      <w:pPr>
        <w:rPr>
          <w:noProof/>
          <w:lang w:eastAsia="fr-C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2775"/>
        <w:gridCol w:w="3096"/>
      </w:tblGrid>
      <w:tr w:rsidR="00AC48A8" w14:paraId="507825C1" w14:textId="77777777" w:rsidTr="00AC48A8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F72E" w14:textId="742089E6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lang w:val="fr-CH" w:eastAsia="fr-CH"/>
              </w:rPr>
              <w:drawing>
                <wp:inline distT="0" distB="0" distL="0" distR="0" wp14:anchorId="654F3793" wp14:editId="06BF4E03">
                  <wp:extent cx="962025" cy="5524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D10" w14:textId="2FE73587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color w:val="1F497D"/>
                <w:sz w:val="20"/>
                <w:szCs w:val="20"/>
                <w:lang w:val="fr-CH" w:eastAsia="fr-CH"/>
              </w:rPr>
              <w:drawing>
                <wp:inline distT="0" distB="0" distL="0" distR="0" wp14:anchorId="2B13F1E6" wp14:editId="1BFF658B">
                  <wp:extent cx="62865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6A98" w14:textId="3AE13F3C" w:rsidR="00AC48A8" w:rsidRDefault="00D10725">
            <w:pPr>
              <w:rPr>
                <w:sz w:val="22"/>
                <w:szCs w:val="22"/>
                <w:lang w:eastAsia="fr-CH"/>
              </w:rPr>
            </w:pPr>
            <w:r w:rsidRPr="002118CE">
              <w:rPr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3733C2D2" wp14:editId="30334B6C">
                  <wp:extent cx="1828800" cy="6000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D4378" w14:textId="77777777" w:rsidR="00253D24" w:rsidRDefault="00253D24" w:rsidP="00C732F5">
      <w:pPr>
        <w:rPr>
          <w:lang w:eastAsia="es-UY"/>
        </w:rPr>
      </w:pPr>
    </w:p>
    <w:p w14:paraId="2B220AB7" w14:textId="77777777" w:rsidR="00253D24" w:rsidRPr="00AF603B" w:rsidRDefault="00253D24" w:rsidP="00AF603B">
      <w:pPr>
        <w:pStyle w:val="Textoindependiente"/>
        <w:jc w:val="left"/>
        <w:rPr>
          <w:rFonts w:ascii="Arial" w:hAnsi="Arial" w:cs="Arial"/>
        </w:rPr>
      </w:pPr>
    </w:p>
    <w:p w14:paraId="5401EA31" w14:textId="77777777" w:rsidR="00253D24" w:rsidRPr="00597025" w:rsidRDefault="00253D24" w:rsidP="00597025">
      <w:pPr>
        <w:pStyle w:val="CompanyName"/>
        <w:framePr w:w="0" w:hRule="auto" w:wrap="auto" w:vAnchor="margin" w:hAnchor="text" w:xAlign="left" w:yAlign="inline"/>
        <w:spacing w:after="0" w:line="360" w:lineRule="auto"/>
        <w:rPr>
          <w:rFonts w:ascii="Times New Roman" w:hAnsi="Times New Roman"/>
          <w:b/>
          <w:sz w:val="18"/>
        </w:rPr>
      </w:pPr>
      <w:r w:rsidRPr="00597025">
        <w:rPr>
          <w:rFonts w:ascii="Times New Roman" w:hAnsi="Times New Roman"/>
          <w:b/>
          <w:sz w:val="18"/>
        </w:rPr>
        <w:t>misIóN PERMANENTE del URUGUAY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 xml:space="preserve">ante LA </w:t>
      </w:r>
      <w:r>
        <w:rPr>
          <w:rFonts w:ascii="Times New Roman" w:hAnsi="Times New Roman"/>
          <w:b/>
          <w:sz w:val="18"/>
        </w:rPr>
        <w:t>OFICINA DE LAS NACIONES UNIDAS Y LAS</w:t>
      </w:r>
      <w:r w:rsidRPr="00597025">
        <w:rPr>
          <w:rFonts w:ascii="Times New Roman" w:hAnsi="Times New Roman"/>
          <w:b/>
          <w:sz w:val="18"/>
        </w:rPr>
        <w:t xml:space="preserve"> ORGANI</w:t>
      </w:r>
      <w:r>
        <w:rPr>
          <w:rFonts w:ascii="Times New Roman" w:hAnsi="Times New Roman"/>
          <w:b/>
          <w:sz w:val="18"/>
        </w:rPr>
        <w:t>ZACIONES</w:t>
      </w:r>
      <w:r w:rsidRPr="00597025">
        <w:rPr>
          <w:rFonts w:ascii="Times New Roman" w:hAnsi="Times New Roman"/>
          <w:b/>
          <w:sz w:val="18"/>
        </w:rPr>
        <w:t xml:space="preserve"> INTERNACIONALES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>CON SEDE EN GINEBRA</w:t>
      </w:r>
    </w:p>
    <w:p w14:paraId="3E0DB03E" w14:textId="2BCC465F" w:rsidR="00804B30" w:rsidRDefault="00804B30" w:rsidP="0084323B">
      <w:pPr>
        <w:jc w:val="both"/>
        <w:rPr>
          <w:b/>
        </w:rPr>
      </w:pPr>
    </w:p>
    <w:p w14:paraId="266A10C2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5D067AB" w14:textId="1E57B93D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37 SESIÓN DEL GRUPO DE TRABAJO DEL EXAMEN PERIÓDICO UNIVERSAL </w:t>
      </w:r>
    </w:p>
    <w:p w14:paraId="0725F406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560F490B" w14:textId="56CF06D2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EXAMEN DE </w:t>
      </w:r>
      <w:r w:rsidR="00C149A9">
        <w:rPr>
          <w:rStyle w:val="Ninguno"/>
          <w:b/>
          <w:bCs/>
        </w:rPr>
        <w:t>MICRONESIA</w:t>
      </w:r>
    </w:p>
    <w:p w14:paraId="2372140C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A77DD29" w14:textId="20AEF84D" w:rsidR="00D10725" w:rsidRDefault="00DC3536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18</w:t>
      </w:r>
      <w:r w:rsidR="00D10725">
        <w:rPr>
          <w:rStyle w:val="Ninguno"/>
          <w:b/>
          <w:bCs/>
        </w:rPr>
        <w:t xml:space="preserve"> de enero de 2021</w:t>
      </w:r>
    </w:p>
    <w:p w14:paraId="136C4EB4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3D141CF1" w14:textId="008EBE69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RECOMENDACIONES DE URUGUAY</w:t>
      </w:r>
    </w:p>
    <w:p w14:paraId="3EFFE2D6" w14:textId="77777777" w:rsidR="00DC3536" w:rsidRDefault="00DC3536" w:rsidP="00DC3536">
      <w:pPr>
        <w:pStyle w:val="Cuerpo"/>
        <w:jc w:val="center"/>
        <w:rPr>
          <w:b/>
          <w:bCs/>
          <w:u w:val="single"/>
        </w:rPr>
      </w:pPr>
    </w:p>
    <w:p w14:paraId="79AE0FEB" w14:textId="77777777" w:rsidR="00DC3536" w:rsidRDefault="00DC3536" w:rsidP="00DC3536">
      <w:pPr>
        <w:pStyle w:val="Cuerpo"/>
        <w:jc w:val="center"/>
        <w:rPr>
          <w:b/>
          <w:bCs/>
          <w:u w:val="single"/>
        </w:rPr>
      </w:pPr>
    </w:p>
    <w:p w14:paraId="25A5A4F5" w14:textId="77777777" w:rsidR="00DC3536" w:rsidRDefault="00DC3536" w:rsidP="00DC3536">
      <w:pPr>
        <w:pStyle w:val="Cuerpo"/>
        <w:jc w:val="both"/>
        <w:rPr>
          <w:b/>
          <w:bCs/>
          <w:u w:val="single"/>
        </w:rPr>
      </w:pPr>
    </w:p>
    <w:p w14:paraId="5035B4AF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  <w:r w:rsidRPr="00E55C0B">
        <w:rPr>
          <w:sz w:val="28"/>
          <w:szCs w:val="28"/>
        </w:rPr>
        <w:t>Uruguay agradece a Micronesia la presentación de su informe nacional, augurándole éxito</w:t>
      </w:r>
      <w:r>
        <w:rPr>
          <w:sz w:val="28"/>
          <w:szCs w:val="28"/>
        </w:rPr>
        <w:t>s</w:t>
      </w:r>
      <w:r w:rsidRPr="00E55C0B">
        <w:rPr>
          <w:sz w:val="28"/>
          <w:szCs w:val="28"/>
        </w:rPr>
        <w:t xml:space="preserve"> en su examen. </w:t>
      </w:r>
    </w:p>
    <w:p w14:paraId="3761886B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</w:p>
    <w:p w14:paraId="33BB385B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E55C0B">
        <w:rPr>
          <w:sz w:val="28"/>
          <w:szCs w:val="28"/>
        </w:rPr>
        <w:t>econoce</w:t>
      </w:r>
      <w:r>
        <w:rPr>
          <w:sz w:val="28"/>
          <w:szCs w:val="28"/>
        </w:rPr>
        <w:t>mos</w:t>
      </w:r>
      <w:r w:rsidRPr="00E55C0B">
        <w:rPr>
          <w:sz w:val="28"/>
          <w:szCs w:val="28"/>
        </w:rPr>
        <w:t xml:space="preserve"> los esfuerzos realizados por Micronesia para mejorar la situación de derechos humanos en </w:t>
      </w:r>
      <w:r>
        <w:rPr>
          <w:sz w:val="28"/>
          <w:szCs w:val="28"/>
        </w:rPr>
        <w:t>su</w:t>
      </w:r>
      <w:r w:rsidRPr="00E55C0B">
        <w:rPr>
          <w:sz w:val="28"/>
          <w:szCs w:val="28"/>
        </w:rPr>
        <w:t xml:space="preserve"> país y desea</w:t>
      </w:r>
      <w:r>
        <w:rPr>
          <w:sz w:val="28"/>
          <w:szCs w:val="28"/>
        </w:rPr>
        <w:t>mos</w:t>
      </w:r>
      <w:r w:rsidRPr="00E55C0B">
        <w:rPr>
          <w:sz w:val="28"/>
          <w:szCs w:val="28"/>
        </w:rPr>
        <w:t xml:space="preserve"> presentar las siguientes recomendaciones: </w:t>
      </w:r>
    </w:p>
    <w:p w14:paraId="306DB97A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</w:p>
    <w:p w14:paraId="7C713C8E" w14:textId="77777777" w:rsidR="003D4368" w:rsidRPr="00E55C0B" w:rsidRDefault="003D4368" w:rsidP="003D4368">
      <w:pPr>
        <w:pStyle w:val="Cuerpo"/>
        <w:numPr>
          <w:ilvl w:val="0"/>
          <w:numId w:val="34"/>
        </w:numPr>
        <w:jc w:val="both"/>
        <w:rPr>
          <w:sz w:val="28"/>
          <w:szCs w:val="28"/>
        </w:rPr>
      </w:pPr>
      <w:r w:rsidRPr="00E55C0B">
        <w:rPr>
          <w:sz w:val="28"/>
          <w:szCs w:val="28"/>
        </w:rPr>
        <w:t xml:space="preserve">Establecer una institución nacional de derechos humanos acorde a los Principios de París. </w:t>
      </w:r>
    </w:p>
    <w:p w14:paraId="1F2D1F7B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</w:p>
    <w:p w14:paraId="211D69F5" w14:textId="77777777" w:rsidR="003D4368" w:rsidRPr="00E55C0B" w:rsidRDefault="003D4368" w:rsidP="003D4368">
      <w:pPr>
        <w:pStyle w:val="Cuerpo"/>
        <w:numPr>
          <w:ilvl w:val="0"/>
          <w:numId w:val="34"/>
        </w:numPr>
        <w:jc w:val="both"/>
        <w:rPr>
          <w:sz w:val="28"/>
          <w:szCs w:val="28"/>
        </w:rPr>
      </w:pPr>
      <w:r w:rsidRPr="00E55C0B">
        <w:rPr>
          <w:sz w:val="28"/>
          <w:szCs w:val="28"/>
        </w:rPr>
        <w:t>Considerar dejar sin efecto las reservas efectuadas a la Convención sobre la eliminación de todas las formas de discriminación contra la mujer y redoblar esfuerzos para garantizar la igualdad de género sustantiva.</w:t>
      </w:r>
    </w:p>
    <w:p w14:paraId="00769F4B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  <w:r w:rsidRPr="00E55C0B">
        <w:rPr>
          <w:sz w:val="28"/>
          <w:szCs w:val="28"/>
        </w:rPr>
        <w:t xml:space="preserve"> </w:t>
      </w:r>
    </w:p>
    <w:p w14:paraId="61C9B811" w14:textId="77777777" w:rsidR="003D4368" w:rsidRPr="00E55C0B" w:rsidRDefault="003D4368" w:rsidP="003D4368">
      <w:pPr>
        <w:pStyle w:val="Cuerpo"/>
        <w:numPr>
          <w:ilvl w:val="0"/>
          <w:numId w:val="34"/>
        </w:numPr>
        <w:jc w:val="both"/>
        <w:rPr>
          <w:sz w:val="28"/>
          <w:szCs w:val="28"/>
        </w:rPr>
      </w:pPr>
      <w:r w:rsidRPr="00E55C0B">
        <w:rPr>
          <w:sz w:val="28"/>
          <w:szCs w:val="28"/>
        </w:rPr>
        <w:t xml:space="preserve">Considerar el ingreso como miembro de la Organización Internacional del Trabajo (OIT), con miras a ratificar sus convenios fundamentales y adaptar su legislación laboral a los estándares internacionales. </w:t>
      </w:r>
    </w:p>
    <w:p w14:paraId="12A74A62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</w:p>
    <w:p w14:paraId="36DD4740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</w:p>
    <w:p w14:paraId="62033E2F" w14:textId="77777777" w:rsidR="003D4368" w:rsidRPr="00E55C0B" w:rsidRDefault="003D4368" w:rsidP="003D4368">
      <w:pPr>
        <w:pStyle w:val="Cuerpo"/>
        <w:jc w:val="both"/>
        <w:rPr>
          <w:sz w:val="28"/>
          <w:szCs w:val="28"/>
        </w:rPr>
      </w:pPr>
      <w:r w:rsidRPr="00E55C0B">
        <w:rPr>
          <w:sz w:val="28"/>
          <w:szCs w:val="28"/>
        </w:rPr>
        <w:t xml:space="preserve">Muchas gracias. </w:t>
      </w:r>
    </w:p>
    <w:p w14:paraId="56B48147" w14:textId="77777777" w:rsidR="00D10725" w:rsidRPr="007F7BBB" w:rsidRDefault="00D10725" w:rsidP="003D4368">
      <w:pPr>
        <w:pStyle w:val="Cuerpo"/>
        <w:jc w:val="both"/>
        <w:rPr>
          <w:b/>
        </w:rPr>
      </w:pPr>
    </w:p>
    <w:sectPr w:rsidR="00D10725" w:rsidRPr="007F7BBB" w:rsidSect="000026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315"/>
    <w:multiLevelType w:val="hybridMultilevel"/>
    <w:tmpl w:val="5FA6EE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06E"/>
    <w:multiLevelType w:val="hybridMultilevel"/>
    <w:tmpl w:val="91607D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17F02"/>
    <w:multiLevelType w:val="hybridMultilevel"/>
    <w:tmpl w:val="7CC867B4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B2C6D"/>
    <w:multiLevelType w:val="hybridMultilevel"/>
    <w:tmpl w:val="24AE7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4D3"/>
    <w:multiLevelType w:val="hybridMultilevel"/>
    <w:tmpl w:val="8F1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0812"/>
    <w:multiLevelType w:val="hybridMultilevel"/>
    <w:tmpl w:val="C00874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8A1"/>
    <w:multiLevelType w:val="hybridMultilevel"/>
    <w:tmpl w:val="E32230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1FC"/>
    <w:multiLevelType w:val="hybridMultilevel"/>
    <w:tmpl w:val="FCD4E3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933"/>
    <w:multiLevelType w:val="hybridMultilevel"/>
    <w:tmpl w:val="4EBE1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78C"/>
    <w:multiLevelType w:val="hybridMultilevel"/>
    <w:tmpl w:val="3FB46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7F23"/>
    <w:multiLevelType w:val="hybridMultilevel"/>
    <w:tmpl w:val="75C0CE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633C78"/>
    <w:multiLevelType w:val="hybridMultilevel"/>
    <w:tmpl w:val="832EE59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0D37"/>
    <w:multiLevelType w:val="hybridMultilevel"/>
    <w:tmpl w:val="75A6F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2A46"/>
    <w:multiLevelType w:val="hybridMultilevel"/>
    <w:tmpl w:val="66286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866C2"/>
    <w:multiLevelType w:val="hybridMultilevel"/>
    <w:tmpl w:val="C9DEF8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C0F75"/>
    <w:multiLevelType w:val="hybridMultilevel"/>
    <w:tmpl w:val="A1EED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48D"/>
    <w:multiLevelType w:val="hybridMultilevel"/>
    <w:tmpl w:val="763443D0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3E207B"/>
    <w:multiLevelType w:val="hybridMultilevel"/>
    <w:tmpl w:val="7D1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20676"/>
    <w:multiLevelType w:val="hybridMultilevel"/>
    <w:tmpl w:val="129A1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6231"/>
    <w:multiLevelType w:val="hybridMultilevel"/>
    <w:tmpl w:val="635AFB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2F7B"/>
    <w:multiLevelType w:val="hybridMultilevel"/>
    <w:tmpl w:val="9418E6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E77F3"/>
    <w:multiLevelType w:val="hybridMultilevel"/>
    <w:tmpl w:val="6106950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60C"/>
    <w:multiLevelType w:val="hybridMultilevel"/>
    <w:tmpl w:val="86E8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D4AD1"/>
    <w:multiLevelType w:val="hybridMultilevel"/>
    <w:tmpl w:val="FC3E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4AE2"/>
    <w:multiLevelType w:val="hybridMultilevel"/>
    <w:tmpl w:val="3B963B5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B402E"/>
    <w:multiLevelType w:val="multilevel"/>
    <w:tmpl w:val="A52C34DC"/>
    <w:numStyleLink w:val="Letra"/>
  </w:abstractNum>
  <w:abstractNum w:abstractNumId="26" w15:restartNumberingAfterBreak="0">
    <w:nsid w:val="710B11BD"/>
    <w:multiLevelType w:val="hybridMultilevel"/>
    <w:tmpl w:val="7C0433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11FA"/>
    <w:multiLevelType w:val="hybridMultilevel"/>
    <w:tmpl w:val="A52C34DC"/>
    <w:styleLink w:val="Letra"/>
    <w:lvl w:ilvl="0" w:tplc="5464D27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6724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0C68A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4BAD0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CE050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8B336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74D6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6A284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8C1DA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D13C2F"/>
    <w:multiLevelType w:val="hybridMultilevel"/>
    <w:tmpl w:val="0E44C23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3B1756"/>
    <w:multiLevelType w:val="hybridMultilevel"/>
    <w:tmpl w:val="A52C34DC"/>
    <w:numStyleLink w:val="Letra"/>
  </w:abstractNum>
  <w:abstractNum w:abstractNumId="30" w15:restartNumberingAfterBreak="0">
    <w:nsid w:val="72C41D5C"/>
    <w:multiLevelType w:val="hybridMultilevel"/>
    <w:tmpl w:val="D3CCF2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B086D"/>
    <w:multiLevelType w:val="hybridMultilevel"/>
    <w:tmpl w:val="1DF6E078"/>
    <w:lvl w:ilvl="0" w:tplc="1B12C0C6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168CA"/>
    <w:multiLevelType w:val="hybridMultilevel"/>
    <w:tmpl w:val="E1AABAC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1"/>
  </w:num>
  <w:num w:numId="11">
    <w:abstractNumId w:val="30"/>
  </w:num>
  <w:num w:numId="12">
    <w:abstractNumId w:val="22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6"/>
  </w:num>
  <w:num w:numId="19">
    <w:abstractNumId w:val="3"/>
  </w:num>
  <w:num w:numId="20">
    <w:abstractNumId w:val="17"/>
  </w:num>
  <w:num w:numId="21">
    <w:abstractNumId w:val="31"/>
  </w:num>
  <w:num w:numId="22">
    <w:abstractNumId w:val="5"/>
  </w:num>
  <w:num w:numId="23">
    <w:abstractNumId w:val="20"/>
  </w:num>
  <w:num w:numId="24">
    <w:abstractNumId w:val="26"/>
  </w:num>
  <w:num w:numId="25">
    <w:abstractNumId w:val="8"/>
  </w:num>
  <w:num w:numId="26">
    <w:abstractNumId w:val="9"/>
  </w:num>
  <w:num w:numId="27">
    <w:abstractNumId w:val="19"/>
  </w:num>
  <w:num w:numId="28">
    <w:abstractNumId w:val="15"/>
  </w:num>
  <w:num w:numId="29">
    <w:abstractNumId w:val="23"/>
  </w:num>
  <w:num w:numId="30">
    <w:abstractNumId w:val="21"/>
  </w:num>
  <w:num w:numId="31">
    <w:abstractNumId w:val="12"/>
  </w:num>
  <w:num w:numId="32">
    <w:abstractNumId w:val="27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4"/>
    <w:rsid w:val="00002655"/>
    <w:rsid w:val="00002FAE"/>
    <w:rsid w:val="00004FEA"/>
    <w:rsid w:val="00005552"/>
    <w:rsid w:val="00006458"/>
    <w:rsid w:val="000152C9"/>
    <w:rsid w:val="00022528"/>
    <w:rsid w:val="00026ECC"/>
    <w:rsid w:val="00037514"/>
    <w:rsid w:val="00040585"/>
    <w:rsid w:val="00050AB5"/>
    <w:rsid w:val="00052164"/>
    <w:rsid w:val="000548FD"/>
    <w:rsid w:val="00062ECF"/>
    <w:rsid w:val="00067E59"/>
    <w:rsid w:val="000706A2"/>
    <w:rsid w:val="0007072D"/>
    <w:rsid w:val="000717D4"/>
    <w:rsid w:val="00076F7E"/>
    <w:rsid w:val="00077A23"/>
    <w:rsid w:val="00083ECD"/>
    <w:rsid w:val="00084B54"/>
    <w:rsid w:val="000A566B"/>
    <w:rsid w:val="000E1162"/>
    <w:rsid w:val="000E3785"/>
    <w:rsid w:val="000E4D97"/>
    <w:rsid w:val="000F6CE6"/>
    <w:rsid w:val="00124A5B"/>
    <w:rsid w:val="00130D48"/>
    <w:rsid w:val="00141E09"/>
    <w:rsid w:val="00142994"/>
    <w:rsid w:val="00144212"/>
    <w:rsid w:val="001459E9"/>
    <w:rsid w:val="001568FF"/>
    <w:rsid w:val="001600CC"/>
    <w:rsid w:val="0016042D"/>
    <w:rsid w:val="00165756"/>
    <w:rsid w:val="00170A38"/>
    <w:rsid w:val="00176869"/>
    <w:rsid w:val="001A1D36"/>
    <w:rsid w:val="001A4233"/>
    <w:rsid w:val="001B05AE"/>
    <w:rsid w:val="001C76D9"/>
    <w:rsid w:val="001D5B43"/>
    <w:rsid w:val="002014FD"/>
    <w:rsid w:val="002118CE"/>
    <w:rsid w:val="00214E95"/>
    <w:rsid w:val="00217FE9"/>
    <w:rsid w:val="002231DC"/>
    <w:rsid w:val="00223B34"/>
    <w:rsid w:val="002262CF"/>
    <w:rsid w:val="00232BD8"/>
    <w:rsid w:val="00253D24"/>
    <w:rsid w:val="00262158"/>
    <w:rsid w:val="00262563"/>
    <w:rsid w:val="002629E8"/>
    <w:rsid w:val="0029307F"/>
    <w:rsid w:val="00293849"/>
    <w:rsid w:val="002B0F92"/>
    <w:rsid w:val="002C01EC"/>
    <w:rsid w:val="002C18AA"/>
    <w:rsid w:val="002C1BFA"/>
    <w:rsid w:val="00304B0F"/>
    <w:rsid w:val="003076B1"/>
    <w:rsid w:val="00313B7F"/>
    <w:rsid w:val="00317BA8"/>
    <w:rsid w:val="00327D02"/>
    <w:rsid w:val="0033097A"/>
    <w:rsid w:val="003424F4"/>
    <w:rsid w:val="00353C88"/>
    <w:rsid w:val="00375D49"/>
    <w:rsid w:val="003A00F7"/>
    <w:rsid w:val="003D26EC"/>
    <w:rsid w:val="003D3A01"/>
    <w:rsid w:val="003D4368"/>
    <w:rsid w:val="003E7A3B"/>
    <w:rsid w:val="00412661"/>
    <w:rsid w:val="00413958"/>
    <w:rsid w:val="00427D9B"/>
    <w:rsid w:val="004302F5"/>
    <w:rsid w:val="00430E4A"/>
    <w:rsid w:val="00445EDD"/>
    <w:rsid w:val="004462C8"/>
    <w:rsid w:val="00447AF0"/>
    <w:rsid w:val="00461949"/>
    <w:rsid w:val="00467558"/>
    <w:rsid w:val="00475C65"/>
    <w:rsid w:val="00480CCF"/>
    <w:rsid w:val="00490543"/>
    <w:rsid w:val="00494859"/>
    <w:rsid w:val="004969B1"/>
    <w:rsid w:val="004971DA"/>
    <w:rsid w:val="004B0E1A"/>
    <w:rsid w:val="004C1556"/>
    <w:rsid w:val="004C65E2"/>
    <w:rsid w:val="004D6449"/>
    <w:rsid w:val="004E00C3"/>
    <w:rsid w:val="004E3002"/>
    <w:rsid w:val="004F5E0D"/>
    <w:rsid w:val="005054ED"/>
    <w:rsid w:val="0051328C"/>
    <w:rsid w:val="005565FF"/>
    <w:rsid w:val="0055747D"/>
    <w:rsid w:val="00597025"/>
    <w:rsid w:val="005A02ED"/>
    <w:rsid w:val="005B6829"/>
    <w:rsid w:val="005C6393"/>
    <w:rsid w:val="005D752A"/>
    <w:rsid w:val="005E1A0E"/>
    <w:rsid w:val="005F7F72"/>
    <w:rsid w:val="006070A3"/>
    <w:rsid w:val="0062580A"/>
    <w:rsid w:val="006349C7"/>
    <w:rsid w:val="00637139"/>
    <w:rsid w:val="00645CA8"/>
    <w:rsid w:val="00653329"/>
    <w:rsid w:val="00660694"/>
    <w:rsid w:val="00685C86"/>
    <w:rsid w:val="006950EA"/>
    <w:rsid w:val="006A3106"/>
    <w:rsid w:val="006A487A"/>
    <w:rsid w:val="006B02B4"/>
    <w:rsid w:val="006B64BA"/>
    <w:rsid w:val="006C2EBC"/>
    <w:rsid w:val="006D39CD"/>
    <w:rsid w:val="006E62B9"/>
    <w:rsid w:val="006F2BDD"/>
    <w:rsid w:val="006F7863"/>
    <w:rsid w:val="007217BC"/>
    <w:rsid w:val="0072705A"/>
    <w:rsid w:val="0073062D"/>
    <w:rsid w:val="0073114E"/>
    <w:rsid w:val="00752B08"/>
    <w:rsid w:val="0075658E"/>
    <w:rsid w:val="00757FBF"/>
    <w:rsid w:val="007637F5"/>
    <w:rsid w:val="00764F37"/>
    <w:rsid w:val="00774048"/>
    <w:rsid w:val="00780815"/>
    <w:rsid w:val="00793A58"/>
    <w:rsid w:val="00797480"/>
    <w:rsid w:val="007A44E1"/>
    <w:rsid w:val="007C5677"/>
    <w:rsid w:val="007C5C2E"/>
    <w:rsid w:val="007D693F"/>
    <w:rsid w:val="007E3040"/>
    <w:rsid w:val="007F39F8"/>
    <w:rsid w:val="007F4E39"/>
    <w:rsid w:val="007F7BBB"/>
    <w:rsid w:val="00804B30"/>
    <w:rsid w:val="00813D83"/>
    <w:rsid w:val="00836F6C"/>
    <w:rsid w:val="00841256"/>
    <w:rsid w:val="0084323B"/>
    <w:rsid w:val="00846C18"/>
    <w:rsid w:val="00852CA5"/>
    <w:rsid w:val="00856941"/>
    <w:rsid w:val="008609FC"/>
    <w:rsid w:val="00861296"/>
    <w:rsid w:val="00872C15"/>
    <w:rsid w:val="00875EB7"/>
    <w:rsid w:val="00876713"/>
    <w:rsid w:val="008A6CE8"/>
    <w:rsid w:val="008B1398"/>
    <w:rsid w:val="008B22BD"/>
    <w:rsid w:val="008C4D41"/>
    <w:rsid w:val="008D0B86"/>
    <w:rsid w:val="008E3567"/>
    <w:rsid w:val="008E5B4C"/>
    <w:rsid w:val="008F1176"/>
    <w:rsid w:val="008F3E00"/>
    <w:rsid w:val="009048FC"/>
    <w:rsid w:val="009059B9"/>
    <w:rsid w:val="0091315E"/>
    <w:rsid w:val="00917415"/>
    <w:rsid w:val="0095043B"/>
    <w:rsid w:val="00953DEA"/>
    <w:rsid w:val="00973F1F"/>
    <w:rsid w:val="009B0994"/>
    <w:rsid w:val="009B70F5"/>
    <w:rsid w:val="009C5F6F"/>
    <w:rsid w:val="009E7EBD"/>
    <w:rsid w:val="009F2711"/>
    <w:rsid w:val="009F50CB"/>
    <w:rsid w:val="009F7097"/>
    <w:rsid w:val="00A035E2"/>
    <w:rsid w:val="00A40237"/>
    <w:rsid w:val="00A447BA"/>
    <w:rsid w:val="00A45127"/>
    <w:rsid w:val="00A531B9"/>
    <w:rsid w:val="00A553C6"/>
    <w:rsid w:val="00A80AAC"/>
    <w:rsid w:val="00A821D4"/>
    <w:rsid w:val="00A831D4"/>
    <w:rsid w:val="00A927F2"/>
    <w:rsid w:val="00A9360A"/>
    <w:rsid w:val="00A96CC0"/>
    <w:rsid w:val="00AA0EFD"/>
    <w:rsid w:val="00AB3F8E"/>
    <w:rsid w:val="00AC48A8"/>
    <w:rsid w:val="00AF227D"/>
    <w:rsid w:val="00AF2C22"/>
    <w:rsid w:val="00AF603B"/>
    <w:rsid w:val="00B163C7"/>
    <w:rsid w:val="00B16B45"/>
    <w:rsid w:val="00B325E9"/>
    <w:rsid w:val="00B378B1"/>
    <w:rsid w:val="00B40944"/>
    <w:rsid w:val="00B42B3C"/>
    <w:rsid w:val="00B44EB6"/>
    <w:rsid w:val="00B84AF8"/>
    <w:rsid w:val="00B96A4F"/>
    <w:rsid w:val="00B97745"/>
    <w:rsid w:val="00BA3B0D"/>
    <w:rsid w:val="00BB5F11"/>
    <w:rsid w:val="00BC21EC"/>
    <w:rsid w:val="00BC32C0"/>
    <w:rsid w:val="00BD6FEE"/>
    <w:rsid w:val="00BF413C"/>
    <w:rsid w:val="00C00C92"/>
    <w:rsid w:val="00C05E87"/>
    <w:rsid w:val="00C10451"/>
    <w:rsid w:val="00C116ED"/>
    <w:rsid w:val="00C149A9"/>
    <w:rsid w:val="00C16107"/>
    <w:rsid w:val="00C20188"/>
    <w:rsid w:val="00C22AE8"/>
    <w:rsid w:val="00C3298F"/>
    <w:rsid w:val="00C6217B"/>
    <w:rsid w:val="00C67AF7"/>
    <w:rsid w:val="00C72BF7"/>
    <w:rsid w:val="00C732F5"/>
    <w:rsid w:val="00C73951"/>
    <w:rsid w:val="00C77DFA"/>
    <w:rsid w:val="00CA06BE"/>
    <w:rsid w:val="00CA2881"/>
    <w:rsid w:val="00CA5E9D"/>
    <w:rsid w:val="00CB101F"/>
    <w:rsid w:val="00CB410F"/>
    <w:rsid w:val="00CB6544"/>
    <w:rsid w:val="00CC088B"/>
    <w:rsid w:val="00CC322F"/>
    <w:rsid w:val="00CC7A4E"/>
    <w:rsid w:val="00CD6AF5"/>
    <w:rsid w:val="00CE3AB3"/>
    <w:rsid w:val="00CF2999"/>
    <w:rsid w:val="00D016C1"/>
    <w:rsid w:val="00D023D4"/>
    <w:rsid w:val="00D02B89"/>
    <w:rsid w:val="00D052EF"/>
    <w:rsid w:val="00D05F83"/>
    <w:rsid w:val="00D10725"/>
    <w:rsid w:val="00D11681"/>
    <w:rsid w:val="00D15541"/>
    <w:rsid w:val="00D1759C"/>
    <w:rsid w:val="00D17EC7"/>
    <w:rsid w:val="00D368F4"/>
    <w:rsid w:val="00D421EB"/>
    <w:rsid w:val="00D433D8"/>
    <w:rsid w:val="00D44F16"/>
    <w:rsid w:val="00D53E70"/>
    <w:rsid w:val="00D6551C"/>
    <w:rsid w:val="00D752B6"/>
    <w:rsid w:val="00D8131C"/>
    <w:rsid w:val="00D959D2"/>
    <w:rsid w:val="00DB048B"/>
    <w:rsid w:val="00DB3685"/>
    <w:rsid w:val="00DC3536"/>
    <w:rsid w:val="00DD539A"/>
    <w:rsid w:val="00DE078C"/>
    <w:rsid w:val="00DF15B4"/>
    <w:rsid w:val="00E1245B"/>
    <w:rsid w:val="00E13D0B"/>
    <w:rsid w:val="00E16D25"/>
    <w:rsid w:val="00E23332"/>
    <w:rsid w:val="00E24124"/>
    <w:rsid w:val="00E34055"/>
    <w:rsid w:val="00E46BD5"/>
    <w:rsid w:val="00E82A92"/>
    <w:rsid w:val="00E91F12"/>
    <w:rsid w:val="00EA19DE"/>
    <w:rsid w:val="00EA60B1"/>
    <w:rsid w:val="00EA7766"/>
    <w:rsid w:val="00EC4924"/>
    <w:rsid w:val="00ED25F5"/>
    <w:rsid w:val="00ED43A7"/>
    <w:rsid w:val="00F015B9"/>
    <w:rsid w:val="00F0319B"/>
    <w:rsid w:val="00F05FC4"/>
    <w:rsid w:val="00F07DB6"/>
    <w:rsid w:val="00F159ED"/>
    <w:rsid w:val="00F226AE"/>
    <w:rsid w:val="00F246E9"/>
    <w:rsid w:val="00F27B2F"/>
    <w:rsid w:val="00F3140D"/>
    <w:rsid w:val="00F521B3"/>
    <w:rsid w:val="00F52AE9"/>
    <w:rsid w:val="00F5461B"/>
    <w:rsid w:val="00F54D91"/>
    <w:rsid w:val="00F63B14"/>
    <w:rsid w:val="00F66870"/>
    <w:rsid w:val="00F71073"/>
    <w:rsid w:val="00F71292"/>
    <w:rsid w:val="00F7689C"/>
    <w:rsid w:val="00F83BEF"/>
    <w:rsid w:val="00FA1241"/>
    <w:rsid w:val="00FB49BB"/>
    <w:rsid w:val="00FC2EEE"/>
    <w:rsid w:val="00FC3E4E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9475"/>
  <w15:chartTrackingRefBased/>
  <w15:docId w15:val="{B271CB7B-3916-40BC-B997-8D27BA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B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F2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75EB7"/>
    <w:pPr>
      <w:jc w:val="both"/>
    </w:pPr>
    <w:rPr>
      <w:szCs w:val="20"/>
      <w:lang w:val="es-UY"/>
    </w:rPr>
  </w:style>
  <w:style w:type="character" w:customStyle="1" w:styleId="dgse1">
    <w:name w:val="dgse1"/>
    <w:semiHidden/>
    <w:rsid w:val="00875EB7"/>
    <w:rPr>
      <w:rFonts w:ascii="Arial" w:hAnsi="Arial"/>
      <w:color w:val="auto"/>
      <w:sz w:val="20"/>
    </w:rPr>
  </w:style>
  <w:style w:type="paragraph" w:styleId="Prrafodelista">
    <w:name w:val="List Paragraph"/>
    <w:basedOn w:val="Normal"/>
    <w:uiPriority w:val="34"/>
    <w:qFormat/>
    <w:rsid w:val="00846C18"/>
    <w:pPr>
      <w:ind w:left="708"/>
    </w:pPr>
  </w:style>
  <w:style w:type="paragraph" w:customStyle="1" w:styleId="CompanyName">
    <w:name w:val="Company Name"/>
    <w:basedOn w:val="Textoindependiente"/>
    <w:rsid w:val="0059702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s-ES_tradnl" w:eastAsia="en-GB"/>
    </w:rPr>
  </w:style>
  <w:style w:type="character" w:customStyle="1" w:styleId="EmailStyle19">
    <w:name w:val="EmailStyle19"/>
    <w:semiHidden/>
    <w:rsid w:val="00005552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Fuentedeprrafopredeter"/>
    <w:rsid w:val="00C3298F"/>
  </w:style>
  <w:style w:type="paragraph" w:styleId="Sinespaciado">
    <w:name w:val="No Spacing"/>
    <w:basedOn w:val="Normal"/>
    <w:uiPriority w:val="1"/>
    <w:qFormat/>
    <w:rsid w:val="00C3298F"/>
    <w:rPr>
      <w:rFonts w:ascii="Calibri" w:eastAsia="Calibri" w:hAnsi="Calibri" w:cs="Calibri"/>
      <w:sz w:val="22"/>
      <w:szCs w:val="22"/>
      <w:lang w:val="fr-CH" w:eastAsia="fr-CH"/>
    </w:rPr>
  </w:style>
  <w:style w:type="character" w:customStyle="1" w:styleId="st">
    <w:name w:val="st"/>
    <w:basedOn w:val="Fuentedeprrafopredeter"/>
    <w:rsid w:val="008C4D41"/>
  </w:style>
  <w:style w:type="paragraph" w:styleId="Textodeglobo">
    <w:name w:val="Balloon Text"/>
    <w:basedOn w:val="Normal"/>
    <w:link w:val="TextodegloboCar"/>
    <w:rsid w:val="00067E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67E5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B45"/>
    <w:pPr>
      <w:spacing w:before="100" w:beforeAutospacing="1" w:after="100" w:afterAutospacing="1"/>
    </w:pPr>
    <w:rPr>
      <w:lang w:val="fr-CH" w:eastAsia="fr-CH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B42B3C"/>
    <w:rPr>
      <w:rFonts w:ascii="Courier New" w:hAnsi="Courier New" w:cs="Courier New"/>
    </w:rPr>
  </w:style>
  <w:style w:type="character" w:styleId="Mencinsinresolver">
    <w:name w:val="Unresolved Mention"/>
    <w:uiPriority w:val="99"/>
    <w:semiHidden/>
    <w:unhideWhenUsed/>
    <w:rsid w:val="00804B30"/>
    <w:rPr>
      <w:color w:val="605E5C"/>
      <w:shd w:val="clear" w:color="auto" w:fill="E1DFDD"/>
    </w:rPr>
  </w:style>
  <w:style w:type="character" w:customStyle="1" w:styleId="il">
    <w:name w:val="il"/>
    <w:rsid w:val="00214E95"/>
  </w:style>
  <w:style w:type="character" w:customStyle="1" w:styleId="Ttulo1Car">
    <w:name w:val="Título 1 Car"/>
    <w:link w:val="Ttulo1"/>
    <w:rsid w:val="009F27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m1-4">
    <w:name w:val="m1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paragraph" w:customStyle="1" w:styleId="mb-4">
    <w:name w:val="mb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character" w:customStyle="1" w:styleId="pr-2">
    <w:name w:val="pr-2"/>
    <w:basedOn w:val="Fuentedeprrafopredeter"/>
    <w:rsid w:val="00D15541"/>
  </w:style>
  <w:style w:type="character" w:customStyle="1" w:styleId="pl-2">
    <w:name w:val="pl-2"/>
    <w:basedOn w:val="Fuentedeprrafopredeter"/>
    <w:rsid w:val="00D15541"/>
  </w:style>
  <w:style w:type="paragraph" w:customStyle="1" w:styleId="CuerpoA">
    <w:name w:val="Cuerpo A"/>
    <w:rsid w:val="00D1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D10725"/>
    <w:rPr>
      <w:lang w:val="es-ES_tradnl"/>
    </w:rPr>
  </w:style>
  <w:style w:type="paragraph" w:customStyle="1" w:styleId="Cuerpo">
    <w:name w:val="Cuerpo"/>
    <w:rsid w:val="00DC3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customStyle="1" w:styleId="Poromisin">
    <w:name w:val="Por omisión"/>
    <w:rsid w:val="00DC3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numbering" w:customStyle="1" w:styleId="Letra">
    <w:name w:val="Letra"/>
    <w:rsid w:val="00DC353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C370C-BF28-40AB-B6ED-28A06089DCA2}"/>
</file>

<file path=customXml/itemProps2.xml><?xml version="1.0" encoding="utf-8"?>
<ds:datastoreItem xmlns:ds="http://schemas.openxmlformats.org/officeDocument/2006/customXml" ds:itemID="{0686CEF2-26D9-44CA-BB22-C6E882521556}"/>
</file>

<file path=customXml/itemProps3.xml><?xml version="1.0" encoding="utf-8"?>
<ds:datastoreItem xmlns:ds="http://schemas.openxmlformats.org/officeDocument/2006/customXml" ds:itemID="{B9CBCE1C-6C86-4A5B-AD91-9AB951FFD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cp:keywords/>
  <cp:lastModifiedBy>Alejandra Joselo</cp:lastModifiedBy>
  <cp:revision>2</cp:revision>
  <cp:lastPrinted>2017-11-14T10:34:00Z</cp:lastPrinted>
  <dcterms:created xsi:type="dcterms:W3CDTF">2021-01-13T03:32:00Z</dcterms:created>
  <dcterms:modified xsi:type="dcterms:W3CDTF">2021-01-13T03:32:00Z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