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680B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71622FB5" w14:textId="0F4F1067" w:rsidR="00506FCC" w:rsidRDefault="00F5680B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</w:t>
      </w:r>
      <w:r w:rsidR="008B5312">
        <w:rPr>
          <w:rFonts w:ascii="Candara" w:hAnsi="Candara"/>
          <w:b/>
          <w:sz w:val="24"/>
          <w:szCs w:val="24"/>
          <w:lang w:val="en-US"/>
        </w:rPr>
        <w:t>8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January 2021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14.30</w:t>
      </w:r>
      <w:r w:rsidR="00506FCC">
        <w:rPr>
          <w:rFonts w:ascii="Candara" w:hAnsi="Candara"/>
          <w:b/>
          <w:sz w:val="24"/>
          <w:szCs w:val="24"/>
          <w:lang w:val="en-US"/>
        </w:rPr>
        <w:t>-1</w:t>
      </w:r>
      <w:r>
        <w:rPr>
          <w:rFonts w:ascii="Candara" w:hAnsi="Candara"/>
          <w:b/>
          <w:sz w:val="24"/>
          <w:szCs w:val="24"/>
          <w:lang w:val="en-US"/>
        </w:rPr>
        <w:t>8</w:t>
      </w:r>
      <w:r w:rsidR="00506FC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506FCC">
        <w:rPr>
          <w:rFonts w:ascii="Candara" w:hAnsi="Candara"/>
          <w:b/>
          <w:sz w:val="24"/>
          <w:szCs w:val="24"/>
          <w:lang w:val="en-US"/>
        </w:rPr>
        <w:t>0</w:t>
      </w:r>
    </w:p>
    <w:p w14:paraId="5ECD180E" w14:textId="66DB029A" w:rsidR="00506FCC" w:rsidRPr="004D0A2B" w:rsidRDefault="004D0A2B" w:rsidP="004D0A2B">
      <w:pPr>
        <w:tabs>
          <w:tab w:val="left" w:pos="8148"/>
        </w:tabs>
        <w:spacing w:after="0" w:line="240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 xml:space="preserve">Ms. </w:t>
      </w:r>
      <w:bookmarkStart w:id="0" w:name="_GoBack"/>
      <w:bookmarkEnd w:id="0"/>
      <w:r w:rsidRPr="004D0A2B">
        <w:rPr>
          <w:rFonts w:ascii="Candara" w:hAnsi="Candara"/>
          <w:bCs/>
          <w:sz w:val="24"/>
          <w:szCs w:val="24"/>
          <w:lang w:val="en-US"/>
        </w:rPr>
        <w:t>Andrea Petranyi</w:t>
      </w:r>
    </w:p>
    <w:p w14:paraId="7D20C11A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6C9CF17D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BE929BE" w14:textId="5BEE32C0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</w:t>
      </w:r>
      <w:r w:rsidR="00F5680B">
        <w:rPr>
          <w:rFonts w:ascii="Candara" w:hAnsi="Candara"/>
          <w:b/>
          <w:sz w:val="24"/>
          <w:szCs w:val="24"/>
          <w:lang w:val="en-US"/>
        </w:rPr>
        <w:t>7</w:t>
      </w:r>
      <w:r w:rsidR="00F5680B">
        <w:rPr>
          <w:rFonts w:ascii="Candara" w:hAnsi="Candara"/>
          <w:b/>
          <w:sz w:val="24"/>
          <w:szCs w:val="24"/>
          <w:vertAlign w:val="superscript"/>
          <w:lang w:val="en-US"/>
        </w:rPr>
        <w:t xml:space="preserve">th </w:t>
      </w:r>
      <w:r>
        <w:rPr>
          <w:rFonts w:ascii="Candara" w:hAnsi="Candara"/>
          <w:b/>
          <w:sz w:val="24"/>
          <w:szCs w:val="24"/>
          <w:lang w:val="en-US"/>
        </w:rPr>
        <w:t>Session</w:t>
      </w:r>
    </w:p>
    <w:p w14:paraId="1AF33611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7F6DEE0F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3752A505" w14:textId="7ECE07C7" w:rsidR="00506FCC" w:rsidRDefault="00F5680B" w:rsidP="002B6CEA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LEBANESE REPUBLIC</w:t>
      </w:r>
    </w:p>
    <w:p w14:paraId="7891761F" w14:textId="77777777" w:rsidR="00FA4E93" w:rsidRDefault="00FA4E93" w:rsidP="002B6CEA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7F6D8423" w14:textId="77777777" w:rsidR="00506FCC" w:rsidRDefault="00506FCC" w:rsidP="002B6CEA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7731CBD" w14:textId="6F2E53D5" w:rsidR="00506FCC" w:rsidRDefault="00740D13" w:rsidP="002B6CE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Madam/</w:t>
      </w:r>
      <w:r w:rsidR="00506FCC">
        <w:rPr>
          <w:rFonts w:ascii="Candara" w:hAnsi="Candara"/>
          <w:sz w:val="24"/>
          <w:szCs w:val="24"/>
          <w:lang w:val="en-US"/>
        </w:rPr>
        <w:t xml:space="preserve">Mr. </w:t>
      </w:r>
      <w:r>
        <w:rPr>
          <w:rFonts w:ascii="Candara" w:hAnsi="Candara"/>
          <w:sz w:val="24"/>
          <w:szCs w:val="24"/>
          <w:lang w:val="en-US"/>
        </w:rPr>
        <w:t>(</w:t>
      </w:r>
      <w:r w:rsidR="00232A71">
        <w:rPr>
          <w:rFonts w:ascii="Candara" w:hAnsi="Candara"/>
          <w:sz w:val="24"/>
          <w:szCs w:val="24"/>
          <w:lang w:val="en-US"/>
        </w:rPr>
        <w:t>Vice-</w:t>
      </w:r>
      <w:r>
        <w:rPr>
          <w:rFonts w:ascii="Candara" w:hAnsi="Candara"/>
          <w:sz w:val="24"/>
          <w:szCs w:val="24"/>
          <w:lang w:val="en-US"/>
        </w:rPr>
        <w:t>)</w:t>
      </w:r>
      <w:r w:rsidR="00506FCC">
        <w:rPr>
          <w:rFonts w:ascii="Candara" w:hAnsi="Candara"/>
          <w:sz w:val="24"/>
          <w:szCs w:val="24"/>
          <w:lang w:val="en-US"/>
        </w:rPr>
        <w:t>President,</w:t>
      </w:r>
    </w:p>
    <w:p w14:paraId="06225967" w14:textId="77777777" w:rsidR="00506FCC" w:rsidRDefault="00506FCC" w:rsidP="002B6CE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4EF8010" w14:textId="1F2AA8E1" w:rsidR="005D43F1" w:rsidRPr="004D0A2B" w:rsidRDefault="00506FCC" w:rsidP="002B6CE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D0A2B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740D13" w:rsidRPr="004D0A2B">
        <w:rPr>
          <w:rFonts w:ascii="Candara" w:hAnsi="Candara"/>
          <w:sz w:val="24"/>
          <w:szCs w:val="24"/>
          <w:lang w:val="en-US"/>
        </w:rPr>
        <w:t>Lebanon’s</w:t>
      </w:r>
      <w:r w:rsidR="005D43F1" w:rsidRPr="004D0A2B">
        <w:rPr>
          <w:rFonts w:ascii="Candara" w:hAnsi="Candara"/>
          <w:sz w:val="24"/>
          <w:szCs w:val="24"/>
          <w:lang w:val="en-US"/>
        </w:rPr>
        <w:t xml:space="preserve"> participation in the 3</w:t>
      </w:r>
      <w:r w:rsidR="005D43F1" w:rsidRPr="004D0A2B">
        <w:rPr>
          <w:rFonts w:ascii="Candara" w:hAnsi="Candara"/>
          <w:sz w:val="24"/>
          <w:szCs w:val="24"/>
          <w:vertAlign w:val="superscript"/>
          <w:lang w:val="en-US"/>
        </w:rPr>
        <w:t>rd</w:t>
      </w:r>
      <w:r w:rsidR="005D43F1" w:rsidRPr="004D0A2B">
        <w:rPr>
          <w:rFonts w:ascii="Candara" w:hAnsi="Candara"/>
          <w:sz w:val="24"/>
          <w:szCs w:val="24"/>
          <w:lang w:val="en-US"/>
        </w:rPr>
        <w:t xml:space="preserve"> Cycle of the UPR and commends its authorities for </w:t>
      </w:r>
      <w:r w:rsidR="00BD7DD1" w:rsidRPr="004D0A2B">
        <w:rPr>
          <w:rFonts w:ascii="Candara" w:hAnsi="Candara"/>
          <w:sz w:val="24"/>
          <w:szCs w:val="24"/>
          <w:lang w:val="en-US"/>
        </w:rPr>
        <w:t>its</w:t>
      </w:r>
      <w:r w:rsidR="005D43F1" w:rsidRPr="004D0A2B">
        <w:rPr>
          <w:rFonts w:ascii="Candara" w:hAnsi="Candara"/>
          <w:sz w:val="24"/>
          <w:szCs w:val="24"/>
          <w:lang w:val="en-US"/>
        </w:rPr>
        <w:t xml:space="preserve"> comprehensive national report, </w:t>
      </w:r>
      <w:r w:rsidR="00177313" w:rsidRPr="004D0A2B">
        <w:rPr>
          <w:rFonts w:ascii="Candara" w:hAnsi="Candara"/>
          <w:sz w:val="24"/>
          <w:szCs w:val="24"/>
          <w:lang w:val="en-US"/>
        </w:rPr>
        <w:t>the c</w:t>
      </w:r>
      <w:proofErr w:type="spellStart"/>
      <w:r w:rsidR="00177313" w:rsidRPr="004D0A2B">
        <w:rPr>
          <w:rFonts w:ascii="Candara" w:hAnsi="Candara"/>
          <w:sz w:val="24"/>
          <w:szCs w:val="24"/>
        </w:rPr>
        <w:t>ompletion</w:t>
      </w:r>
      <w:proofErr w:type="spellEnd"/>
      <w:r w:rsidR="00177313" w:rsidRPr="004D0A2B">
        <w:rPr>
          <w:rFonts w:ascii="Candara" w:hAnsi="Candara"/>
          <w:sz w:val="24"/>
          <w:szCs w:val="24"/>
        </w:rPr>
        <w:t xml:space="preserve"> of which coincided with the grave humanitarian tragedy caused by the 4 August explosion. Please</w:t>
      </w:r>
      <w:r w:rsidR="00D26790" w:rsidRPr="004D0A2B">
        <w:rPr>
          <w:rFonts w:ascii="Candara" w:hAnsi="Candara"/>
          <w:sz w:val="24"/>
          <w:szCs w:val="24"/>
        </w:rPr>
        <w:t xml:space="preserve">, once again, </w:t>
      </w:r>
      <w:r w:rsidR="00177313" w:rsidRPr="004D0A2B">
        <w:rPr>
          <w:rFonts w:ascii="Candara" w:hAnsi="Candara"/>
          <w:sz w:val="24"/>
          <w:szCs w:val="24"/>
        </w:rPr>
        <w:t xml:space="preserve">accept </w:t>
      </w:r>
      <w:r w:rsidR="00D26790" w:rsidRPr="004D0A2B">
        <w:rPr>
          <w:rFonts w:ascii="Candara" w:hAnsi="Candara"/>
          <w:sz w:val="24"/>
          <w:szCs w:val="24"/>
        </w:rPr>
        <w:t xml:space="preserve">our heartfelt condolences and be assured of </w:t>
      </w:r>
      <w:r w:rsidR="00177313" w:rsidRPr="004D0A2B">
        <w:rPr>
          <w:rFonts w:ascii="Candara" w:hAnsi="Candara"/>
          <w:sz w:val="24"/>
          <w:szCs w:val="24"/>
        </w:rPr>
        <w:t>the unwavering solidarity of the government and the people of Cyprus with Lebanon and its people.</w:t>
      </w:r>
      <w:r w:rsidR="00D26790" w:rsidRPr="004D0A2B">
        <w:rPr>
          <w:rFonts w:ascii="Candara" w:hAnsi="Candara"/>
          <w:sz w:val="24"/>
          <w:szCs w:val="24"/>
        </w:rPr>
        <w:t xml:space="preserve">  Lebanon had already been facing an unprecedented economic and financial crisis, </w:t>
      </w:r>
      <w:r w:rsidR="00116086" w:rsidRPr="004D0A2B">
        <w:rPr>
          <w:rFonts w:ascii="Candara" w:hAnsi="Candara"/>
          <w:sz w:val="24"/>
          <w:szCs w:val="24"/>
        </w:rPr>
        <w:t xml:space="preserve">exacerbated by the pandemic, </w:t>
      </w:r>
      <w:r w:rsidR="00D26790" w:rsidRPr="004D0A2B">
        <w:rPr>
          <w:rFonts w:ascii="Candara" w:hAnsi="Candara"/>
          <w:sz w:val="24"/>
          <w:szCs w:val="24"/>
        </w:rPr>
        <w:t xml:space="preserve">whilst </w:t>
      </w:r>
      <w:r w:rsidR="00116086" w:rsidRPr="004D0A2B">
        <w:rPr>
          <w:rFonts w:ascii="Candara" w:hAnsi="Candara"/>
          <w:sz w:val="24"/>
          <w:szCs w:val="24"/>
        </w:rPr>
        <w:t>it offers</w:t>
      </w:r>
      <w:r w:rsidR="00D26790" w:rsidRPr="004D0A2B">
        <w:rPr>
          <w:rFonts w:ascii="Candara" w:hAnsi="Candara"/>
          <w:sz w:val="24"/>
          <w:szCs w:val="24"/>
        </w:rPr>
        <w:t xml:space="preserve"> refuge to over a million and a half-displaced Syrians</w:t>
      </w:r>
      <w:r w:rsidR="00985ECE" w:rsidRPr="004D0A2B">
        <w:rPr>
          <w:rFonts w:ascii="Candara" w:hAnsi="Candara"/>
          <w:sz w:val="24"/>
          <w:szCs w:val="24"/>
        </w:rPr>
        <w:t xml:space="preserve">, who comprise over </w:t>
      </w:r>
      <w:r w:rsidR="00116086" w:rsidRPr="004D0A2B">
        <w:rPr>
          <w:rFonts w:ascii="Candara" w:hAnsi="Candara"/>
          <w:sz w:val="24"/>
          <w:szCs w:val="24"/>
        </w:rPr>
        <w:t>20% of Lebanon</w:t>
      </w:r>
      <w:r w:rsidR="00985ECE" w:rsidRPr="004D0A2B">
        <w:rPr>
          <w:rFonts w:ascii="Candara" w:hAnsi="Candara"/>
          <w:sz w:val="24"/>
          <w:szCs w:val="24"/>
        </w:rPr>
        <w:t>’</w:t>
      </w:r>
      <w:r w:rsidR="00116086" w:rsidRPr="004D0A2B">
        <w:rPr>
          <w:rFonts w:ascii="Candara" w:hAnsi="Candara"/>
          <w:sz w:val="24"/>
          <w:szCs w:val="24"/>
        </w:rPr>
        <w:t>s population</w:t>
      </w:r>
      <w:r w:rsidR="00985ECE" w:rsidRPr="004D0A2B">
        <w:rPr>
          <w:rFonts w:ascii="Candara" w:hAnsi="Candara"/>
          <w:sz w:val="24"/>
          <w:szCs w:val="24"/>
        </w:rPr>
        <w:t xml:space="preserve">.  This is </w:t>
      </w:r>
      <w:r w:rsidR="00116086" w:rsidRPr="004D0A2B">
        <w:rPr>
          <w:rFonts w:ascii="Candara" w:hAnsi="Candara"/>
          <w:sz w:val="24"/>
          <w:szCs w:val="24"/>
        </w:rPr>
        <w:t>the highest refugees-to-population ratio in the world</w:t>
      </w:r>
      <w:r w:rsidR="00985ECE" w:rsidRPr="004D0A2B">
        <w:rPr>
          <w:rFonts w:ascii="Candara" w:hAnsi="Candara"/>
          <w:sz w:val="24"/>
          <w:szCs w:val="24"/>
        </w:rPr>
        <w:t>.</w:t>
      </w:r>
    </w:p>
    <w:p w14:paraId="56F49663" w14:textId="77777777" w:rsidR="00177313" w:rsidRPr="004D0A2B" w:rsidRDefault="00177313" w:rsidP="002B6CE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00C5BD9" w14:textId="49FB00EF" w:rsidR="001D6B7C" w:rsidRPr="004D0A2B" w:rsidRDefault="00985ECE" w:rsidP="002B6CE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D0A2B">
        <w:rPr>
          <w:rFonts w:ascii="Candara" w:hAnsi="Candara"/>
          <w:sz w:val="24"/>
          <w:szCs w:val="24"/>
        </w:rPr>
        <w:t xml:space="preserve">Cyprus </w:t>
      </w:r>
      <w:r w:rsidR="007E39BE" w:rsidRPr="004D0A2B">
        <w:rPr>
          <w:rFonts w:ascii="Candara" w:hAnsi="Candara"/>
          <w:sz w:val="24"/>
          <w:szCs w:val="24"/>
        </w:rPr>
        <w:t xml:space="preserve">urges </w:t>
      </w:r>
      <w:r w:rsidRPr="004D0A2B">
        <w:rPr>
          <w:rFonts w:ascii="Candara" w:hAnsi="Candara"/>
          <w:sz w:val="24"/>
          <w:szCs w:val="24"/>
        </w:rPr>
        <w:t xml:space="preserve">Lebanon to </w:t>
      </w:r>
      <w:r w:rsidR="00A53342" w:rsidRPr="004D0A2B">
        <w:rPr>
          <w:rFonts w:ascii="Candara" w:hAnsi="Candara"/>
          <w:sz w:val="24"/>
          <w:szCs w:val="24"/>
        </w:rPr>
        <w:t>enact</w:t>
      </w:r>
      <w:r w:rsidRPr="004D0A2B">
        <w:rPr>
          <w:rFonts w:ascii="Candara" w:hAnsi="Candara"/>
          <w:sz w:val="24"/>
          <w:szCs w:val="24"/>
        </w:rPr>
        <w:t xml:space="preserve"> reforms</w:t>
      </w:r>
      <w:r w:rsidR="00A32BD3" w:rsidRPr="004D0A2B">
        <w:rPr>
          <w:rFonts w:ascii="Candara" w:hAnsi="Candara"/>
          <w:sz w:val="24"/>
          <w:szCs w:val="24"/>
        </w:rPr>
        <w:t xml:space="preserve"> and implement existing legislation</w:t>
      </w:r>
      <w:r w:rsidR="00A53342" w:rsidRPr="004D0A2B">
        <w:rPr>
          <w:rFonts w:ascii="Candara" w:hAnsi="Candara"/>
          <w:sz w:val="24"/>
          <w:szCs w:val="24"/>
        </w:rPr>
        <w:t xml:space="preserve">. </w:t>
      </w:r>
      <w:r w:rsidR="002B6CEA" w:rsidRPr="004D0A2B">
        <w:rPr>
          <w:rFonts w:ascii="Candara" w:hAnsi="Candara"/>
          <w:sz w:val="24"/>
          <w:szCs w:val="24"/>
        </w:rPr>
        <w:t xml:space="preserve"> Further to this,</w:t>
      </w:r>
      <w:r w:rsidR="00A53342" w:rsidRPr="004D0A2B">
        <w:rPr>
          <w:rFonts w:ascii="Candara" w:hAnsi="Candara"/>
          <w:sz w:val="24"/>
          <w:szCs w:val="24"/>
        </w:rPr>
        <w:t xml:space="preserve"> </w:t>
      </w:r>
      <w:r w:rsidR="001D6B7C" w:rsidRPr="004D0A2B">
        <w:rPr>
          <w:rFonts w:ascii="Candara" w:hAnsi="Candara"/>
          <w:sz w:val="24"/>
          <w:szCs w:val="24"/>
        </w:rPr>
        <w:t xml:space="preserve">Cyprus </w:t>
      </w:r>
      <w:r w:rsidR="00A22415" w:rsidRPr="004D0A2B">
        <w:rPr>
          <w:rFonts w:ascii="Candara" w:hAnsi="Candara"/>
          <w:sz w:val="24"/>
          <w:szCs w:val="24"/>
        </w:rPr>
        <w:t xml:space="preserve">makes </w:t>
      </w:r>
      <w:r w:rsidR="002B6CEA" w:rsidRPr="004D0A2B">
        <w:rPr>
          <w:rFonts w:ascii="Candara" w:hAnsi="Candara"/>
          <w:sz w:val="24"/>
          <w:szCs w:val="24"/>
        </w:rPr>
        <w:t>the following recommendations</w:t>
      </w:r>
      <w:r w:rsidR="001D6B7C" w:rsidRPr="004D0A2B">
        <w:rPr>
          <w:rFonts w:ascii="Candara" w:hAnsi="Candara"/>
          <w:sz w:val="24"/>
          <w:szCs w:val="24"/>
        </w:rPr>
        <w:t>:</w:t>
      </w:r>
    </w:p>
    <w:p w14:paraId="3E377046" w14:textId="5111F1B2" w:rsidR="008F71E4" w:rsidRPr="004D0A2B" w:rsidRDefault="00A53342" w:rsidP="002B6CE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D0A2B">
        <w:rPr>
          <w:rFonts w:ascii="Candara" w:hAnsi="Candara"/>
          <w:sz w:val="24"/>
          <w:szCs w:val="24"/>
          <w:lang w:val="en-US"/>
        </w:rPr>
        <w:t>E</w:t>
      </w:r>
      <w:proofErr w:type="spellStart"/>
      <w:r w:rsidR="003F25A3" w:rsidRPr="004D0A2B">
        <w:rPr>
          <w:rFonts w:ascii="Candara" w:hAnsi="Candara"/>
          <w:sz w:val="24"/>
          <w:szCs w:val="24"/>
        </w:rPr>
        <w:t>nsure</w:t>
      </w:r>
      <w:proofErr w:type="spellEnd"/>
      <w:r w:rsidR="003F25A3" w:rsidRPr="004D0A2B">
        <w:rPr>
          <w:rFonts w:ascii="Candara" w:hAnsi="Candara"/>
          <w:sz w:val="24"/>
          <w:szCs w:val="24"/>
        </w:rPr>
        <w:t xml:space="preserve"> </w:t>
      </w:r>
      <w:r w:rsidR="001D6B7C" w:rsidRPr="004D0A2B">
        <w:rPr>
          <w:rFonts w:ascii="Candara" w:hAnsi="Candara"/>
          <w:sz w:val="24"/>
          <w:szCs w:val="24"/>
        </w:rPr>
        <w:t>Lebanese</w:t>
      </w:r>
      <w:r w:rsidR="00CC71EB" w:rsidRPr="004D0A2B">
        <w:rPr>
          <w:rFonts w:ascii="Candara" w:hAnsi="Candara"/>
          <w:sz w:val="24"/>
          <w:szCs w:val="24"/>
        </w:rPr>
        <w:t xml:space="preserve"> women</w:t>
      </w:r>
      <w:r w:rsidR="006C7299" w:rsidRPr="004D0A2B">
        <w:rPr>
          <w:rFonts w:ascii="Candara" w:hAnsi="Candara"/>
          <w:sz w:val="24"/>
          <w:szCs w:val="24"/>
        </w:rPr>
        <w:t xml:space="preserve"> </w:t>
      </w:r>
      <w:r w:rsidR="002B6CEA" w:rsidRPr="004D0A2B">
        <w:rPr>
          <w:rFonts w:ascii="Candara" w:hAnsi="Candara"/>
          <w:sz w:val="24"/>
          <w:szCs w:val="24"/>
        </w:rPr>
        <w:t>have</w:t>
      </w:r>
      <w:r w:rsidR="00232A71" w:rsidRPr="004D0A2B">
        <w:rPr>
          <w:rFonts w:ascii="Candara" w:hAnsi="Candara"/>
          <w:sz w:val="24"/>
          <w:szCs w:val="24"/>
        </w:rPr>
        <w:t xml:space="preserve"> the right</w:t>
      </w:r>
      <w:r w:rsidR="00CC71EB" w:rsidRPr="004D0A2B">
        <w:rPr>
          <w:rFonts w:ascii="Candara" w:hAnsi="Candara"/>
          <w:sz w:val="24"/>
          <w:szCs w:val="24"/>
        </w:rPr>
        <w:t xml:space="preserve"> to </w:t>
      </w:r>
      <w:r w:rsidR="006C7299" w:rsidRPr="004D0A2B">
        <w:rPr>
          <w:rFonts w:ascii="Candara" w:hAnsi="Candara"/>
          <w:sz w:val="24"/>
          <w:szCs w:val="24"/>
        </w:rPr>
        <w:t xml:space="preserve">pass on their </w:t>
      </w:r>
      <w:r w:rsidR="002B6CEA" w:rsidRPr="004D0A2B">
        <w:rPr>
          <w:rFonts w:ascii="Candara" w:hAnsi="Candara"/>
          <w:sz w:val="24"/>
          <w:szCs w:val="24"/>
        </w:rPr>
        <w:t>citizenship</w:t>
      </w:r>
      <w:r w:rsidR="006C7299" w:rsidRPr="004D0A2B">
        <w:rPr>
          <w:rFonts w:ascii="Candara" w:hAnsi="Candara"/>
          <w:sz w:val="24"/>
          <w:szCs w:val="24"/>
        </w:rPr>
        <w:t xml:space="preserve"> to their </w:t>
      </w:r>
      <w:r w:rsidR="001D6B7C" w:rsidRPr="004D0A2B">
        <w:rPr>
          <w:rFonts w:ascii="Candara" w:hAnsi="Candara"/>
          <w:sz w:val="24"/>
          <w:szCs w:val="24"/>
        </w:rPr>
        <w:t xml:space="preserve">spouses and </w:t>
      </w:r>
      <w:r w:rsidR="006C7299" w:rsidRPr="004D0A2B">
        <w:rPr>
          <w:rFonts w:ascii="Candara" w:hAnsi="Candara"/>
          <w:sz w:val="24"/>
          <w:szCs w:val="24"/>
        </w:rPr>
        <w:t>children</w:t>
      </w:r>
      <w:r w:rsidR="001D6B7C" w:rsidRPr="004D0A2B">
        <w:rPr>
          <w:rFonts w:ascii="Candara" w:hAnsi="Candara"/>
          <w:sz w:val="24"/>
          <w:szCs w:val="24"/>
        </w:rPr>
        <w:t>;</w:t>
      </w:r>
    </w:p>
    <w:p w14:paraId="0D3F5A06" w14:textId="58D41F9E" w:rsidR="001D6B7C" w:rsidRPr="004D0A2B" w:rsidRDefault="001D6B7C" w:rsidP="002B6CE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D0A2B">
        <w:rPr>
          <w:rFonts w:ascii="Candara" w:hAnsi="Candara"/>
          <w:sz w:val="24"/>
          <w:szCs w:val="24"/>
        </w:rPr>
        <w:t>Establish an official moratorium on executions;</w:t>
      </w:r>
    </w:p>
    <w:p w14:paraId="5CCDD52D" w14:textId="30C20584" w:rsidR="006C06A0" w:rsidRPr="004D0A2B" w:rsidRDefault="006C06A0" w:rsidP="002B6CE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D0A2B">
        <w:rPr>
          <w:rFonts w:ascii="Candara" w:hAnsi="Candara"/>
          <w:sz w:val="24"/>
          <w:szCs w:val="24"/>
        </w:rPr>
        <w:t>Accede to the Rome Statute of the ICC;</w:t>
      </w:r>
    </w:p>
    <w:p w14:paraId="5AD265C1" w14:textId="2003B340" w:rsidR="001D6B7C" w:rsidRPr="004D0A2B" w:rsidRDefault="001D6B7C" w:rsidP="002B6CE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D0A2B">
        <w:rPr>
          <w:rFonts w:ascii="Candara" w:hAnsi="Candara"/>
          <w:sz w:val="24"/>
          <w:szCs w:val="24"/>
        </w:rPr>
        <w:t xml:space="preserve">Continue efforts to address the problem of missing </w:t>
      </w:r>
      <w:r w:rsidR="00985ECE" w:rsidRPr="004D0A2B">
        <w:rPr>
          <w:rFonts w:ascii="Candara" w:hAnsi="Candara"/>
          <w:sz w:val="24"/>
          <w:szCs w:val="24"/>
        </w:rPr>
        <w:t xml:space="preserve">and forcibly disappeared </w:t>
      </w:r>
      <w:r w:rsidRPr="004D0A2B">
        <w:rPr>
          <w:rFonts w:ascii="Candara" w:hAnsi="Candara"/>
          <w:sz w:val="24"/>
          <w:szCs w:val="24"/>
        </w:rPr>
        <w:t>persons.</w:t>
      </w:r>
    </w:p>
    <w:p w14:paraId="6FDAFECD" w14:textId="712BF4AD" w:rsidR="00863500" w:rsidRPr="004D0A2B" w:rsidRDefault="00863500" w:rsidP="002B6CE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E5691CD" w14:textId="38BFD599" w:rsidR="00232A71" w:rsidRPr="004D0A2B" w:rsidRDefault="00232A71" w:rsidP="002B6CE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D0A2B">
        <w:rPr>
          <w:rFonts w:ascii="Candara" w:hAnsi="Candara"/>
          <w:sz w:val="24"/>
          <w:szCs w:val="24"/>
        </w:rPr>
        <w:t>Thank you.</w:t>
      </w:r>
    </w:p>
    <w:sectPr w:rsidR="00232A71" w:rsidRPr="004D0A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E241" w14:textId="77777777" w:rsidR="00AC45C1" w:rsidRDefault="00AC45C1" w:rsidP="00F5680B">
      <w:pPr>
        <w:spacing w:after="0" w:line="240" w:lineRule="auto"/>
      </w:pPr>
      <w:r>
        <w:separator/>
      </w:r>
    </w:p>
  </w:endnote>
  <w:endnote w:type="continuationSeparator" w:id="0">
    <w:p w14:paraId="1DC22176" w14:textId="77777777" w:rsidR="00AC45C1" w:rsidRDefault="00AC45C1" w:rsidP="00F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56B9" w14:textId="77777777" w:rsidR="00AC45C1" w:rsidRDefault="00AC45C1" w:rsidP="00F5680B">
      <w:pPr>
        <w:spacing w:after="0" w:line="240" w:lineRule="auto"/>
      </w:pPr>
      <w:r>
        <w:separator/>
      </w:r>
    </w:p>
  </w:footnote>
  <w:footnote w:type="continuationSeparator" w:id="0">
    <w:p w14:paraId="67E0AA20" w14:textId="77777777" w:rsidR="00AC45C1" w:rsidRDefault="00AC45C1" w:rsidP="00F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CDB4" w14:textId="77777777" w:rsidR="00F5680B" w:rsidRPr="006B1088" w:rsidRDefault="00F5680B" w:rsidP="00F5680B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2F2CCE8E" wp14:editId="64FCF2DA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D64A7" w14:textId="77777777" w:rsidR="00F5680B" w:rsidRPr="006B1088" w:rsidRDefault="00F5680B" w:rsidP="00F5680B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5A8B5AF2" w14:textId="77777777" w:rsidR="00F5680B" w:rsidRPr="00D40C14" w:rsidRDefault="00F5680B" w:rsidP="00F5680B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1F6ACF56" w14:textId="77777777" w:rsidR="00F5680B" w:rsidRDefault="00F5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1A9A"/>
    <w:multiLevelType w:val="hybridMultilevel"/>
    <w:tmpl w:val="5F0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126B5"/>
    <w:rsid w:val="000B669E"/>
    <w:rsid w:val="000C2B07"/>
    <w:rsid w:val="00116086"/>
    <w:rsid w:val="00177313"/>
    <w:rsid w:val="00191CE6"/>
    <w:rsid w:val="001D4732"/>
    <w:rsid w:val="001D6B7C"/>
    <w:rsid w:val="00232A71"/>
    <w:rsid w:val="002458FF"/>
    <w:rsid w:val="0027411E"/>
    <w:rsid w:val="002B6CEA"/>
    <w:rsid w:val="003919E6"/>
    <w:rsid w:val="003F25A3"/>
    <w:rsid w:val="004B17B5"/>
    <w:rsid w:val="004D0A2B"/>
    <w:rsid w:val="00506FCC"/>
    <w:rsid w:val="005D43F1"/>
    <w:rsid w:val="00631B66"/>
    <w:rsid w:val="00642425"/>
    <w:rsid w:val="006470CE"/>
    <w:rsid w:val="00694FAD"/>
    <w:rsid w:val="006C06A0"/>
    <w:rsid w:val="006C7299"/>
    <w:rsid w:val="00740D13"/>
    <w:rsid w:val="007E39BE"/>
    <w:rsid w:val="0084678B"/>
    <w:rsid w:val="00863500"/>
    <w:rsid w:val="008A4158"/>
    <w:rsid w:val="008B5312"/>
    <w:rsid w:val="008F71E4"/>
    <w:rsid w:val="009177ED"/>
    <w:rsid w:val="00934023"/>
    <w:rsid w:val="00985ECE"/>
    <w:rsid w:val="00987149"/>
    <w:rsid w:val="009A1A10"/>
    <w:rsid w:val="00A22415"/>
    <w:rsid w:val="00A32BD3"/>
    <w:rsid w:val="00A43673"/>
    <w:rsid w:val="00A53342"/>
    <w:rsid w:val="00AC45C1"/>
    <w:rsid w:val="00BD7DD1"/>
    <w:rsid w:val="00CC71EB"/>
    <w:rsid w:val="00D22179"/>
    <w:rsid w:val="00D26790"/>
    <w:rsid w:val="00E10C27"/>
    <w:rsid w:val="00E275CD"/>
    <w:rsid w:val="00F5680B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C0E7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0B"/>
  </w:style>
  <w:style w:type="paragraph" w:styleId="Footer">
    <w:name w:val="footer"/>
    <w:basedOn w:val="Normal"/>
    <w:link w:val="FooterChar"/>
    <w:uiPriority w:val="99"/>
    <w:unhideWhenUsed/>
    <w:rsid w:val="00F5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0B"/>
  </w:style>
  <w:style w:type="paragraph" w:styleId="BalloonText">
    <w:name w:val="Balloon Text"/>
    <w:basedOn w:val="Normal"/>
    <w:link w:val="BalloonTextChar"/>
    <w:uiPriority w:val="99"/>
    <w:semiHidden/>
    <w:unhideWhenUsed/>
    <w:rsid w:val="0098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0BC5B-B184-4DB9-BA39-D3107A8899DA}"/>
</file>

<file path=customXml/itemProps2.xml><?xml version="1.0" encoding="utf-8"?>
<ds:datastoreItem xmlns:ds="http://schemas.openxmlformats.org/officeDocument/2006/customXml" ds:itemID="{076704D3-B767-4C76-B01D-A73456673C96}"/>
</file>

<file path=customXml/itemProps3.xml><?xml version="1.0" encoding="utf-8"?>
<ds:datastoreItem xmlns:ds="http://schemas.openxmlformats.org/officeDocument/2006/customXml" ds:itemID="{72585471-2DC6-425B-B458-F9640D4FC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3</cp:revision>
  <cp:lastPrinted>2021-01-11T17:30:00Z</cp:lastPrinted>
  <dcterms:created xsi:type="dcterms:W3CDTF">2021-01-13T11:39:00Z</dcterms:created>
  <dcterms:modified xsi:type="dcterms:W3CDTF">2021-01-15T12:02:00Z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