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D9CC" w14:textId="5A252C5B" w:rsidR="00FB5F5B" w:rsidRDefault="00FB5F5B" w:rsidP="00FB5F5B">
      <w:pPr>
        <w:widowControl w:val="0"/>
        <w:spacing w:after="0" w:line="240" w:lineRule="auto"/>
      </w:pPr>
      <w:r>
        <w:rPr>
          <w:rFonts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BC4BA2E" wp14:editId="25276575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      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Genève, le </w:t>
      </w:r>
      <w:r w:rsidR="007F42E6">
        <w:rPr>
          <w:rFonts w:ascii="Arial" w:hAnsi="Arial" w:cs="Arial"/>
          <w:b/>
          <w:sz w:val="24"/>
          <w:szCs w:val="24"/>
          <w:lang w:val="fr-CH" w:eastAsia="fr-CH"/>
        </w:rPr>
        <w:t>18</w:t>
      </w:r>
      <w:r>
        <w:rPr>
          <w:rFonts w:ascii="Arial" w:hAnsi="Arial" w:cs="Arial"/>
          <w:b/>
          <w:sz w:val="24"/>
          <w:szCs w:val="24"/>
          <w:lang w:val="fr-CH" w:eastAsia="fr-CH"/>
        </w:rPr>
        <w:t xml:space="preserve"> janvier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 20</w:t>
      </w:r>
      <w:r>
        <w:rPr>
          <w:rFonts w:ascii="Arial" w:hAnsi="Arial" w:cs="Arial"/>
          <w:b/>
          <w:sz w:val="24"/>
          <w:szCs w:val="24"/>
          <w:lang w:val="fr-CH" w:eastAsia="fr-CH"/>
        </w:rPr>
        <w:t>2</w:t>
      </w:r>
      <w:r w:rsidR="007F42E6">
        <w:rPr>
          <w:rFonts w:ascii="Arial" w:hAnsi="Arial" w:cs="Arial"/>
          <w:b/>
          <w:sz w:val="24"/>
          <w:szCs w:val="24"/>
          <w:lang w:val="fr-CH" w:eastAsia="fr-CH"/>
        </w:rPr>
        <w:t>1</w:t>
      </w:r>
    </w:p>
    <w:p w14:paraId="0B3812B9" w14:textId="77777777" w:rsidR="00FB5F5B" w:rsidRDefault="00FB5F5B" w:rsidP="00FB5F5B">
      <w:pPr>
        <w:widowControl w:val="0"/>
        <w:spacing w:after="0" w:line="240" w:lineRule="auto"/>
      </w:pPr>
      <w:r>
        <w:rPr>
          <w:rFonts w:ascii="Arial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0132EBBF" w14:textId="77777777" w:rsidR="00FB5F5B" w:rsidRDefault="00FB5F5B" w:rsidP="00FB5F5B">
      <w:pPr>
        <w:widowControl w:val="0"/>
        <w:tabs>
          <w:tab w:val="center" w:pos="4513"/>
        </w:tabs>
        <w:spacing w:after="0" w:line="240" w:lineRule="auto"/>
      </w:pPr>
      <w:r>
        <w:rPr>
          <w:rFonts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>
        <w:rPr>
          <w:rFonts w:cs="Calibri"/>
          <w:color w:val="000000"/>
          <w:sz w:val="12"/>
          <w:szCs w:val="20"/>
          <w:lang w:val="fr-CH" w:eastAsia="fr-CH"/>
        </w:rPr>
        <w:tab/>
      </w:r>
    </w:p>
    <w:p w14:paraId="198ABC21" w14:textId="77777777" w:rsidR="00FB5F5B" w:rsidRDefault="00FB5F5B" w:rsidP="00FB5F5B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7A600B3D" w14:textId="77777777" w:rsidR="00FB5F5B" w:rsidRDefault="00FB5F5B" w:rsidP="00FB5F5B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 w:rsidRPr="006D6917"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vérifier au prononc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é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</w:p>
    <w:p w14:paraId="519C12EA" w14:textId="77777777" w:rsidR="00FB5F5B" w:rsidRDefault="00FB5F5B" w:rsidP="00FB5F5B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6B8E84E1" w14:textId="77777777" w:rsidR="00FB5F5B" w:rsidRDefault="00FB5F5B" w:rsidP="00FB5F5B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558C9ED4" w14:textId="77777777" w:rsidR="00FB5F5B" w:rsidRDefault="00FB5F5B" w:rsidP="00FB5F5B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0EB604DC" w14:textId="77777777" w:rsidR="00FB5F5B" w:rsidRDefault="00FB5F5B" w:rsidP="00FB5F5B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77E5173A" w14:textId="77777777" w:rsidR="00FB5F5B" w:rsidRPr="00F647DC" w:rsidRDefault="00FB5F5B" w:rsidP="00FB5F5B">
      <w:pPr>
        <w:widowControl w:val="0"/>
        <w:spacing w:after="0" w:line="240" w:lineRule="auto"/>
        <w:rPr>
          <w:rFonts w:cs="Calibri"/>
          <w:color w:val="000000"/>
          <w:sz w:val="16"/>
          <w:szCs w:val="16"/>
          <w:lang w:val="fr-CH" w:eastAsia="fr-CH"/>
        </w:rPr>
      </w:pPr>
    </w:p>
    <w:p w14:paraId="2AB90BD3" w14:textId="50C1E251" w:rsidR="00FB5F5B" w:rsidRPr="000C42B7" w:rsidRDefault="00FB5F5B" w:rsidP="00FB5F5B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  <w:lang w:val="fr-CH"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 w:rsidR="007F42E6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7</w:t>
      </w:r>
      <w:r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</w:t>
      </w:r>
      <w:r w:rsidR="007F42E6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18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au </w:t>
      </w:r>
      <w:r w:rsidR="007F42E6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29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janvier 202</w:t>
      </w:r>
      <w:r w:rsidR="007F42E6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1</w:t>
      </w:r>
    </w:p>
    <w:p w14:paraId="6FC5425C" w14:textId="28B4E6AC" w:rsidR="00FB5F5B" w:rsidRDefault="00FB5F5B" w:rsidP="00FB5F5B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 w:rsidRPr="008B67CE">
        <w:rPr>
          <w:rFonts w:ascii="Georgia" w:eastAsia="Times New Roman" w:hAnsi="Georgia"/>
          <w:sz w:val="20"/>
          <w:szCs w:val="20"/>
          <w:lang w:val="fr-CH" w:eastAsia="fr-CH"/>
        </w:rPr>
        <w:t xml:space="preserve">       </w:t>
      </w:r>
      <w:r w:rsidRPr="008B67CE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PROJET DE DECLARATION DU SENEGAL                                                                                          A L’EXAMEN PERIODIQUE UNIVERSEL D</w:t>
      </w:r>
      <w:r w:rsidR="007F42E6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ES ETATS FEDERES DE MICRONESIE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  <w:r w:rsidRPr="00E628D6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7D8FB1A3" w14:textId="77777777" w:rsidR="00FB5F5B" w:rsidRDefault="00FB5F5B" w:rsidP="00FB5F5B">
      <w:pPr>
        <w:spacing w:before="100" w:after="100"/>
      </w:pPr>
    </w:p>
    <w:p w14:paraId="0C9EC1EA" w14:textId="77777777" w:rsidR="00FB5F5B" w:rsidRPr="00A87B51" w:rsidRDefault="00FB5F5B" w:rsidP="00FB5F5B">
      <w:pPr>
        <w:spacing w:line="360" w:lineRule="auto"/>
        <w:ind w:left="-284" w:right="-671" w:firstLine="284"/>
        <w:jc w:val="both"/>
        <w:rPr>
          <w:rFonts w:ascii="Georgia" w:hAnsi="Georgia" w:cs="Arial"/>
          <w:b/>
          <w:sz w:val="24"/>
          <w:szCs w:val="24"/>
        </w:rPr>
      </w:pPr>
      <w:r w:rsidRPr="00A87B51">
        <w:rPr>
          <w:rFonts w:ascii="Georgia" w:hAnsi="Georgia" w:cs="Arial"/>
          <w:b/>
          <w:sz w:val="24"/>
          <w:szCs w:val="24"/>
        </w:rPr>
        <w:t>Madame la Présidente,</w:t>
      </w:r>
    </w:p>
    <w:p w14:paraId="4181DFAF" w14:textId="05BD5CDC" w:rsidR="00FB5F5B" w:rsidRPr="00A87B51" w:rsidRDefault="00FB5F5B" w:rsidP="00A87B51">
      <w:pPr>
        <w:ind w:left="-284" w:right="-330" w:firstLine="284"/>
        <w:jc w:val="both"/>
        <w:rPr>
          <w:rFonts w:ascii="Georgia" w:hAnsi="Georgia" w:cs="Arial"/>
          <w:sz w:val="24"/>
          <w:szCs w:val="24"/>
          <w:lang w:val="fr-CH"/>
        </w:rPr>
      </w:pPr>
      <w:r w:rsidRPr="00A87B51">
        <w:rPr>
          <w:rFonts w:ascii="Georgia" w:eastAsia="Georgia" w:hAnsi="Georgia" w:cs="Georgia"/>
          <w:sz w:val="24"/>
          <w:szCs w:val="24"/>
          <w:lang w:val="fr-CH" w:eastAsia="fr-CH"/>
        </w:rPr>
        <w:t xml:space="preserve">Le Sénégal </w:t>
      </w:r>
      <w:r w:rsidRPr="00A87B51">
        <w:rPr>
          <w:rFonts w:ascii="Georgia" w:eastAsia="Georgia" w:hAnsi="Georgia" w:cs="Georgia"/>
          <w:sz w:val="24"/>
          <w:szCs w:val="24"/>
          <w:shd w:val="clear" w:color="auto" w:fill="FFFFFF"/>
          <w:lang w:val="fr-CH" w:eastAsia="fr-CH"/>
        </w:rPr>
        <w:t>souhaite une chaleureuse bienvenue à la délégation de</w:t>
      </w:r>
      <w:r w:rsidR="007F42E6" w:rsidRPr="00A87B51">
        <w:rPr>
          <w:rFonts w:ascii="Georgia" w:eastAsia="Georgia" w:hAnsi="Georgia" w:cs="Georgia"/>
          <w:sz w:val="24"/>
          <w:szCs w:val="24"/>
          <w:shd w:val="clear" w:color="auto" w:fill="FFFFFF"/>
          <w:lang w:val="fr-CH" w:eastAsia="fr-CH"/>
        </w:rPr>
        <w:t xml:space="preserve">s Etats Fédérés de Micronésie </w:t>
      </w:r>
      <w:r w:rsidRPr="00A87B51">
        <w:rPr>
          <w:rFonts w:ascii="Georgia" w:eastAsia="Georgia" w:hAnsi="Georgia" w:cs="Georgia"/>
          <w:sz w:val="24"/>
          <w:szCs w:val="24"/>
          <w:shd w:val="clear" w:color="auto" w:fill="FFFFFF"/>
          <w:lang w:val="fr-CH" w:eastAsia="fr-CH"/>
        </w:rPr>
        <w:t>pour la présentation de son rapport national au titre de cette 3</w:t>
      </w:r>
      <w:r w:rsidR="007F42E6" w:rsidRPr="00A87B51">
        <w:rPr>
          <w:rFonts w:ascii="Georgia" w:eastAsia="Georgia" w:hAnsi="Georgia" w:cs="Georgia"/>
          <w:sz w:val="24"/>
          <w:szCs w:val="24"/>
          <w:shd w:val="clear" w:color="auto" w:fill="FFFFFF"/>
          <w:lang w:val="fr-CH" w:eastAsia="fr-CH"/>
        </w:rPr>
        <w:t>7</w:t>
      </w:r>
      <w:r w:rsidRPr="00A87B51">
        <w:rPr>
          <w:rFonts w:ascii="Georgia" w:eastAsia="Georgia" w:hAnsi="Georgia" w:cs="Georgia"/>
          <w:sz w:val="24"/>
          <w:szCs w:val="24"/>
          <w:shd w:val="clear" w:color="auto" w:fill="FFFFFF"/>
          <w:vertAlign w:val="superscript"/>
          <w:lang w:val="fr-CH" w:eastAsia="fr-CH"/>
        </w:rPr>
        <w:t>eme</w:t>
      </w:r>
      <w:r w:rsidRPr="00A87B51">
        <w:rPr>
          <w:rFonts w:ascii="Georgia" w:eastAsia="Georgia" w:hAnsi="Georgia" w:cs="Georgia"/>
          <w:sz w:val="24"/>
          <w:szCs w:val="24"/>
          <w:shd w:val="clear" w:color="auto" w:fill="FFFFFF"/>
          <w:lang w:val="fr-CH" w:eastAsia="fr-CH"/>
        </w:rPr>
        <w:t xml:space="preserve"> session de l’EPU.</w:t>
      </w:r>
    </w:p>
    <w:p w14:paraId="2E6F26D3" w14:textId="096D72BD" w:rsidR="00FB5F5B" w:rsidRPr="00A87B51" w:rsidRDefault="00FB5F5B" w:rsidP="00A87B51">
      <w:pPr>
        <w:ind w:left="-284" w:right="-330" w:firstLine="284"/>
        <w:jc w:val="both"/>
        <w:rPr>
          <w:rFonts w:ascii="Georgia" w:hAnsi="Georgia"/>
          <w:sz w:val="24"/>
          <w:szCs w:val="24"/>
        </w:rPr>
      </w:pPr>
      <w:r w:rsidRPr="00A87B51">
        <w:rPr>
          <w:rFonts w:ascii="Georgia" w:hAnsi="Georgia" w:cs="Arial"/>
          <w:sz w:val="24"/>
          <w:szCs w:val="24"/>
        </w:rPr>
        <w:t>La délégation sénégalaise note, avec satisfaction, que l</w:t>
      </w:r>
      <w:r w:rsidR="00032E3E" w:rsidRPr="00A87B51">
        <w:rPr>
          <w:rFonts w:ascii="Georgia" w:hAnsi="Georgia" w:cs="Arial"/>
          <w:sz w:val="24"/>
          <w:szCs w:val="24"/>
        </w:rPr>
        <w:t xml:space="preserve">a Micronésie </w:t>
      </w:r>
      <w:r w:rsidRPr="00A87B51">
        <w:rPr>
          <w:rFonts w:ascii="Georgia" w:hAnsi="Georgia" w:cs="Arial"/>
          <w:sz w:val="24"/>
          <w:szCs w:val="24"/>
        </w:rPr>
        <w:t xml:space="preserve">ait </w:t>
      </w:r>
      <w:r w:rsidR="00032E3E" w:rsidRPr="00A87B51">
        <w:rPr>
          <w:rFonts w:ascii="Georgia" w:hAnsi="Georgia"/>
          <w:sz w:val="24"/>
          <w:szCs w:val="24"/>
        </w:rPr>
        <w:t>adopté une loi ainsi qu’un plan d’action relatifs à la lutte contre la traite et mis en œuvre un</w:t>
      </w:r>
      <w:r w:rsidR="00367458">
        <w:rPr>
          <w:rFonts w:ascii="Georgia" w:hAnsi="Georgia"/>
          <w:sz w:val="24"/>
          <w:szCs w:val="24"/>
        </w:rPr>
        <w:t xml:space="preserve"> module </w:t>
      </w:r>
      <w:r w:rsidR="00032E3E" w:rsidRPr="00A87B51">
        <w:rPr>
          <w:rFonts w:ascii="Georgia" w:hAnsi="Georgia"/>
          <w:sz w:val="24"/>
          <w:szCs w:val="24"/>
        </w:rPr>
        <w:t>de formation dispensé dans ce domaine aux membres des forces de l’ordre et aux fonctionnaires.</w:t>
      </w:r>
    </w:p>
    <w:p w14:paraId="331831E2" w14:textId="4FBF79DD" w:rsidR="008354DF" w:rsidRPr="00A87B51" w:rsidRDefault="00FB5F5B" w:rsidP="00A87B51">
      <w:pPr>
        <w:ind w:left="-284" w:right="-330" w:firstLine="284"/>
        <w:jc w:val="both"/>
        <w:rPr>
          <w:rFonts w:ascii="Georgia" w:hAnsi="Georgia"/>
          <w:sz w:val="24"/>
          <w:szCs w:val="24"/>
        </w:rPr>
      </w:pPr>
      <w:r w:rsidRPr="00A87B51">
        <w:rPr>
          <w:rFonts w:ascii="Georgia" w:hAnsi="Georgia" w:cs="Arial"/>
          <w:sz w:val="24"/>
          <w:szCs w:val="24"/>
        </w:rPr>
        <w:t xml:space="preserve">Le Sénégal se réjouit, également, que </w:t>
      </w:r>
      <w:r w:rsidR="008354DF" w:rsidRPr="00A87B51">
        <w:rPr>
          <w:rFonts w:ascii="Georgia" w:hAnsi="Georgia"/>
          <w:sz w:val="24"/>
          <w:szCs w:val="24"/>
        </w:rPr>
        <w:t xml:space="preserve">la Constitution fédérale et les </w:t>
      </w:r>
      <w:r w:rsidR="00367458">
        <w:rPr>
          <w:rFonts w:ascii="Georgia" w:hAnsi="Georgia"/>
          <w:sz w:val="24"/>
          <w:szCs w:val="24"/>
        </w:rPr>
        <w:t>C</w:t>
      </w:r>
      <w:r w:rsidR="008354DF" w:rsidRPr="00A87B51">
        <w:rPr>
          <w:rFonts w:ascii="Georgia" w:hAnsi="Georgia"/>
          <w:sz w:val="24"/>
          <w:szCs w:val="24"/>
        </w:rPr>
        <w:t>onstitutions respectives des États fédérés garantissent le principe d’égalité ainsi que le droit de bénéficier d’une égale protection de</w:t>
      </w:r>
      <w:r w:rsidR="00A87B51" w:rsidRPr="00A87B51">
        <w:rPr>
          <w:rFonts w:ascii="Georgia" w:hAnsi="Georgia"/>
          <w:sz w:val="24"/>
          <w:szCs w:val="24"/>
        </w:rPr>
        <w:t>vant</w:t>
      </w:r>
      <w:r w:rsidR="008354DF" w:rsidRPr="00A87B51">
        <w:rPr>
          <w:rFonts w:ascii="Georgia" w:hAnsi="Georgia"/>
          <w:sz w:val="24"/>
          <w:szCs w:val="24"/>
        </w:rPr>
        <w:t xml:space="preserve"> la loi et que toute discrimination fondée sur la race, le sexe, la langue, l’origine nationale, ethnique ou sociale ou la fortune était interdite.</w:t>
      </w:r>
    </w:p>
    <w:p w14:paraId="6FEBFE27" w14:textId="2CF8CAAA" w:rsidR="00FB5F5B" w:rsidRPr="00A87B51" w:rsidRDefault="00FB5F5B" w:rsidP="00A87B51">
      <w:pPr>
        <w:ind w:left="-284" w:right="-330" w:firstLine="284"/>
        <w:jc w:val="both"/>
        <w:rPr>
          <w:rFonts w:ascii="Georgia" w:hAnsi="Georgia" w:cs="Arial"/>
          <w:sz w:val="24"/>
          <w:szCs w:val="24"/>
        </w:rPr>
      </w:pPr>
      <w:r w:rsidRPr="00A87B51">
        <w:rPr>
          <w:rFonts w:ascii="Georgia" w:hAnsi="Georgia" w:cs="Arial"/>
          <w:sz w:val="24"/>
          <w:szCs w:val="24"/>
        </w:rPr>
        <w:t>Tout en saluant les efforts entrepris par l</w:t>
      </w:r>
      <w:r w:rsidR="008354DF" w:rsidRPr="00A87B51">
        <w:rPr>
          <w:rFonts w:ascii="Georgia" w:hAnsi="Georgia" w:cs="Arial"/>
          <w:sz w:val="24"/>
          <w:szCs w:val="24"/>
        </w:rPr>
        <w:t xml:space="preserve">a Micronésie </w:t>
      </w:r>
      <w:r w:rsidRPr="00A87B51">
        <w:rPr>
          <w:rFonts w:ascii="Georgia" w:hAnsi="Georgia" w:cs="Arial"/>
          <w:sz w:val="24"/>
          <w:szCs w:val="24"/>
        </w:rPr>
        <w:t>en matière de promotion et de protection des droits de l’homme, ma délégation souhaiterait faire les recommandations ci-après :</w:t>
      </w:r>
    </w:p>
    <w:p w14:paraId="4FB23635" w14:textId="6FAFAC54" w:rsidR="000614EE" w:rsidRPr="00A87B51" w:rsidRDefault="000614EE" w:rsidP="00A87B51">
      <w:pPr>
        <w:pStyle w:val="Paragraphedeliste"/>
        <w:numPr>
          <w:ilvl w:val="0"/>
          <w:numId w:val="1"/>
        </w:num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4"/>
          <w:szCs w:val="24"/>
          <w:lang w:val="fr-CH"/>
        </w:rPr>
      </w:pPr>
      <w:r w:rsidRPr="00A87B51">
        <w:rPr>
          <w:rFonts w:ascii="Georgia" w:hAnsi="Georgia"/>
          <w:sz w:val="24"/>
          <w:szCs w:val="24"/>
        </w:rPr>
        <w:t>Mettre en place une institution nationale indépendante des droits de l’homme conforme aux Principes de Paris ;</w:t>
      </w:r>
    </w:p>
    <w:p w14:paraId="4B821813" w14:textId="6EC66DAC" w:rsidR="00FB5F5B" w:rsidRPr="00A87B51" w:rsidRDefault="000614EE" w:rsidP="00A87B51">
      <w:pPr>
        <w:pStyle w:val="Paragraphedeliste"/>
        <w:numPr>
          <w:ilvl w:val="0"/>
          <w:numId w:val="1"/>
        </w:num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4"/>
          <w:szCs w:val="24"/>
          <w:lang w:val="fr-CH"/>
        </w:rPr>
      </w:pPr>
      <w:r w:rsidRPr="00A87B51">
        <w:rPr>
          <w:rFonts w:ascii="Georgia" w:hAnsi="Georgia"/>
          <w:sz w:val="24"/>
          <w:szCs w:val="24"/>
        </w:rPr>
        <w:t>S’attaquer</w:t>
      </w:r>
      <w:r w:rsidR="008354DF" w:rsidRPr="00A87B51">
        <w:rPr>
          <w:rFonts w:ascii="Georgia" w:hAnsi="Georgia"/>
          <w:sz w:val="24"/>
          <w:szCs w:val="24"/>
        </w:rPr>
        <w:t xml:space="preserve"> aux causes profondes de la traite </w:t>
      </w:r>
      <w:r w:rsidRPr="00A87B51">
        <w:rPr>
          <w:rFonts w:ascii="Georgia" w:hAnsi="Georgia"/>
          <w:sz w:val="24"/>
          <w:szCs w:val="24"/>
        </w:rPr>
        <w:t xml:space="preserve">d’êtres humains </w:t>
      </w:r>
      <w:r w:rsidR="008354DF" w:rsidRPr="00A87B51">
        <w:rPr>
          <w:rFonts w:ascii="Georgia" w:hAnsi="Georgia"/>
          <w:sz w:val="24"/>
          <w:szCs w:val="24"/>
        </w:rPr>
        <w:t xml:space="preserve">et de l’exploitation </w:t>
      </w:r>
      <w:r w:rsidRPr="00A87B51">
        <w:rPr>
          <w:rFonts w:ascii="Georgia" w:hAnsi="Georgia"/>
          <w:sz w:val="24"/>
          <w:szCs w:val="24"/>
        </w:rPr>
        <w:t xml:space="preserve">des femmes </w:t>
      </w:r>
      <w:r w:rsidR="008354DF" w:rsidRPr="00A87B51">
        <w:rPr>
          <w:rFonts w:ascii="Georgia" w:hAnsi="Georgia"/>
          <w:sz w:val="24"/>
          <w:szCs w:val="24"/>
        </w:rPr>
        <w:t>à des fins de prostitution</w:t>
      </w:r>
      <w:r w:rsidRPr="00A87B51">
        <w:rPr>
          <w:rFonts w:ascii="Georgia" w:hAnsi="Georgia"/>
          <w:sz w:val="24"/>
          <w:szCs w:val="24"/>
        </w:rPr>
        <w:t xml:space="preserve"> </w:t>
      </w:r>
      <w:r w:rsidR="00FB5F5B" w:rsidRPr="00A87B51">
        <w:rPr>
          <w:rFonts w:ascii="Georgia" w:hAnsi="Georgia" w:cs="Arial"/>
          <w:sz w:val="24"/>
          <w:szCs w:val="24"/>
          <w:lang w:val="fr-CH"/>
        </w:rPr>
        <w:t>;</w:t>
      </w:r>
    </w:p>
    <w:p w14:paraId="58E27F1F" w14:textId="5D750ED2" w:rsidR="00FB5F5B" w:rsidRPr="00A87B51" w:rsidRDefault="000614EE" w:rsidP="00A87B51">
      <w:pPr>
        <w:pStyle w:val="Paragraphedeliste"/>
        <w:numPr>
          <w:ilvl w:val="0"/>
          <w:numId w:val="1"/>
        </w:numPr>
        <w:suppressAutoHyphens w:val="0"/>
        <w:autoSpaceDN/>
        <w:spacing w:after="0"/>
        <w:ind w:right="-330"/>
        <w:jc w:val="both"/>
        <w:textAlignment w:val="auto"/>
        <w:rPr>
          <w:rFonts w:ascii="Georgia" w:hAnsi="Georgia" w:cs="Arial"/>
          <w:sz w:val="24"/>
          <w:szCs w:val="24"/>
          <w:lang w:val="fr-CH"/>
        </w:rPr>
      </w:pPr>
      <w:r w:rsidRPr="00A87B51">
        <w:rPr>
          <w:rFonts w:ascii="Georgia" w:hAnsi="Georgia" w:cs="Arial"/>
          <w:sz w:val="24"/>
          <w:szCs w:val="24"/>
          <w:lang w:val="fr-CH"/>
        </w:rPr>
        <w:t>Ratifier</w:t>
      </w:r>
      <w:r w:rsidR="00FB5F5B" w:rsidRPr="00A87B51">
        <w:rPr>
          <w:rFonts w:ascii="Georgia" w:hAnsi="Georgia" w:cs="Arial"/>
          <w:sz w:val="24"/>
          <w:szCs w:val="24"/>
          <w:lang w:val="fr-CH"/>
        </w:rPr>
        <w:t xml:space="preserve"> la Convention internationale pour la protection de toutes les personnes contre les disparitions forcées.</w:t>
      </w:r>
    </w:p>
    <w:p w14:paraId="0433A986" w14:textId="77777777" w:rsidR="00FB5F5B" w:rsidRPr="00A87B51" w:rsidRDefault="00FB5F5B" w:rsidP="00A87B51">
      <w:pPr>
        <w:ind w:right="-330"/>
        <w:jc w:val="both"/>
        <w:rPr>
          <w:rFonts w:ascii="Georgia" w:hAnsi="Georgia" w:cs="Georgia"/>
          <w:sz w:val="24"/>
          <w:szCs w:val="24"/>
          <w:shd w:val="clear" w:color="auto" w:fill="FFFFFF"/>
          <w:lang w:val="fr-CH" w:eastAsia="fr-CH"/>
        </w:rPr>
      </w:pPr>
    </w:p>
    <w:p w14:paraId="4CFB2450" w14:textId="094E07D0" w:rsidR="00FB5F5B" w:rsidRPr="00A87B51" w:rsidRDefault="00FB5F5B" w:rsidP="00A87B51">
      <w:pPr>
        <w:ind w:left="-284" w:right="-330"/>
        <w:jc w:val="both"/>
        <w:rPr>
          <w:rFonts w:ascii="Georgia" w:hAnsi="Georgia" w:cs="Arial"/>
          <w:sz w:val="24"/>
          <w:szCs w:val="24"/>
          <w:lang w:eastAsia="fr-FR"/>
        </w:rPr>
      </w:pPr>
      <w:r w:rsidRPr="00A87B51">
        <w:rPr>
          <w:rFonts w:ascii="Georgia" w:hAnsi="Georgia" w:cs="Georgia"/>
          <w:sz w:val="24"/>
          <w:szCs w:val="24"/>
          <w:shd w:val="clear" w:color="auto" w:fill="FFFFFF"/>
          <w:lang w:eastAsia="fr-CH"/>
        </w:rPr>
        <w:t>Pour conclure, le Sénégal souhaite plein succès au</w:t>
      </w:r>
      <w:r w:rsidR="007F42E6" w:rsidRPr="00A87B51">
        <w:rPr>
          <w:rFonts w:ascii="Georgia" w:hAnsi="Georgia" w:cs="Georgia"/>
          <w:sz w:val="24"/>
          <w:szCs w:val="24"/>
          <w:shd w:val="clear" w:color="auto" w:fill="FFFFFF"/>
          <w:lang w:eastAsia="fr-CH"/>
        </w:rPr>
        <w:t>x</w:t>
      </w:r>
      <w:r w:rsidRPr="00A87B51">
        <w:rPr>
          <w:rFonts w:ascii="Georgia" w:hAnsi="Georgia" w:cs="Georgia"/>
          <w:sz w:val="24"/>
          <w:szCs w:val="24"/>
          <w:shd w:val="clear" w:color="auto" w:fill="FFFFFF"/>
          <w:lang w:eastAsia="fr-CH"/>
        </w:rPr>
        <w:t xml:space="preserve"> </w:t>
      </w:r>
      <w:r w:rsidR="007F42E6" w:rsidRPr="00A87B51">
        <w:rPr>
          <w:rFonts w:ascii="Georgia" w:eastAsia="Georgia" w:hAnsi="Georgia" w:cs="Georgia"/>
          <w:sz w:val="24"/>
          <w:szCs w:val="24"/>
          <w:shd w:val="clear" w:color="auto" w:fill="FFFFFF"/>
          <w:lang w:val="fr-CH" w:eastAsia="fr-CH"/>
        </w:rPr>
        <w:t>Etats Fédérés de Micronésie</w:t>
      </w:r>
      <w:r w:rsidRPr="00A87B51">
        <w:rPr>
          <w:rFonts w:ascii="Georgia" w:hAnsi="Georgia" w:cs="Georgia"/>
          <w:sz w:val="24"/>
          <w:szCs w:val="24"/>
          <w:shd w:val="clear" w:color="auto" w:fill="FFFFFF"/>
          <w:lang w:eastAsia="fr-CH"/>
        </w:rPr>
        <w:t xml:space="preserve"> dans la mise en œuvre des recommandations acceptées et appelle la Communauté internationale à lui accorder tout l’appui nécessaire.</w:t>
      </w:r>
    </w:p>
    <w:p w14:paraId="59ACF876" w14:textId="77777777" w:rsidR="00FB5F5B" w:rsidRPr="00A87B51" w:rsidRDefault="00FB5F5B" w:rsidP="00A87B51">
      <w:pPr>
        <w:ind w:left="-284" w:right="-330"/>
        <w:jc w:val="both"/>
        <w:rPr>
          <w:rFonts w:ascii="Georgia" w:hAnsi="Georgia" w:cs="Arial"/>
          <w:sz w:val="24"/>
          <w:szCs w:val="24"/>
        </w:rPr>
      </w:pPr>
      <w:r w:rsidRPr="00A87B51">
        <w:rPr>
          <w:rFonts w:ascii="Georgia" w:hAnsi="Georgia"/>
          <w:b/>
          <w:sz w:val="24"/>
          <w:szCs w:val="24"/>
        </w:rPr>
        <w:t>Je vous remercie.</w:t>
      </w:r>
    </w:p>
    <w:p w14:paraId="6199324C" w14:textId="77777777" w:rsidR="004A68E4" w:rsidRDefault="004A68E4"/>
    <w:sectPr w:rsidR="004A68E4" w:rsidSect="002D735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93"/>
    <w:rsid w:val="00032E3E"/>
    <w:rsid w:val="000614EE"/>
    <w:rsid w:val="002A1593"/>
    <w:rsid w:val="00367458"/>
    <w:rsid w:val="004A68E4"/>
    <w:rsid w:val="007F42E6"/>
    <w:rsid w:val="008354DF"/>
    <w:rsid w:val="00A87B51"/>
    <w:rsid w:val="00FA4558"/>
    <w:rsid w:val="00F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A8188"/>
  <w15:chartTrackingRefBased/>
  <w15:docId w15:val="{7443C0AC-2993-4F53-B0F1-9033D724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F5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88DDA-1813-4375-BEA6-C84564168C91}"/>
</file>

<file path=customXml/itemProps2.xml><?xml version="1.0" encoding="utf-8"?>
<ds:datastoreItem xmlns:ds="http://schemas.openxmlformats.org/officeDocument/2006/customXml" ds:itemID="{6BFD1A70-FFF5-4530-8CC2-4922B721CE83}"/>
</file>

<file path=customXml/itemProps3.xml><?xml version="1.0" encoding="utf-8"?>
<ds:datastoreItem xmlns:ds="http://schemas.openxmlformats.org/officeDocument/2006/customXml" ds:itemID="{3F7C0A5A-3B4C-4CC8-81D6-EAA907E01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8</cp:revision>
  <dcterms:created xsi:type="dcterms:W3CDTF">2020-12-22T11:36:00Z</dcterms:created>
  <dcterms:modified xsi:type="dcterms:W3CDTF">2020-12-30T11:24:00Z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