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76AA3" w14:textId="3774B1CD" w:rsidR="00A75259" w:rsidRDefault="00A75259" w:rsidP="00A75259">
      <w:pPr>
        <w:rPr>
          <w:lang w:val="en-GB" w:eastAsia="en-GB"/>
        </w:rPr>
      </w:pPr>
      <w:bookmarkStart w:id="0" w:name="_GoBack"/>
      <w:bookmarkEnd w:id="0"/>
    </w:p>
    <w:p w14:paraId="12D5C444" w14:textId="2DD7206C" w:rsidR="00CE72E5" w:rsidRDefault="00CE72E5" w:rsidP="00A75259">
      <w:pPr>
        <w:rPr>
          <w:lang w:val="en-GB" w:eastAsia="en-GB"/>
        </w:rPr>
      </w:pPr>
    </w:p>
    <w:p w14:paraId="771EFC8A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37</w:t>
      </w:r>
      <w:r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session of the Universal Periodic Review</w:t>
      </w:r>
    </w:p>
    <w:p w14:paraId="7ACB2B59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3F4E18F0" w14:textId="276426A1" w:rsidR="009237F3" w:rsidRDefault="00C40326" w:rsidP="00C4032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Review of</w:t>
      </w:r>
      <w:r w:rsidR="0071442D">
        <w:rPr>
          <w:b/>
          <w:sz w:val="28"/>
          <w:szCs w:val="28"/>
          <w:lang w:val="en-GB"/>
        </w:rPr>
        <w:t xml:space="preserve"> </w:t>
      </w:r>
      <w:r w:rsidR="009B5422">
        <w:rPr>
          <w:b/>
          <w:sz w:val="28"/>
          <w:szCs w:val="28"/>
          <w:lang w:val="en-GB"/>
        </w:rPr>
        <w:t xml:space="preserve">Austria </w:t>
      </w:r>
      <w:r w:rsidR="00021354">
        <w:rPr>
          <w:b/>
          <w:sz w:val="28"/>
          <w:szCs w:val="28"/>
          <w:lang w:val="en-GB"/>
        </w:rPr>
        <w:t xml:space="preserve"> </w:t>
      </w:r>
    </w:p>
    <w:p w14:paraId="362ED694" w14:textId="77777777" w:rsidR="00021354" w:rsidRDefault="00021354" w:rsidP="00C40326">
      <w:pPr>
        <w:jc w:val="center"/>
        <w:rPr>
          <w:b/>
          <w:sz w:val="28"/>
          <w:szCs w:val="28"/>
          <w:lang w:val="en-GB"/>
        </w:rPr>
      </w:pPr>
    </w:p>
    <w:p w14:paraId="7945307C" w14:textId="56E76CD9" w:rsidR="00C40326" w:rsidRDefault="00021354" w:rsidP="00C4032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</w:t>
      </w:r>
      <w:r w:rsidR="009B5422">
        <w:rPr>
          <w:b/>
          <w:sz w:val="28"/>
          <w:szCs w:val="28"/>
          <w:lang w:val="en-GB"/>
        </w:rPr>
        <w:t>2</w:t>
      </w:r>
      <w:r w:rsidR="00C40326">
        <w:rPr>
          <w:b/>
          <w:sz w:val="28"/>
          <w:szCs w:val="28"/>
          <w:lang w:val="en-GB"/>
        </w:rPr>
        <w:t xml:space="preserve"> January 2021</w:t>
      </w:r>
    </w:p>
    <w:p w14:paraId="6E620133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40D500FB" w14:textId="77777777" w:rsidR="00C40326" w:rsidRDefault="00C40326" w:rsidP="00C40326">
      <w:pPr>
        <w:spacing w:line="256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Statement by H.E. Mr. Christopher Grima,</w:t>
      </w:r>
    </w:p>
    <w:p w14:paraId="469375F9" w14:textId="77777777" w:rsidR="00C40326" w:rsidRDefault="00C40326" w:rsidP="00C40326">
      <w:pPr>
        <w:spacing w:line="256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Permanent Representative</w:t>
      </w:r>
    </w:p>
    <w:p w14:paraId="2221B4AA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021CA41F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1FD0DBE2" w14:textId="77777777" w:rsidR="00C40326" w:rsidRPr="003241D3" w:rsidRDefault="00C40326" w:rsidP="00C40326">
      <w:pPr>
        <w:jc w:val="both"/>
        <w:rPr>
          <w:sz w:val="28"/>
          <w:szCs w:val="28"/>
          <w:lang w:val="en-GB"/>
        </w:rPr>
      </w:pPr>
      <w:r w:rsidRPr="003241D3">
        <w:rPr>
          <w:sz w:val="28"/>
          <w:szCs w:val="28"/>
          <w:lang w:val="en-GB"/>
        </w:rPr>
        <w:t xml:space="preserve">Thank you, President </w:t>
      </w:r>
    </w:p>
    <w:p w14:paraId="2A901D6F" w14:textId="77777777" w:rsidR="00C40326" w:rsidRPr="003241D3" w:rsidRDefault="00C40326" w:rsidP="00C40326">
      <w:pPr>
        <w:jc w:val="both"/>
        <w:rPr>
          <w:sz w:val="28"/>
          <w:szCs w:val="28"/>
          <w:lang w:val="en-GB"/>
        </w:rPr>
      </w:pPr>
    </w:p>
    <w:p w14:paraId="394B573E" w14:textId="2CCA66E9" w:rsidR="009B5422" w:rsidRPr="003241D3" w:rsidRDefault="009B5422" w:rsidP="009B5422">
      <w:pPr>
        <w:jc w:val="both"/>
        <w:rPr>
          <w:sz w:val="28"/>
          <w:szCs w:val="28"/>
        </w:rPr>
      </w:pPr>
      <w:r w:rsidRPr="003241D3">
        <w:rPr>
          <w:sz w:val="28"/>
          <w:szCs w:val="28"/>
        </w:rPr>
        <w:t>Malta warmly welcomes the delegation of Austria</w:t>
      </w:r>
      <w:r w:rsidR="009A28E4">
        <w:rPr>
          <w:sz w:val="28"/>
          <w:szCs w:val="28"/>
        </w:rPr>
        <w:t xml:space="preserve"> and we </w:t>
      </w:r>
      <w:r w:rsidR="00935896" w:rsidRPr="002139E1">
        <w:rPr>
          <w:sz w:val="28"/>
          <w:szCs w:val="28"/>
        </w:rPr>
        <w:t xml:space="preserve">congratulate </w:t>
      </w:r>
      <w:r w:rsidR="009A28E4">
        <w:rPr>
          <w:sz w:val="28"/>
          <w:szCs w:val="28"/>
        </w:rPr>
        <w:t xml:space="preserve">them </w:t>
      </w:r>
      <w:r w:rsidR="00935896" w:rsidRPr="002139E1">
        <w:rPr>
          <w:sz w:val="28"/>
          <w:szCs w:val="28"/>
        </w:rPr>
        <w:t xml:space="preserve">on the progress </w:t>
      </w:r>
      <w:r w:rsidR="00935896">
        <w:rPr>
          <w:sz w:val="28"/>
          <w:szCs w:val="28"/>
        </w:rPr>
        <w:t xml:space="preserve">achieved </w:t>
      </w:r>
      <w:r w:rsidR="00935896" w:rsidRPr="002139E1">
        <w:rPr>
          <w:sz w:val="28"/>
          <w:szCs w:val="28"/>
        </w:rPr>
        <w:t xml:space="preserve">since </w:t>
      </w:r>
      <w:r w:rsidR="009A28E4">
        <w:rPr>
          <w:sz w:val="28"/>
          <w:szCs w:val="28"/>
        </w:rPr>
        <w:t xml:space="preserve">the </w:t>
      </w:r>
      <w:r w:rsidR="00935896" w:rsidRPr="002139E1">
        <w:rPr>
          <w:sz w:val="28"/>
          <w:szCs w:val="28"/>
        </w:rPr>
        <w:t>last review</w:t>
      </w:r>
      <w:r w:rsidR="00935896">
        <w:rPr>
          <w:sz w:val="28"/>
          <w:szCs w:val="28"/>
        </w:rPr>
        <w:t xml:space="preserve">. </w:t>
      </w:r>
    </w:p>
    <w:p w14:paraId="1A5EAFDB" w14:textId="77777777" w:rsidR="009B5422" w:rsidRPr="003241D3" w:rsidRDefault="009B5422" w:rsidP="009B5422">
      <w:pPr>
        <w:jc w:val="both"/>
        <w:rPr>
          <w:sz w:val="28"/>
          <w:szCs w:val="28"/>
        </w:rPr>
      </w:pPr>
    </w:p>
    <w:p w14:paraId="3D8D1F3A" w14:textId="041ECCA7" w:rsidR="009B5422" w:rsidRPr="003241D3" w:rsidRDefault="009B5422" w:rsidP="009B5422">
      <w:pPr>
        <w:jc w:val="both"/>
        <w:rPr>
          <w:sz w:val="28"/>
          <w:szCs w:val="28"/>
        </w:rPr>
      </w:pPr>
      <w:r w:rsidRPr="003241D3">
        <w:rPr>
          <w:sz w:val="28"/>
          <w:szCs w:val="28"/>
        </w:rPr>
        <w:t>Malta recommend</w:t>
      </w:r>
      <w:r w:rsidR="00EB65C8" w:rsidRPr="003241D3">
        <w:rPr>
          <w:sz w:val="28"/>
          <w:szCs w:val="28"/>
        </w:rPr>
        <w:t>s</w:t>
      </w:r>
      <w:r w:rsidRPr="003241D3">
        <w:rPr>
          <w:sz w:val="28"/>
          <w:szCs w:val="28"/>
        </w:rPr>
        <w:t xml:space="preserve"> the following:</w:t>
      </w:r>
    </w:p>
    <w:p w14:paraId="69F3D686" w14:textId="77777777" w:rsidR="009B5422" w:rsidRPr="003241D3" w:rsidRDefault="009B5422" w:rsidP="009B5422">
      <w:pPr>
        <w:jc w:val="both"/>
        <w:rPr>
          <w:sz w:val="28"/>
          <w:szCs w:val="28"/>
        </w:rPr>
      </w:pPr>
    </w:p>
    <w:p w14:paraId="4A79C672" w14:textId="77777777" w:rsidR="009B5422" w:rsidRPr="003241D3" w:rsidRDefault="009B5422" w:rsidP="009B5422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1D3">
        <w:rPr>
          <w:rFonts w:ascii="Times New Roman" w:hAnsi="Times New Roman" w:cs="Times New Roman"/>
          <w:sz w:val="28"/>
          <w:szCs w:val="28"/>
        </w:rPr>
        <w:t>Prohibit any practice that modifies a person’s sex characteristics without irrefutable medical reasons and the full and informed consent of the person affected;</w:t>
      </w:r>
    </w:p>
    <w:p w14:paraId="3CBECF3E" w14:textId="3088FF5F" w:rsidR="009B5422" w:rsidRPr="003241D3" w:rsidRDefault="009B5422" w:rsidP="009B542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1D3">
        <w:rPr>
          <w:rFonts w:ascii="Times New Roman" w:hAnsi="Times New Roman" w:cs="Times New Roman"/>
          <w:color w:val="000000"/>
          <w:sz w:val="28"/>
          <w:szCs w:val="28"/>
        </w:rPr>
        <w:t>Ensure survivors of sexual and domestic violence have unrestricted access to shelters and provide adequate resources to survivors’ support services</w:t>
      </w:r>
      <w:r w:rsidR="00B82B31" w:rsidRPr="003241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F215077" w14:textId="79A9A7A2" w:rsidR="009B5422" w:rsidRPr="003241D3" w:rsidRDefault="009B5422" w:rsidP="009B542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D3">
        <w:rPr>
          <w:rFonts w:ascii="Times New Roman" w:hAnsi="Times New Roman" w:cs="Times New Roman"/>
          <w:sz w:val="28"/>
          <w:szCs w:val="28"/>
        </w:rPr>
        <w:t xml:space="preserve">Work towards guaranteeing access to legal gender recognition for intersex, transgender and non-binary people to all six current existing options of gender markers, without </w:t>
      </w:r>
      <w:r w:rsidR="00C416B7">
        <w:rPr>
          <w:rFonts w:ascii="Times New Roman" w:hAnsi="Times New Roman" w:cs="Times New Roman"/>
          <w:sz w:val="28"/>
          <w:szCs w:val="28"/>
        </w:rPr>
        <w:t xml:space="preserve">any </w:t>
      </w:r>
      <w:r w:rsidRPr="003241D3">
        <w:rPr>
          <w:rFonts w:ascii="Times New Roman" w:hAnsi="Times New Roman" w:cs="Times New Roman"/>
          <w:sz w:val="28"/>
          <w:szCs w:val="28"/>
        </w:rPr>
        <w:t>barriers, based on self-identification;</w:t>
      </w:r>
    </w:p>
    <w:p w14:paraId="3C18E85B" w14:textId="77777777" w:rsidR="009B5422" w:rsidRPr="003241D3" w:rsidRDefault="009B5422" w:rsidP="009B542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1D3">
        <w:rPr>
          <w:rFonts w:ascii="Times New Roman" w:hAnsi="Times New Roman" w:cs="Times New Roman"/>
          <w:sz w:val="28"/>
          <w:szCs w:val="28"/>
        </w:rPr>
        <w:t>Continue efforts to substantially increase the ODA funding for gender equality programmes.</w:t>
      </w:r>
    </w:p>
    <w:p w14:paraId="2296C01B" w14:textId="77777777" w:rsidR="009B5422" w:rsidRPr="003241D3" w:rsidRDefault="009B5422" w:rsidP="009B5422">
      <w:pPr>
        <w:ind w:left="360"/>
        <w:jc w:val="both"/>
        <w:rPr>
          <w:sz w:val="28"/>
          <w:szCs w:val="28"/>
        </w:rPr>
      </w:pPr>
    </w:p>
    <w:p w14:paraId="0C548582" w14:textId="5CF3D3AA" w:rsidR="009B5422" w:rsidRPr="003241D3" w:rsidRDefault="009B5422" w:rsidP="009B5422">
      <w:pPr>
        <w:jc w:val="both"/>
        <w:rPr>
          <w:sz w:val="28"/>
          <w:szCs w:val="28"/>
        </w:rPr>
      </w:pPr>
      <w:r w:rsidRPr="003241D3">
        <w:rPr>
          <w:sz w:val="28"/>
          <w:szCs w:val="28"/>
        </w:rPr>
        <w:t>We wish Austria a successful review.</w:t>
      </w:r>
    </w:p>
    <w:p w14:paraId="21FFF56C" w14:textId="77777777" w:rsidR="00C40326" w:rsidRPr="003241D3" w:rsidRDefault="00C40326" w:rsidP="00C40326">
      <w:pPr>
        <w:jc w:val="both"/>
        <w:rPr>
          <w:b/>
          <w:bCs/>
          <w:sz w:val="28"/>
          <w:szCs w:val="28"/>
          <w:lang w:val="en-GB"/>
        </w:rPr>
      </w:pPr>
    </w:p>
    <w:p w14:paraId="7376F072" w14:textId="77777777" w:rsidR="00C40326" w:rsidRPr="00C40326" w:rsidRDefault="00C40326" w:rsidP="00C40326">
      <w:pPr>
        <w:jc w:val="both"/>
        <w:rPr>
          <w:sz w:val="28"/>
          <w:szCs w:val="28"/>
          <w:lang w:val="en-GB"/>
        </w:rPr>
      </w:pPr>
      <w:r w:rsidRPr="003241D3">
        <w:rPr>
          <w:sz w:val="28"/>
          <w:szCs w:val="28"/>
          <w:lang w:val="en-GB"/>
        </w:rPr>
        <w:t>Thank you.</w:t>
      </w:r>
    </w:p>
    <w:p w14:paraId="3B32BDF7" w14:textId="77777777" w:rsidR="00A75259" w:rsidRPr="00C40326" w:rsidRDefault="00A75259" w:rsidP="00A75259">
      <w:pPr>
        <w:rPr>
          <w:lang w:val="en-GB"/>
        </w:rPr>
      </w:pPr>
    </w:p>
    <w:p w14:paraId="24AE82E6" w14:textId="77777777" w:rsidR="008D3846" w:rsidRPr="00C40326" w:rsidRDefault="008D3846"/>
    <w:sectPr w:rsidR="008D3846" w:rsidRPr="00C40326" w:rsidSect="00472BC9">
      <w:headerReference w:type="default" r:id="rId7"/>
      <w:footerReference w:type="default" r:id="rId8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3D843" w14:textId="77777777" w:rsidR="003F2827" w:rsidRDefault="003F2827">
      <w:r>
        <w:separator/>
      </w:r>
    </w:p>
  </w:endnote>
  <w:endnote w:type="continuationSeparator" w:id="0">
    <w:p w14:paraId="0674AE2C" w14:textId="77777777" w:rsidR="003F2827" w:rsidRDefault="003F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5579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 xml:space="preserve">Permanent Mission of </w:t>
    </w:r>
    <w:r>
      <w:rPr>
        <w:sz w:val="18"/>
        <w:szCs w:val="18"/>
      </w:rPr>
      <w:t xml:space="preserve">the Republic of </w:t>
    </w:r>
    <w:r w:rsidRPr="00481558">
      <w:rPr>
        <w:sz w:val="18"/>
        <w:szCs w:val="18"/>
      </w:rPr>
      <w:t>Malta – 26</w:t>
    </w:r>
    <w:r>
      <w:rPr>
        <w:sz w:val="18"/>
        <w:szCs w:val="18"/>
      </w:rPr>
      <w:t>,</w:t>
    </w:r>
    <w:r w:rsidRPr="00481558">
      <w:rPr>
        <w:sz w:val="18"/>
        <w:szCs w:val="18"/>
      </w:rPr>
      <w:t xml:space="preserve"> Parc Ch</w:t>
    </w:r>
    <w:r>
      <w:rPr>
        <w:sz w:val="18"/>
        <w:szCs w:val="18"/>
      </w:rPr>
      <w:t>â</w:t>
    </w:r>
    <w:r w:rsidRPr="00481558">
      <w:rPr>
        <w:sz w:val="18"/>
        <w:szCs w:val="18"/>
      </w:rPr>
      <w:t>te</w:t>
    </w:r>
    <w:r>
      <w:rPr>
        <w:sz w:val="18"/>
        <w:szCs w:val="18"/>
      </w:rPr>
      <w:t>a</w:t>
    </w:r>
    <w:r w:rsidRPr="00481558">
      <w:rPr>
        <w:sz w:val="18"/>
        <w:szCs w:val="18"/>
      </w:rPr>
      <w:t>u</w:t>
    </w:r>
    <w:r>
      <w:rPr>
        <w:sz w:val="18"/>
        <w:szCs w:val="18"/>
      </w:rPr>
      <w:t xml:space="preserve"> -</w:t>
    </w:r>
    <w:r w:rsidRPr="00481558">
      <w:rPr>
        <w:sz w:val="18"/>
        <w:szCs w:val="18"/>
      </w:rPr>
      <w:t xml:space="preserve"> Banquet –</w:t>
    </w:r>
    <w:r>
      <w:rPr>
        <w:sz w:val="18"/>
        <w:szCs w:val="18"/>
      </w:rPr>
      <w:t xml:space="preserve"> CH-</w:t>
    </w:r>
    <w:r w:rsidRPr="00481558">
      <w:rPr>
        <w:sz w:val="18"/>
        <w:szCs w:val="18"/>
      </w:rPr>
      <w:t>12</w:t>
    </w:r>
    <w:r>
      <w:rPr>
        <w:sz w:val="18"/>
        <w:szCs w:val="18"/>
      </w:rPr>
      <w:t>02</w:t>
    </w:r>
    <w:r w:rsidRPr="00481558">
      <w:rPr>
        <w:sz w:val="18"/>
        <w:szCs w:val="18"/>
      </w:rPr>
      <w:t xml:space="preserve"> Geneva – Switzerland</w:t>
    </w:r>
  </w:p>
  <w:p w14:paraId="1181E305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>Tel. (0041)22 901 05 80 – Fax (0041) 22 738 11 20 – E-mail:  malta-un.geneva@gov.mt</w:t>
    </w:r>
  </w:p>
  <w:p w14:paraId="3EEEE50C" w14:textId="77777777" w:rsidR="00A771DB" w:rsidRDefault="003F2827" w:rsidP="004815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4CB7A" w14:textId="77777777" w:rsidR="003F2827" w:rsidRDefault="003F2827">
      <w:r>
        <w:separator/>
      </w:r>
    </w:p>
  </w:footnote>
  <w:footnote w:type="continuationSeparator" w:id="0">
    <w:p w14:paraId="399CBBBB" w14:textId="77777777" w:rsidR="003F2827" w:rsidRDefault="003F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A771DB" w:rsidRPr="00B01582" w14:paraId="6154433D" w14:textId="77777777">
      <w:trPr>
        <w:trHeight w:val="1895"/>
      </w:trPr>
      <w:tc>
        <w:tcPr>
          <w:tcW w:w="3927" w:type="dxa"/>
        </w:tcPr>
        <w:p w14:paraId="1F8BFE7E" w14:textId="77777777" w:rsidR="00A771DB" w:rsidRPr="0065420F" w:rsidRDefault="00A75259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58AEDE3F" w14:textId="77777777" w:rsidR="00A771DB" w:rsidRPr="0065420F" w:rsidRDefault="003F2827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4790F2C0" w14:textId="77777777" w:rsidR="00A771DB" w:rsidRPr="0065420F" w:rsidRDefault="003F2827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7C104D23" w14:textId="77777777" w:rsidR="00A771DB" w:rsidRDefault="00A75259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</w:t>
          </w:r>
          <w:r>
            <w:rPr>
              <w:lang w:val="fr-FR"/>
            </w:rPr>
            <w:t>B</w:t>
          </w:r>
          <w:r w:rsidRPr="0065420F">
            <w:rPr>
              <w:lang w:val="fr-FR"/>
            </w:rPr>
            <w:t>BLIKA TA’ MALTA</w:t>
          </w:r>
        </w:p>
        <w:p w14:paraId="1EBD7DC1" w14:textId="6C8BD3A9" w:rsidR="00111B48" w:rsidRPr="0057131A" w:rsidRDefault="00111B48" w:rsidP="0057131A">
          <w:pPr>
            <w:pStyle w:val="Header"/>
            <w:jc w:val="center"/>
            <w:rPr>
              <w:lang w:val="en-GB"/>
            </w:rPr>
          </w:pPr>
          <w:r>
            <w:rPr>
              <w:lang w:val="fr-FR"/>
            </w:rPr>
            <w:t>F’</w:t>
          </w:r>
          <w:r w:rsidR="0057131A" w:rsidRPr="0057131A">
            <w:rPr>
              <w:lang w:val="fr-FR"/>
            </w:rPr>
            <w:t>Ġ</w:t>
          </w:r>
          <w:r>
            <w:rPr>
              <w:lang w:val="fr-FR"/>
            </w:rPr>
            <w:t>INEVRA</w:t>
          </w:r>
        </w:p>
      </w:tc>
      <w:tc>
        <w:tcPr>
          <w:tcW w:w="1773" w:type="dxa"/>
        </w:tcPr>
        <w:p w14:paraId="668E0BF5" w14:textId="77777777" w:rsidR="00A771DB" w:rsidRPr="0038492A" w:rsidRDefault="00A75259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70D578F2" wp14:editId="488DBEF8">
                <wp:extent cx="942975" cy="11715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726DB4B4" w14:textId="77777777" w:rsidR="00A771DB" w:rsidRPr="0038492A" w:rsidRDefault="003F2827" w:rsidP="00472BC9">
          <w:pPr>
            <w:pStyle w:val="Header"/>
            <w:rPr>
              <w:sz w:val="18"/>
              <w:szCs w:val="18"/>
            </w:rPr>
          </w:pPr>
        </w:p>
        <w:p w14:paraId="75BA6382" w14:textId="77777777" w:rsidR="00A771DB" w:rsidRPr="0038492A" w:rsidRDefault="003F2827" w:rsidP="00472BC9">
          <w:pPr>
            <w:pStyle w:val="Header"/>
            <w:rPr>
              <w:sz w:val="18"/>
              <w:szCs w:val="18"/>
            </w:rPr>
          </w:pPr>
        </w:p>
        <w:p w14:paraId="0A8877D4" w14:textId="77777777" w:rsidR="00A771DB" w:rsidRDefault="003F2827" w:rsidP="00472BC9">
          <w:pPr>
            <w:pStyle w:val="Header"/>
            <w:rPr>
              <w:sz w:val="18"/>
              <w:szCs w:val="18"/>
            </w:rPr>
          </w:pPr>
        </w:p>
        <w:p w14:paraId="4BCA0917" w14:textId="77777777" w:rsidR="00A771DB" w:rsidRDefault="00A75259" w:rsidP="00732FF5">
          <w:pPr>
            <w:pStyle w:val="Header"/>
            <w:jc w:val="center"/>
          </w:pPr>
          <w:r w:rsidRPr="0038492A">
            <w:t>PERMANENT MISSION OF</w:t>
          </w:r>
          <w:r>
            <w:t xml:space="preserve"> THE   REPUBLIC OF</w:t>
          </w:r>
          <w:r w:rsidRPr="0038492A">
            <w:t xml:space="preserve"> MALTA</w:t>
          </w:r>
        </w:p>
        <w:p w14:paraId="3069AE66" w14:textId="0EA7A571" w:rsidR="00111B48" w:rsidRPr="0038492A" w:rsidRDefault="0057131A" w:rsidP="00732FF5">
          <w:pPr>
            <w:pStyle w:val="Header"/>
            <w:jc w:val="center"/>
          </w:pPr>
          <w:r>
            <w:t>IN</w:t>
          </w:r>
          <w:r w:rsidR="00111B48">
            <w:t xml:space="preserve"> GENEVA</w:t>
          </w:r>
        </w:p>
      </w:tc>
    </w:tr>
  </w:tbl>
  <w:p w14:paraId="78A4603C" w14:textId="77777777" w:rsidR="00A771DB" w:rsidRDefault="003F2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71B4"/>
    <w:multiLevelType w:val="hybridMultilevel"/>
    <w:tmpl w:val="84844A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67A1"/>
    <w:multiLevelType w:val="hybridMultilevel"/>
    <w:tmpl w:val="1CBCE2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05796"/>
    <w:multiLevelType w:val="hybridMultilevel"/>
    <w:tmpl w:val="A0C06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C554B"/>
    <w:multiLevelType w:val="hybridMultilevel"/>
    <w:tmpl w:val="E7A2C428"/>
    <w:lvl w:ilvl="0" w:tplc="52C00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3790F"/>
    <w:multiLevelType w:val="hybridMultilevel"/>
    <w:tmpl w:val="0F963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59"/>
    <w:rsid w:val="00021354"/>
    <w:rsid w:val="000C01EA"/>
    <w:rsid w:val="000D3DB6"/>
    <w:rsid w:val="00111B48"/>
    <w:rsid w:val="00140801"/>
    <w:rsid w:val="001974D7"/>
    <w:rsid w:val="001B2521"/>
    <w:rsid w:val="001C5C6A"/>
    <w:rsid w:val="001F1810"/>
    <w:rsid w:val="0020181E"/>
    <w:rsid w:val="002C46C4"/>
    <w:rsid w:val="002F15B4"/>
    <w:rsid w:val="003241D3"/>
    <w:rsid w:val="003C4D29"/>
    <w:rsid w:val="003D6EEF"/>
    <w:rsid w:val="003F2827"/>
    <w:rsid w:val="004527F1"/>
    <w:rsid w:val="004546AF"/>
    <w:rsid w:val="00485E1D"/>
    <w:rsid w:val="004C0D6C"/>
    <w:rsid w:val="00507D73"/>
    <w:rsid w:val="00515E4C"/>
    <w:rsid w:val="005361A7"/>
    <w:rsid w:val="00545276"/>
    <w:rsid w:val="0057131A"/>
    <w:rsid w:val="00594CC0"/>
    <w:rsid w:val="005D69C7"/>
    <w:rsid w:val="006002D9"/>
    <w:rsid w:val="00604B76"/>
    <w:rsid w:val="0071442D"/>
    <w:rsid w:val="007A1BF0"/>
    <w:rsid w:val="00866017"/>
    <w:rsid w:val="008660A7"/>
    <w:rsid w:val="008D3846"/>
    <w:rsid w:val="008F68A8"/>
    <w:rsid w:val="009237F3"/>
    <w:rsid w:val="00935896"/>
    <w:rsid w:val="00981D37"/>
    <w:rsid w:val="009A28E4"/>
    <w:rsid w:val="009B5422"/>
    <w:rsid w:val="00A00767"/>
    <w:rsid w:val="00A01717"/>
    <w:rsid w:val="00A120F5"/>
    <w:rsid w:val="00A316DB"/>
    <w:rsid w:val="00A66BEF"/>
    <w:rsid w:val="00A75259"/>
    <w:rsid w:val="00AE6188"/>
    <w:rsid w:val="00B26E9B"/>
    <w:rsid w:val="00B72F8D"/>
    <w:rsid w:val="00B82B31"/>
    <w:rsid w:val="00BB74C7"/>
    <w:rsid w:val="00BC168E"/>
    <w:rsid w:val="00BE420E"/>
    <w:rsid w:val="00BF1D48"/>
    <w:rsid w:val="00BF201B"/>
    <w:rsid w:val="00C40326"/>
    <w:rsid w:val="00C416B7"/>
    <w:rsid w:val="00CC08B4"/>
    <w:rsid w:val="00CC3C06"/>
    <w:rsid w:val="00CE72E5"/>
    <w:rsid w:val="00D34A93"/>
    <w:rsid w:val="00D35E36"/>
    <w:rsid w:val="00D64E21"/>
    <w:rsid w:val="00DF4299"/>
    <w:rsid w:val="00EB65C8"/>
    <w:rsid w:val="00EC4D68"/>
    <w:rsid w:val="00F14DB6"/>
    <w:rsid w:val="00F32292"/>
    <w:rsid w:val="00F930D2"/>
    <w:rsid w:val="00FC00B8"/>
    <w:rsid w:val="00F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5EB4"/>
  <w15:chartTrackingRefBased/>
  <w15:docId w15:val="{12E82770-92D2-C84F-94D2-63BBE12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5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525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52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75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259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75259"/>
    <w:pPr>
      <w:ind w:left="720"/>
    </w:pPr>
    <w:rPr>
      <w:rFonts w:asciiTheme="minorHAnsi" w:eastAsiaTheme="minorHAnsi" w:hAnsiTheme="minorHAnsi" w:cstheme="minorBidi"/>
      <w:lang w:val="en-GB"/>
    </w:rPr>
  </w:style>
  <w:style w:type="character" w:styleId="Emphasis">
    <w:name w:val="Emphasis"/>
    <w:basedOn w:val="DefaultParagraphFont"/>
    <w:uiPriority w:val="20"/>
    <w:qFormat/>
    <w:rsid w:val="0057131A"/>
    <w:rPr>
      <w:i/>
      <w:iCs/>
    </w:rPr>
  </w:style>
  <w:style w:type="paragraph" w:customStyle="1" w:styleId="Default">
    <w:name w:val="Default"/>
    <w:rsid w:val="00CE72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82E8F-0212-444B-A7EC-03C0D8BBF1FE}"/>
</file>

<file path=customXml/itemProps2.xml><?xml version="1.0" encoding="utf-8"?>
<ds:datastoreItem xmlns:ds="http://schemas.openxmlformats.org/officeDocument/2006/customXml" ds:itemID="{6B1BEB03-8C59-42C2-92CF-8283FE267BDF}"/>
</file>

<file path=customXml/itemProps3.xml><?xml version="1.0" encoding="utf-8"?>
<ds:datastoreItem xmlns:ds="http://schemas.openxmlformats.org/officeDocument/2006/customXml" ds:itemID="{1B23C017-47A8-4C4B-A84F-CAD7745CE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Micallef</dc:creator>
  <cp:keywords/>
  <dc:description/>
  <cp:lastModifiedBy>Galea Alexandra at MFEA Geneva</cp:lastModifiedBy>
  <cp:revision>56</cp:revision>
  <dcterms:created xsi:type="dcterms:W3CDTF">2020-12-16T10:57:00Z</dcterms:created>
  <dcterms:modified xsi:type="dcterms:W3CDTF">2021-01-11T10:21:00Z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