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4CC3" w14:textId="77777777" w:rsidR="003A3F87" w:rsidRDefault="003A3F87" w:rsidP="0098472A">
      <w:pPr>
        <w:pStyle w:val="NoSpacing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28C3A983" w14:textId="77777777" w:rsidR="003A3F87" w:rsidRDefault="003A3F87" w:rsidP="003A3F87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754AC3CE" w14:textId="77777777" w:rsidR="0056011B" w:rsidRPr="0056011B" w:rsidRDefault="0056011B" w:rsidP="0056011B">
      <w:r w:rsidRPr="0056011B">
        <w:rPr>
          <w:noProof/>
        </w:rPr>
        <w:drawing>
          <wp:anchor distT="0" distB="0" distL="114300" distR="114300" simplePos="0" relativeHeight="251659264" behindDoc="0" locked="0" layoutInCell="1" allowOverlap="1" wp14:anchorId="42A6F8C3" wp14:editId="1AA23878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9F09" w14:textId="77777777" w:rsidR="0056011B" w:rsidRPr="0056011B" w:rsidRDefault="0056011B" w:rsidP="005601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4FF702" w14:textId="77777777" w:rsidR="0056011B" w:rsidRPr="0056011B" w:rsidRDefault="0056011B" w:rsidP="0056011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56C3E04A" w14:textId="77777777" w:rsidR="0056011B" w:rsidRPr="0056011B" w:rsidRDefault="0056011B" w:rsidP="0056011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33806B8C" w14:textId="77777777" w:rsidR="0056011B" w:rsidRPr="0056011B" w:rsidRDefault="006A5B12" w:rsidP="0056011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A40632">
        <w:rPr>
          <w:rFonts w:ascii="Tahoma" w:eastAsia="Times New Roman" w:hAnsi="Tahoma" w:cs="Tahoma"/>
          <w:b/>
          <w:sz w:val="24"/>
          <w:szCs w:val="24"/>
          <w:u w:val="single"/>
        </w:rPr>
        <w:t>STATEMENT BY GHANA DELIVERED BY H.E RAMSES JOSEPH CLELAND,</w:t>
      </w:r>
    </w:p>
    <w:p w14:paraId="60AAAC94" w14:textId="77777777" w:rsidR="0056011B" w:rsidRPr="0056011B" w:rsidRDefault="006A5B12" w:rsidP="0056011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A40632">
        <w:rPr>
          <w:rFonts w:ascii="Tahoma" w:eastAsia="Times New Roman" w:hAnsi="Tahoma" w:cs="Tahoma"/>
          <w:b/>
          <w:sz w:val="24"/>
          <w:szCs w:val="24"/>
          <w:u w:val="single"/>
        </w:rPr>
        <w:t xml:space="preserve">AMBASSADOR AND PERMANENT REPRESENTATIVE, </w:t>
      </w:r>
    </w:p>
    <w:p w14:paraId="0EAB97FD" w14:textId="77777777" w:rsidR="0056011B" w:rsidRPr="0056011B" w:rsidRDefault="006A5B12" w:rsidP="0056011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A40632">
        <w:rPr>
          <w:rFonts w:ascii="Tahoma" w:eastAsia="Times New Roman" w:hAnsi="Tahoma" w:cs="Tahoma"/>
          <w:b/>
          <w:sz w:val="24"/>
          <w:szCs w:val="24"/>
          <w:u w:val="single"/>
        </w:rPr>
        <w:t>THURSDAY 21</w:t>
      </w:r>
      <w:r w:rsidRPr="00A40632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ST</w:t>
      </w:r>
      <w:r w:rsidRPr="00A40632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2021</w:t>
      </w:r>
    </w:p>
    <w:p w14:paraId="67F27FCD" w14:textId="77777777" w:rsidR="0056011B" w:rsidRPr="0056011B" w:rsidRDefault="0056011B" w:rsidP="0056011B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5D1DD2D5" w14:textId="77777777" w:rsidR="0056011B" w:rsidRPr="0056011B" w:rsidRDefault="0056011B" w:rsidP="00305A86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56011B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</w:t>
      </w:r>
      <w:r w:rsidRPr="00A40632">
        <w:rPr>
          <w:rFonts w:ascii="Tahoma" w:eastAsia="Times New Roman" w:hAnsi="Tahoma" w:cs="Tahoma"/>
          <w:b/>
          <w:sz w:val="24"/>
          <w:szCs w:val="24"/>
          <w:u w:val="single"/>
        </w:rPr>
        <w:t>OF</w:t>
      </w:r>
      <w:r w:rsidRPr="00A40632">
        <w:rPr>
          <w:rFonts w:ascii="Tahoma" w:eastAsia="Calibri" w:hAnsi="Tahoma" w:cs="Tahoma"/>
          <w:b/>
          <w:sz w:val="24"/>
          <w:szCs w:val="24"/>
          <w:u w:val="single"/>
        </w:rPr>
        <w:t xml:space="preserve"> SAINT LUCIA </w:t>
      </w:r>
    </w:p>
    <w:p w14:paraId="5C2E1CC7" w14:textId="691AC6D3" w:rsidR="0056011B" w:rsidRPr="0056011B" w:rsidRDefault="0056011B" w:rsidP="0056011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6011B">
        <w:rPr>
          <w:rFonts w:ascii="Tahoma" w:hAnsi="Tahoma" w:cs="Tahoma"/>
          <w:sz w:val="24"/>
          <w:szCs w:val="24"/>
        </w:rPr>
        <w:t xml:space="preserve">Thank you, </w:t>
      </w:r>
      <w:r w:rsidR="00E52A4A">
        <w:rPr>
          <w:rFonts w:ascii="Tahoma" w:hAnsi="Tahoma" w:cs="Tahoma"/>
          <w:sz w:val="24"/>
          <w:szCs w:val="24"/>
        </w:rPr>
        <w:t>Madam</w:t>
      </w:r>
      <w:r w:rsidR="00501EB2">
        <w:rPr>
          <w:rFonts w:ascii="Tahoma" w:hAnsi="Tahoma" w:cs="Tahoma"/>
          <w:sz w:val="24"/>
          <w:szCs w:val="24"/>
        </w:rPr>
        <w:t xml:space="preserve"> </w:t>
      </w:r>
      <w:r w:rsidRPr="0056011B">
        <w:rPr>
          <w:rFonts w:ascii="Tahoma" w:hAnsi="Tahoma" w:cs="Tahoma"/>
          <w:sz w:val="24"/>
          <w:szCs w:val="24"/>
        </w:rPr>
        <w:t>President,</w:t>
      </w:r>
    </w:p>
    <w:p w14:paraId="7012F19B" w14:textId="434A8D4E" w:rsidR="0056011B" w:rsidRPr="0056011B" w:rsidRDefault="0056011B" w:rsidP="0056011B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56011B">
        <w:rPr>
          <w:rFonts w:ascii="Tahoma" w:hAnsi="Tahoma" w:cs="Tahoma"/>
          <w:sz w:val="24"/>
          <w:szCs w:val="24"/>
        </w:rPr>
        <w:t xml:space="preserve">Ghana extends a warm </w:t>
      </w:r>
      <w:r w:rsidR="00A40632" w:rsidRPr="00A40632">
        <w:rPr>
          <w:rFonts w:ascii="Tahoma" w:hAnsi="Tahoma" w:cs="Tahoma"/>
          <w:sz w:val="24"/>
          <w:szCs w:val="24"/>
        </w:rPr>
        <w:t xml:space="preserve">welcome </w:t>
      </w:r>
      <w:r w:rsidRPr="0056011B">
        <w:rPr>
          <w:rFonts w:ascii="Tahoma" w:hAnsi="Tahoma" w:cs="Tahoma"/>
          <w:sz w:val="24"/>
          <w:szCs w:val="24"/>
        </w:rPr>
        <w:t xml:space="preserve">to the delegation of </w:t>
      </w:r>
      <w:r w:rsidRPr="00A40632">
        <w:rPr>
          <w:rFonts w:ascii="Tahoma" w:eastAsia="Calibri" w:hAnsi="Tahoma" w:cs="Tahoma"/>
          <w:sz w:val="24"/>
          <w:szCs w:val="24"/>
        </w:rPr>
        <w:t>Saint Lucia</w:t>
      </w:r>
      <w:r w:rsidRPr="0056011B">
        <w:rPr>
          <w:rFonts w:ascii="Tahoma" w:eastAsia="Calibri" w:hAnsi="Tahoma" w:cs="Tahoma"/>
          <w:sz w:val="24"/>
          <w:szCs w:val="24"/>
        </w:rPr>
        <w:t xml:space="preserve"> </w:t>
      </w:r>
      <w:r w:rsidRPr="0056011B">
        <w:rPr>
          <w:rFonts w:ascii="Tahoma" w:hAnsi="Tahoma" w:cs="Tahoma"/>
          <w:sz w:val="24"/>
          <w:szCs w:val="24"/>
        </w:rPr>
        <w:t>to the UPR Working Group.</w:t>
      </w:r>
    </w:p>
    <w:p w14:paraId="21CBB60E" w14:textId="23769592" w:rsidR="00DA02B5" w:rsidRPr="00A40632" w:rsidRDefault="00E52A4A" w:rsidP="006A5B12">
      <w:pPr>
        <w:spacing w:after="0"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We</w:t>
      </w:r>
      <w:r w:rsidR="004B5A98" w:rsidRPr="004B5A98">
        <w:rPr>
          <w:rFonts w:ascii="Tahoma" w:eastAsia="Times New Roman" w:hAnsi="Tahoma" w:cs="Tahoma"/>
          <w:sz w:val="24"/>
          <w:szCs w:val="24"/>
        </w:rPr>
        <w:t xml:space="preserve"> commend </w:t>
      </w:r>
      <w:r w:rsidR="004B5A98" w:rsidRPr="00A40632">
        <w:rPr>
          <w:rFonts w:ascii="Tahoma" w:eastAsia="Times New Roman" w:hAnsi="Tahoma" w:cs="Tahoma"/>
          <w:sz w:val="24"/>
          <w:szCs w:val="24"/>
        </w:rPr>
        <w:t>Saint Lucia</w:t>
      </w:r>
      <w:r w:rsidR="004B5A98" w:rsidRPr="004B5A98">
        <w:rPr>
          <w:rFonts w:ascii="Tahoma" w:eastAsia="Times New Roman" w:hAnsi="Tahoma" w:cs="Tahoma"/>
          <w:sz w:val="24"/>
          <w:szCs w:val="24"/>
        </w:rPr>
        <w:t xml:space="preserve"> for </w:t>
      </w:r>
      <w:r>
        <w:rPr>
          <w:rFonts w:ascii="Tahoma" w:eastAsia="Times New Roman" w:hAnsi="Tahoma" w:cs="Tahoma"/>
          <w:sz w:val="24"/>
          <w:szCs w:val="24"/>
        </w:rPr>
        <w:t xml:space="preserve">accepting recommendations to ratify UNCAT, and would wish to know what steps the government has taken in pursuit of this objective. </w:t>
      </w:r>
      <w:r w:rsidR="004B5A98" w:rsidRPr="004B5A98">
        <w:rPr>
          <w:rFonts w:ascii="Tahoma" w:eastAsia="Times New Roman" w:hAnsi="Tahoma" w:cs="Tahoma"/>
          <w:sz w:val="24"/>
          <w:szCs w:val="24"/>
        </w:rPr>
        <w:t xml:space="preserve">We </w:t>
      </w:r>
      <w:r>
        <w:rPr>
          <w:rFonts w:ascii="Tahoma" w:eastAsia="Times New Roman" w:hAnsi="Tahoma" w:cs="Tahoma"/>
          <w:sz w:val="24"/>
          <w:szCs w:val="24"/>
        </w:rPr>
        <w:t xml:space="preserve">also </w:t>
      </w:r>
      <w:r w:rsidR="004B5A98" w:rsidRPr="004B5A98">
        <w:rPr>
          <w:rFonts w:ascii="Tahoma" w:eastAsia="Times New Roman" w:hAnsi="Tahoma" w:cs="Tahoma"/>
          <w:sz w:val="24"/>
          <w:szCs w:val="24"/>
        </w:rPr>
        <w:t xml:space="preserve">welcome </w:t>
      </w:r>
      <w:r w:rsidR="004B5A98" w:rsidRPr="00A40632">
        <w:rPr>
          <w:rFonts w:ascii="Tahoma" w:eastAsia="Times New Roman" w:hAnsi="Tahoma" w:cs="Tahoma"/>
          <w:sz w:val="24"/>
          <w:szCs w:val="24"/>
        </w:rPr>
        <w:t xml:space="preserve">the adoption of various domestic legislation such as the </w:t>
      </w:r>
      <w:r w:rsidR="004B5A98" w:rsidRPr="00A40632">
        <w:rPr>
          <w:rFonts w:ascii="Tahoma" w:hAnsi="Tahoma" w:cs="Tahoma"/>
          <w:sz w:val="24"/>
          <w:szCs w:val="24"/>
        </w:rPr>
        <w:t>Education Sector Development Plan (ESDP) 2015-2020</w:t>
      </w:r>
      <w:r w:rsidR="0098472A" w:rsidRPr="00A40632">
        <w:rPr>
          <w:rFonts w:ascii="Tahoma" w:hAnsi="Tahoma" w:cs="Tahoma"/>
          <w:sz w:val="24"/>
          <w:szCs w:val="24"/>
        </w:rPr>
        <w:t>, Child Justice Act</w:t>
      </w:r>
      <w:r w:rsidR="006F0C21" w:rsidRPr="00A40632">
        <w:rPr>
          <w:rFonts w:ascii="Tahoma" w:hAnsi="Tahoma" w:cs="Tahoma"/>
          <w:sz w:val="24"/>
          <w:szCs w:val="24"/>
        </w:rPr>
        <w:t xml:space="preserve"> and the Children Care, Protection and Adoption Bill </w:t>
      </w:r>
      <w:r w:rsidR="00C8665E">
        <w:rPr>
          <w:rFonts w:ascii="Tahoma" w:hAnsi="Tahoma" w:cs="Tahoma"/>
          <w:sz w:val="24"/>
          <w:szCs w:val="24"/>
        </w:rPr>
        <w:t xml:space="preserve">which were </w:t>
      </w:r>
      <w:r w:rsidR="006F0C21" w:rsidRPr="00A40632">
        <w:rPr>
          <w:rFonts w:ascii="Tahoma" w:hAnsi="Tahoma" w:cs="Tahoma"/>
          <w:sz w:val="24"/>
          <w:szCs w:val="24"/>
        </w:rPr>
        <w:t>all</w:t>
      </w:r>
      <w:r w:rsidR="0098472A" w:rsidRPr="00A40632">
        <w:rPr>
          <w:rFonts w:ascii="Tahoma" w:hAnsi="Tahoma" w:cs="Tahoma"/>
          <w:sz w:val="24"/>
          <w:szCs w:val="24"/>
        </w:rPr>
        <w:t xml:space="preserve"> passed </w:t>
      </w:r>
      <w:r>
        <w:rPr>
          <w:rFonts w:ascii="Tahoma" w:hAnsi="Tahoma" w:cs="Tahoma"/>
          <w:sz w:val="24"/>
          <w:szCs w:val="24"/>
        </w:rPr>
        <w:t>recently</w:t>
      </w:r>
      <w:r w:rsidR="0098472A" w:rsidRPr="00A40632">
        <w:rPr>
          <w:rFonts w:ascii="Tahoma" w:hAnsi="Tahoma" w:cs="Tahoma"/>
          <w:sz w:val="24"/>
          <w:szCs w:val="24"/>
        </w:rPr>
        <w:t>.</w:t>
      </w:r>
      <w:r w:rsidR="006A5B12" w:rsidRPr="00A406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Lastly, w</w:t>
      </w:r>
      <w:r w:rsidR="00DA02B5" w:rsidRPr="00A40632">
        <w:rPr>
          <w:rFonts w:ascii="Tahoma" w:eastAsia="Calibri" w:hAnsi="Tahoma" w:cs="Tahoma"/>
          <w:sz w:val="24"/>
          <w:szCs w:val="24"/>
        </w:rPr>
        <w:t xml:space="preserve">e commend the establishment of the </w:t>
      </w:r>
      <w:r w:rsidR="00DA02B5" w:rsidRPr="00A40632">
        <w:rPr>
          <w:rFonts w:ascii="Tahoma" w:hAnsi="Tahoma" w:cs="Tahoma"/>
          <w:sz w:val="24"/>
          <w:szCs w:val="24"/>
        </w:rPr>
        <w:t>National Coordinating Committee for Human Rights, mandated to monitor and report on the national human rights national situation in the country.</w:t>
      </w:r>
    </w:p>
    <w:p w14:paraId="1F13FC8C" w14:textId="77777777" w:rsidR="0098472A" w:rsidRPr="004B5A98" w:rsidRDefault="0098472A" w:rsidP="004B5A98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CCC48F2" w14:textId="3387D1F4" w:rsidR="0056011B" w:rsidRPr="0056011B" w:rsidRDefault="00E52A4A" w:rsidP="00E52A4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In addition to the ratification of outstanding treaties, w</w:t>
      </w:r>
      <w:r w:rsidR="004B5A98" w:rsidRPr="00A40632">
        <w:rPr>
          <w:rFonts w:ascii="Tahoma" w:eastAsia="Calibri" w:hAnsi="Tahoma" w:cs="Tahoma"/>
          <w:sz w:val="24"/>
          <w:szCs w:val="24"/>
        </w:rPr>
        <w:t>e wish to make</w:t>
      </w:r>
      <w:r w:rsidR="0056011B" w:rsidRPr="0056011B">
        <w:rPr>
          <w:rFonts w:ascii="Tahoma" w:eastAsia="Calibri" w:hAnsi="Tahoma" w:cs="Tahoma"/>
          <w:sz w:val="24"/>
          <w:szCs w:val="24"/>
        </w:rPr>
        <w:t xml:space="preserve"> the following</w:t>
      </w:r>
      <w:r w:rsidR="004B5A98" w:rsidRPr="00A40632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other</w:t>
      </w:r>
      <w:r w:rsidR="0056011B" w:rsidRPr="0056011B">
        <w:rPr>
          <w:rFonts w:ascii="Tahoma" w:eastAsia="Calibri" w:hAnsi="Tahoma" w:cs="Tahoma"/>
          <w:sz w:val="24"/>
          <w:szCs w:val="24"/>
        </w:rPr>
        <w:t xml:space="preserve"> recommendations</w:t>
      </w:r>
      <w:r w:rsidR="0056011B" w:rsidRPr="0056011B">
        <w:rPr>
          <w:rFonts w:ascii="Tahoma" w:hAnsi="Tahoma" w:cs="Tahoma"/>
          <w:sz w:val="24"/>
          <w:szCs w:val="24"/>
        </w:rPr>
        <w:t>:</w:t>
      </w:r>
    </w:p>
    <w:p w14:paraId="24174DB3" w14:textId="12ECE084" w:rsidR="0056011B" w:rsidRPr="00E52A4A" w:rsidRDefault="006F0C21" w:rsidP="006F0C21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40632">
        <w:rPr>
          <w:rFonts w:ascii="Tahoma" w:hAnsi="Tahoma" w:cs="Tahoma"/>
          <w:sz w:val="24"/>
          <w:szCs w:val="24"/>
        </w:rPr>
        <w:t xml:space="preserve">Consider </w:t>
      </w:r>
      <w:r w:rsidR="00E52A4A">
        <w:rPr>
          <w:rFonts w:ascii="Tahoma" w:hAnsi="Tahoma" w:cs="Tahoma"/>
          <w:sz w:val="24"/>
          <w:szCs w:val="24"/>
        </w:rPr>
        <w:t xml:space="preserve">the </w:t>
      </w:r>
      <w:r w:rsidRPr="00A40632">
        <w:rPr>
          <w:rFonts w:ascii="Tahoma" w:hAnsi="Tahoma" w:cs="Tahoma"/>
          <w:sz w:val="24"/>
          <w:szCs w:val="24"/>
        </w:rPr>
        <w:t>establish</w:t>
      </w:r>
      <w:r w:rsidR="00E52A4A">
        <w:rPr>
          <w:rFonts w:ascii="Tahoma" w:hAnsi="Tahoma" w:cs="Tahoma"/>
          <w:sz w:val="24"/>
          <w:szCs w:val="24"/>
        </w:rPr>
        <w:t>ment</w:t>
      </w:r>
      <w:r w:rsidRPr="00A40632">
        <w:rPr>
          <w:rFonts w:ascii="Tahoma" w:hAnsi="Tahoma" w:cs="Tahoma"/>
          <w:sz w:val="24"/>
          <w:szCs w:val="24"/>
        </w:rPr>
        <w:t xml:space="preserve"> and implement</w:t>
      </w:r>
      <w:r w:rsidR="00E52A4A">
        <w:rPr>
          <w:rFonts w:ascii="Tahoma" w:hAnsi="Tahoma" w:cs="Tahoma"/>
          <w:sz w:val="24"/>
          <w:szCs w:val="24"/>
        </w:rPr>
        <w:t>ation of</w:t>
      </w:r>
      <w:r w:rsidRPr="00A40632">
        <w:rPr>
          <w:rFonts w:ascii="Tahoma" w:hAnsi="Tahoma" w:cs="Tahoma"/>
          <w:sz w:val="24"/>
          <w:szCs w:val="24"/>
        </w:rPr>
        <w:t xml:space="preserve"> training programmes to include the </w:t>
      </w:r>
      <w:r w:rsidRPr="00777F25">
        <w:rPr>
          <w:rFonts w:ascii="Tahoma" w:hAnsi="Tahoma" w:cs="Tahoma"/>
          <w:b/>
          <w:sz w:val="24"/>
          <w:szCs w:val="24"/>
        </w:rPr>
        <w:t>appropriate use of force</w:t>
      </w:r>
      <w:r w:rsidR="00A40632" w:rsidRPr="00A40632">
        <w:rPr>
          <w:rFonts w:ascii="Tahoma" w:hAnsi="Tahoma" w:cs="Tahoma"/>
          <w:sz w:val="24"/>
          <w:szCs w:val="24"/>
        </w:rPr>
        <w:t xml:space="preserve"> by</w:t>
      </w:r>
      <w:r w:rsidRPr="00A40632">
        <w:rPr>
          <w:rFonts w:ascii="Tahoma" w:hAnsi="Tahoma" w:cs="Tahoma"/>
          <w:sz w:val="24"/>
          <w:szCs w:val="24"/>
        </w:rPr>
        <w:t xml:space="preserve"> the security forces in the country</w:t>
      </w:r>
      <w:r w:rsidR="0056011B" w:rsidRPr="00A40632">
        <w:rPr>
          <w:rFonts w:ascii="Tahoma" w:eastAsia="Times New Roman" w:hAnsi="Tahoma" w:cs="Tahoma"/>
          <w:sz w:val="24"/>
          <w:szCs w:val="24"/>
          <w:lang w:eastAsia="en-GB"/>
        </w:rPr>
        <w:t>;</w:t>
      </w:r>
      <w:r w:rsidR="00E52A4A">
        <w:rPr>
          <w:rFonts w:ascii="Tahoma" w:eastAsia="Times New Roman" w:hAnsi="Tahoma" w:cs="Tahoma"/>
          <w:sz w:val="24"/>
          <w:szCs w:val="24"/>
          <w:lang w:eastAsia="en-GB"/>
        </w:rPr>
        <w:t xml:space="preserve"> and finally </w:t>
      </w:r>
    </w:p>
    <w:p w14:paraId="246DD330" w14:textId="77777777" w:rsidR="00E52A4A" w:rsidRPr="00A40632" w:rsidRDefault="00E52A4A" w:rsidP="00E52A4A">
      <w:pPr>
        <w:pStyle w:val="NoSpacing"/>
        <w:ind w:left="1080"/>
        <w:jc w:val="both"/>
        <w:rPr>
          <w:rFonts w:ascii="Tahoma" w:hAnsi="Tahoma" w:cs="Tahoma"/>
          <w:sz w:val="24"/>
          <w:szCs w:val="24"/>
        </w:rPr>
      </w:pPr>
    </w:p>
    <w:p w14:paraId="20CC95DD" w14:textId="4AA7A9D3" w:rsidR="0056011B" w:rsidRDefault="00305A86" w:rsidP="00E52A4A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40632">
        <w:rPr>
          <w:rFonts w:ascii="Tahoma" w:hAnsi="Tahoma" w:cs="Tahoma"/>
          <w:sz w:val="24"/>
          <w:szCs w:val="24"/>
        </w:rPr>
        <w:t>Consider efforts to improve its judicial services by ensuring adequate protection for witnesses</w:t>
      </w:r>
      <w:r w:rsidR="00E52A4A">
        <w:rPr>
          <w:rFonts w:ascii="Tahoma" w:hAnsi="Tahoma" w:cs="Tahoma"/>
          <w:sz w:val="24"/>
          <w:szCs w:val="24"/>
        </w:rPr>
        <w:t>.</w:t>
      </w:r>
      <w:r w:rsidR="0056011B" w:rsidRPr="0056011B">
        <w:rPr>
          <w:rFonts w:ascii="Tahoma" w:hAnsi="Tahoma" w:cs="Tahoma"/>
          <w:sz w:val="24"/>
          <w:szCs w:val="24"/>
        </w:rPr>
        <w:t xml:space="preserve"> </w:t>
      </w:r>
      <w:r w:rsidR="004B5A98" w:rsidRPr="00A40632">
        <w:rPr>
          <w:rFonts w:ascii="Tahoma" w:hAnsi="Tahoma" w:cs="Tahoma"/>
          <w:sz w:val="24"/>
          <w:szCs w:val="24"/>
        </w:rPr>
        <w:t xml:space="preserve">To conclude, </w:t>
      </w:r>
      <w:r w:rsidR="0056011B" w:rsidRPr="0056011B">
        <w:rPr>
          <w:rFonts w:ascii="Tahoma" w:hAnsi="Tahoma" w:cs="Tahoma"/>
          <w:sz w:val="24"/>
          <w:szCs w:val="24"/>
        </w:rPr>
        <w:t xml:space="preserve">Ghana wishes </w:t>
      </w:r>
      <w:r w:rsidR="004B5A98" w:rsidRPr="00A40632">
        <w:rPr>
          <w:rFonts w:ascii="Tahoma" w:eastAsia="Calibri" w:hAnsi="Tahoma" w:cs="Tahoma"/>
          <w:sz w:val="24"/>
          <w:szCs w:val="24"/>
        </w:rPr>
        <w:t>Saint Lucia</w:t>
      </w:r>
      <w:r w:rsidR="0056011B" w:rsidRPr="0056011B">
        <w:rPr>
          <w:rFonts w:ascii="Tahoma" w:hAnsi="Tahoma" w:cs="Tahoma"/>
          <w:sz w:val="24"/>
          <w:szCs w:val="24"/>
        </w:rPr>
        <w:t xml:space="preserve"> every success with the review process.</w:t>
      </w:r>
    </w:p>
    <w:p w14:paraId="1D2AEDAE" w14:textId="77777777" w:rsidR="00E52A4A" w:rsidRPr="0056011B" w:rsidRDefault="00E52A4A" w:rsidP="00E52A4A">
      <w:pPr>
        <w:spacing w:line="276" w:lineRule="auto"/>
        <w:ind w:left="1080"/>
        <w:contextualSpacing/>
        <w:jc w:val="both"/>
        <w:rPr>
          <w:rFonts w:ascii="Tahoma" w:hAnsi="Tahoma" w:cs="Tahoma"/>
          <w:sz w:val="24"/>
          <w:szCs w:val="24"/>
        </w:rPr>
      </w:pPr>
    </w:p>
    <w:p w14:paraId="639E1560" w14:textId="77777777" w:rsidR="006F0C21" w:rsidRPr="00A40632" w:rsidRDefault="0056011B" w:rsidP="006A5B1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6011B">
        <w:rPr>
          <w:rFonts w:ascii="Tahoma" w:hAnsi="Tahoma" w:cs="Tahoma"/>
          <w:sz w:val="24"/>
          <w:szCs w:val="24"/>
        </w:rPr>
        <w:t>I thank you.       </w:t>
      </w:r>
    </w:p>
    <w:sectPr w:rsidR="006F0C21" w:rsidRPr="00A40632" w:rsidSect="008A7A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B686" w14:textId="77777777" w:rsidR="009E11AD" w:rsidRDefault="009E11AD" w:rsidP="00223B02">
      <w:pPr>
        <w:spacing w:after="0" w:line="240" w:lineRule="auto"/>
      </w:pPr>
      <w:r>
        <w:separator/>
      </w:r>
    </w:p>
  </w:endnote>
  <w:endnote w:type="continuationSeparator" w:id="0">
    <w:p w14:paraId="49EF4A7D" w14:textId="77777777" w:rsidR="009E11AD" w:rsidRDefault="009E11AD" w:rsidP="0022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1E46" w14:textId="77777777" w:rsidR="009E11AD" w:rsidRDefault="009E11AD" w:rsidP="00223B02">
      <w:pPr>
        <w:spacing w:after="0" w:line="240" w:lineRule="auto"/>
      </w:pPr>
      <w:r>
        <w:separator/>
      </w:r>
    </w:p>
  </w:footnote>
  <w:footnote w:type="continuationSeparator" w:id="0">
    <w:p w14:paraId="750802F0" w14:textId="77777777" w:rsidR="009E11AD" w:rsidRDefault="009E11AD" w:rsidP="0022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B6A4" w14:textId="77777777" w:rsidR="00223B02" w:rsidRDefault="00223B02" w:rsidP="00223B02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fifty (50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1FCB6805" w14:textId="77777777" w:rsidR="00223B02" w:rsidRDefault="00223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EE2"/>
    <w:multiLevelType w:val="hybridMultilevel"/>
    <w:tmpl w:val="4680267E"/>
    <w:lvl w:ilvl="0" w:tplc="368AA50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87"/>
    <w:rsid w:val="00223B02"/>
    <w:rsid w:val="00305A86"/>
    <w:rsid w:val="00332EE5"/>
    <w:rsid w:val="003A3F87"/>
    <w:rsid w:val="004B5A98"/>
    <w:rsid w:val="004D41F9"/>
    <w:rsid w:val="00501EB2"/>
    <w:rsid w:val="0056011B"/>
    <w:rsid w:val="006A5B12"/>
    <w:rsid w:val="006F0C21"/>
    <w:rsid w:val="00777F25"/>
    <w:rsid w:val="008643E5"/>
    <w:rsid w:val="00896CA4"/>
    <w:rsid w:val="009125D4"/>
    <w:rsid w:val="0098472A"/>
    <w:rsid w:val="009E11AD"/>
    <w:rsid w:val="00A40632"/>
    <w:rsid w:val="00A65342"/>
    <w:rsid w:val="00C8665E"/>
    <w:rsid w:val="00DA02B5"/>
    <w:rsid w:val="00E3095A"/>
    <w:rsid w:val="00E52A4A"/>
    <w:rsid w:val="00E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A15F"/>
  <w15:chartTrackingRefBased/>
  <w15:docId w15:val="{AE904E07-A678-4F98-A770-020A02C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F87"/>
    <w:pPr>
      <w:spacing w:after="0" w:line="240" w:lineRule="auto"/>
    </w:pPr>
  </w:style>
  <w:style w:type="paragraph" w:customStyle="1" w:styleId="Default">
    <w:name w:val="Default"/>
    <w:rsid w:val="003A3F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02"/>
  </w:style>
  <w:style w:type="paragraph" w:styleId="Footer">
    <w:name w:val="footer"/>
    <w:basedOn w:val="Normal"/>
    <w:link w:val="FooterChar"/>
    <w:uiPriority w:val="99"/>
    <w:unhideWhenUsed/>
    <w:rsid w:val="00223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51C21-84C0-4057-88A2-D879C5CEB349}"/>
</file>

<file path=customXml/itemProps2.xml><?xml version="1.0" encoding="utf-8"?>
<ds:datastoreItem xmlns:ds="http://schemas.openxmlformats.org/officeDocument/2006/customXml" ds:itemID="{E60D333C-1AD8-45A6-A607-170ECD6D037E}"/>
</file>

<file path=customXml/itemProps3.xml><?xml version="1.0" encoding="utf-8"?>
<ds:datastoreItem xmlns:ds="http://schemas.openxmlformats.org/officeDocument/2006/customXml" ds:itemID="{740A030D-787B-49F7-BBEE-0258B5BF5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2021-01-15T13:34:00Z</cp:lastPrinted>
  <dcterms:created xsi:type="dcterms:W3CDTF">2021-01-18T11:37:00Z</dcterms:created>
  <dcterms:modified xsi:type="dcterms:W3CDTF">2021-01-18T11:37:00Z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