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9CBDC" w14:textId="79054AE9" w:rsidR="00657704" w:rsidRDefault="00657704" w:rsidP="00306413">
      <w:pPr>
        <w:pStyle w:val="Body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C0410" wp14:editId="7704B346">
            <wp:simplePos x="0" y="0"/>
            <wp:positionH relativeFrom="margin">
              <wp:posOffset>2425700</wp:posOffset>
            </wp:positionH>
            <wp:positionV relativeFrom="paragraph">
              <wp:posOffset>0</wp:posOffset>
            </wp:positionV>
            <wp:extent cx="880745" cy="1000125"/>
            <wp:effectExtent l="0" t="0" r="0" b="9525"/>
            <wp:wrapSquare wrapText="bothSides"/>
            <wp:docPr id="1" name="Picture 1" descr="https://www.bahamas.gov.bs/wps/wcm/connect/f5a4a368-fe81-4897-830b-c81a368a17e6/1/Coat+of+Arms_correct2.png?MOD=AJPERES&amp;CACHEID=f5a4a368-fe81-4897-830b-c81a368a17e6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bahamas.gov.bs/wps/wcm/connect/f5a4a368-fe81-4897-830b-c81a368a17e6/1/Coat+of+Arms_correct2.png?MOD=AJPERES&amp;CACHEID=f5a4a368-fe81-4897-830b-c81a368a17e6/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6C5">
        <w:rPr>
          <w:b/>
        </w:rPr>
        <w:t xml:space="preserve"> </w:t>
      </w:r>
    </w:p>
    <w:p w14:paraId="012E745E" w14:textId="77777777" w:rsidR="00657704" w:rsidRDefault="00657704" w:rsidP="00657704">
      <w:pPr>
        <w:pStyle w:val="Body"/>
        <w:jc w:val="center"/>
        <w:rPr>
          <w:b/>
        </w:rPr>
      </w:pPr>
    </w:p>
    <w:p w14:paraId="6E32EB86" w14:textId="77777777" w:rsidR="00657704" w:rsidRDefault="00657704" w:rsidP="00657704">
      <w:pPr>
        <w:pStyle w:val="Body"/>
        <w:jc w:val="center"/>
        <w:rPr>
          <w:b/>
        </w:rPr>
      </w:pPr>
    </w:p>
    <w:p w14:paraId="3282686C" w14:textId="77777777" w:rsidR="00657704" w:rsidRDefault="00657704" w:rsidP="00657704">
      <w:pPr>
        <w:pStyle w:val="Body"/>
        <w:jc w:val="center"/>
        <w:rPr>
          <w:b/>
        </w:rPr>
      </w:pPr>
    </w:p>
    <w:p w14:paraId="4FECB619" w14:textId="77777777" w:rsidR="00657704" w:rsidRDefault="00657704" w:rsidP="00657704">
      <w:pPr>
        <w:pStyle w:val="Body"/>
        <w:jc w:val="center"/>
        <w:rPr>
          <w:b/>
        </w:rPr>
      </w:pPr>
    </w:p>
    <w:p w14:paraId="4712C622" w14:textId="77777777" w:rsidR="00657704" w:rsidRDefault="00657704" w:rsidP="00657704">
      <w:pPr>
        <w:pStyle w:val="Body"/>
        <w:jc w:val="center"/>
        <w:rPr>
          <w:b/>
        </w:rPr>
      </w:pPr>
    </w:p>
    <w:p w14:paraId="3647D327" w14:textId="77777777" w:rsidR="00306413" w:rsidRDefault="00306413" w:rsidP="00657704">
      <w:pPr>
        <w:pStyle w:val="Body"/>
        <w:jc w:val="center"/>
        <w:rPr>
          <w:b/>
        </w:rPr>
      </w:pPr>
    </w:p>
    <w:p w14:paraId="4A7AC75F" w14:textId="2794060B" w:rsidR="00657704" w:rsidRPr="0033728A" w:rsidRDefault="00657704" w:rsidP="00532C61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8A">
        <w:rPr>
          <w:rFonts w:ascii="Times New Roman" w:hAnsi="Times New Roman" w:cs="Times New Roman"/>
          <w:b/>
          <w:sz w:val="24"/>
          <w:szCs w:val="24"/>
        </w:rPr>
        <w:t xml:space="preserve">Statement by </w:t>
      </w:r>
      <w:r w:rsidR="00AF47BF">
        <w:rPr>
          <w:rFonts w:ascii="Times New Roman" w:hAnsi="Times New Roman" w:cs="Times New Roman"/>
          <w:b/>
          <w:sz w:val="24"/>
          <w:szCs w:val="24"/>
        </w:rPr>
        <w:t>Ms. Sasha Dixon, Second Secretary</w:t>
      </w:r>
      <w:r w:rsidR="00532C61" w:rsidRPr="0033728A">
        <w:rPr>
          <w:rFonts w:ascii="Times New Roman" w:hAnsi="Times New Roman" w:cs="Times New Roman"/>
          <w:b/>
          <w:sz w:val="24"/>
          <w:szCs w:val="24"/>
        </w:rPr>
        <w:br/>
      </w:r>
      <w:r w:rsidR="00C55B24" w:rsidRPr="0033728A">
        <w:rPr>
          <w:rFonts w:ascii="Times New Roman" w:hAnsi="Times New Roman" w:cs="Times New Roman"/>
          <w:b/>
          <w:sz w:val="24"/>
          <w:szCs w:val="24"/>
        </w:rPr>
        <w:t xml:space="preserve">Permanent Mission of The Bahamas to the </w:t>
      </w:r>
      <w:r w:rsidRPr="0033728A">
        <w:rPr>
          <w:rFonts w:ascii="Times New Roman" w:hAnsi="Times New Roman" w:cs="Times New Roman"/>
          <w:b/>
          <w:sz w:val="24"/>
          <w:szCs w:val="24"/>
        </w:rPr>
        <w:t>United Nations Office and Other International Organi</w:t>
      </w:r>
      <w:r w:rsidR="00916384" w:rsidRPr="0033728A">
        <w:rPr>
          <w:rFonts w:ascii="Times New Roman" w:hAnsi="Times New Roman" w:cs="Times New Roman"/>
          <w:b/>
          <w:sz w:val="24"/>
          <w:szCs w:val="24"/>
        </w:rPr>
        <w:t>z</w:t>
      </w:r>
      <w:r w:rsidRPr="0033728A">
        <w:rPr>
          <w:rFonts w:ascii="Times New Roman" w:hAnsi="Times New Roman" w:cs="Times New Roman"/>
          <w:b/>
          <w:sz w:val="24"/>
          <w:szCs w:val="24"/>
        </w:rPr>
        <w:t>ations in Geneva</w:t>
      </w:r>
    </w:p>
    <w:p w14:paraId="479CD1A7" w14:textId="03BC34BF" w:rsidR="00532C61" w:rsidRPr="0033728A" w:rsidRDefault="00657704" w:rsidP="00532C61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8A">
        <w:rPr>
          <w:rFonts w:ascii="Times New Roman" w:hAnsi="Times New Roman" w:cs="Times New Roman"/>
          <w:b/>
          <w:sz w:val="24"/>
          <w:szCs w:val="24"/>
        </w:rPr>
        <w:t>at</w:t>
      </w:r>
      <w:r w:rsidR="00C82217" w:rsidRPr="0033728A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532C61" w:rsidRPr="0033728A">
        <w:rPr>
          <w:rFonts w:ascii="Times New Roman" w:hAnsi="Times New Roman" w:cs="Times New Roman"/>
          <w:b/>
          <w:sz w:val="24"/>
          <w:szCs w:val="24"/>
        </w:rPr>
        <w:t>3</w:t>
      </w:r>
      <w:r w:rsidR="00AB7F2C">
        <w:rPr>
          <w:rFonts w:ascii="Times New Roman" w:hAnsi="Times New Roman" w:cs="Times New Roman"/>
          <w:b/>
          <w:sz w:val="24"/>
          <w:szCs w:val="24"/>
        </w:rPr>
        <w:t>7</w:t>
      </w:r>
      <w:r w:rsidR="0043654B" w:rsidRPr="0033728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32C61" w:rsidRPr="00337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28A">
        <w:rPr>
          <w:rFonts w:ascii="Times New Roman" w:hAnsi="Times New Roman" w:cs="Times New Roman"/>
          <w:b/>
          <w:sz w:val="24"/>
          <w:szCs w:val="24"/>
        </w:rPr>
        <w:t>Session of the Universal Periodic Review Working Group</w:t>
      </w:r>
      <w:r w:rsidR="00532C61" w:rsidRPr="0033728A">
        <w:rPr>
          <w:rFonts w:ascii="Times New Roman" w:hAnsi="Times New Roman" w:cs="Times New Roman"/>
          <w:b/>
          <w:sz w:val="24"/>
          <w:szCs w:val="24"/>
        </w:rPr>
        <w:br/>
      </w:r>
      <w:r w:rsidRPr="0033728A">
        <w:rPr>
          <w:rFonts w:ascii="Times New Roman" w:hAnsi="Times New Roman" w:cs="Times New Roman"/>
          <w:b/>
          <w:i/>
          <w:sz w:val="24"/>
          <w:szCs w:val="24"/>
        </w:rPr>
        <w:t xml:space="preserve">Presentation of </w:t>
      </w:r>
      <w:r w:rsidR="00C82217" w:rsidRPr="0033728A">
        <w:rPr>
          <w:rFonts w:ascii="Times New Roman" w:hAnsi="Times New Roman" w:cs="Times New Roman"/>
          <w:b/>
          <w:i/>
          <w:sz w:val="24"/>
          <w:szCs w:val="24"/>
        </w:rPr>
        <w:t>National</w:t>
      </w:r>
      <w:r w:rsidR="0041064E" w:rsidRPr="0033728A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C82217" w:rsidRPr="0033728A">
        <w:rPr>
          <w:rFonts w:ascii="Times New Roman" w:hAnsi="Times New Roman" w:cs="Times New Roman"/>
          <w:b/>
          <w:i/>
          <w:sz w:val="24"/>
          <w:szCs w:val="24"/>
        </w:rPr>
        <w:t xml:space="preserve">eport by the Government of </w:t>
      </w:r>
      <w:r w:rsidR="00AA4479">
        <w:rPr>
          <w:rFonts w:ascii="Times New Roman" w:hAnsi="Times New Roman" w:cs="Times New Roman"/>
          <w:b/>
          <w:i/>
          <w:sz w:val="24"/>
          <w:szCs w:val="24"/>
        </w:rPr>
        <w:t>Austria</w:t>
      </w:r>
    </w:p>
    <w:p w14:paraId="3FA6725C" w14:textId="0266A619" w:rsidR="00657704" w:rsidRPr="0033728A" w:rsidRDefault="00462581" w:rsidP="00AF2A69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62581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429">
        <w:rPr>
          <w:rFonts w:ascii="Times New Roman" w:hAnsi="Times New Roman" w:cs="Times New Roman"/>
          <w:b/>
          <w:sz w:val="24"/>
          <w:szCs w:val="24"/>
        </w:rPr>
        <w:t>January</w:t>
      </w:r>
      <w:r w:rsidR="00B63F0D" w:rsidRPr="0033728A">
        <w:rPr>
          <w:rFonts w:ascii="Times New Roman" w:hAnsi="Times New Roman" w:cs="Times New Roman"/>
          <w:b/>
          <w:sz w:val="24"/>
          <w:szCs w:val="24"/>
        </w:rPr>
        <w:t>,</w:t>
      </w:r>
      <w:r w:rsidR="0073263C" w:rsidRPr="0033728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C0429">
        <w:rPr>
          <w:rFonts w:ascii="Times New Roman" w:hAnsi="Times New Roman" w:cs="Times New Roman"/>
          <w:b/>
          <w:sz w:val="24"/>
          <w:szCs w:val="24"/>
        </w:rPr>
        <w:t>21</w:t>
      </w:r>
    </w:p>
    <w:p w14:paraId="6F7DFF2C" w14:textId="52BFD1BC" w:rsidR="002F048D" w:rsidRPr="0033728A" w:rsidRDefault="002F048D" w:rsidP="0065770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4FB32D53" w14:textId="7AF208A1" w:rsidR="00657704" w:rsidRPr="00F221AC" w:rsidRDefault="00657704" w:rsidP="00657704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21AC">
        <w:rPr>
          <w:rFonts w:ascii="Times New Roman" w:hAnsi="Times New Roman" w:cs="Times New Roman"/>
          <w:color w:val="auto"/>
          <w:sz w:val="24"/>
          <w:szCs w:val="24"/>
        </w:rPr>
        <w:t>Thank you, M</w:t>
      </w:r>
      <w:r w:rsidR="00B45B3B" w:rsidRPr="00F221AC">
        <w:rPr>
          <w:rFonts w:ascii="Times New Roman" w:hAnsi="Times New Roman" w:cs="Times New Roman"/>
          <w:color w:val="auto"/>
          <w:sz w:val="24"/>
          <w:szCs w:val="24"/>
        </w:rPr>
        <w:t>adam/Mr.</w:t>
      </w:r>
      <w:r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048D"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[Vice] </w:t>
      </w:r>
      <w:r w:rsidRPr="00F221AC">
        <w:rPr>
          <w:rFonts w:ascii="Times New Roman" w:hAnsi="Times New Roman" w:cs="Times New Roman"/>
          <w:color w:val="auto"/>
          <w:sz w:val="24"/>
          <w:szCs w:val="24"/>
        </w:rPr>
        <w:t>President.</w:t>
      </w:r>
      <w:r w:rsidRPr="00F221A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221AC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2BF22D6D" w14:textId="1386FDB3" w:rsidR="00B45B3B" w:rsidRPr="00F221AC" w:rsidRDefault="00657704" w:rsidP="00F852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21AC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The Bahamas </w:t>
      </w:r>
      <w:r w:rsidR="0041064E" w:rsidRPr="00F221AC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extends a warm welcome to the</w:t>
      </w:r>
      <w:r w:rsidR="00F92AEE" w:rsidRPr="00F221AC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 </w:t>
      </w:r>
      <w:r w:rsidR="00BF264F" w:rsidRPr="00F221AC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delegation of </w:t>
      </w:r>
      <w:r w:rsidR="00AA4479" w:rsidRPr="00F221AC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Austria </w:t>
      </w:r>
      <w:r w:rsidR="00F85239" w:rsidRPr="00F221AC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and thanks the country for its </w:t>
      </w:r>
      <w:r w:rsidR="00BE6589" w:rsidRPr="00F221AC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report.</w:t>
      </w:r>
    </w:p>
    <w:p w14:paraId="67275CE2" w14:textId="3AA53ACE" w:rsidR="008760F7" w:rsidRPr="00F221AC" w:rsidRDefault="008760F7" w:rsidP="008760F7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We </w:t>
      </w:r>
      <w:r>
        <w:rPr>
          <w:rFonts w:ascii="Times New Roman" w:hAnsi="Times New Roman" w:cs="Times New Roman"/>
          <w:color w:val="auto"/>
          <w:sz w:val="24"/>
          <w:szCs w:val="24"/>
        </w:rPr>
        <w:t>recognise</w:t>
      </w:r>
      <w:r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 the commitment of Austria to promote and protect human rights </w:t>
      </w:r>
      <w:r>
        <w:rPr>
          <w:rFonts w:ascii="Times New Roman" w:hAnsi="Times New Roman" w:cs="Times New Roman"/>
          <w:color w:val="auto"/>
          <w:sz w:val="24"/>
          <w:szCs w:val="24"/>
        </w:rPr>
        <w:t>and particularly</w:t>
      </w:r>
    </w:p>
    <w:p w14:paraId="1CF29188" w14:textId="3CBF781F" w:rsidR="008760F7" w:rsidRPr="00F221AC" w:rsidRDefault="00777B9C" w:rsidP="008760F7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8760F7" w:rsidRPr="00F221AC">
        <w:rPr>
          <w:rFonts w:ascii="Times New Roman" w:hAnsi="Times New Roman" w:cs="Times New Roman"/>
          <w:color w:val="auto"/>
          <w:sz w:val="24"/>
          <w:szCs w:val="24"/>
        </w:rPr>
        <w:t>ommend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the country</w:t>
      </w:r>
      <w:r w:rsidR="008760F7"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 for implementing the </w:t>
      </w:r>
      <w:r w:rsidR="008760F7" w:rsidRPr="00F221AC">
        <w:rPr>
          <w:rFonts w:ascii="Times New Roman" w:hAnsi="Times New Roman" w:cs="Times New Roman"/>
          <w:color w:val="auto"/>
          <w:sz w:val="24"/>
          <w:szCs w:val="24"/>
          <w:lang w:val="en"/>
        </w:rPr>
        <w:t>Protection against Violence Act, which is intended to improve the protection of survivors of sexual violence and strengthen cooperation between relevant institutions</w:t>
      </w:r>
      <w:r w:rsidR="008760F7"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0C5E0C1" w14:textId="77777777" w:rsidR="008760F7" w:rsidRDefault="008760F7" w:rsidP="008760F7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24C177D" w14:textId="18700AAA" w:rsidR="008760F7" w:rsidRDefault="008760F7" w:rsidP="008760F7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We further welcome the efforts of Austria to protect the rights persons with disabilities, including the amendment of the </w:t>
      </w:r>
      <w:r w:rsidRPr="00217578">
        <w:rPr>
          <w:rFonts w:ascii="Times New Roman" w:hAnsi="Times New Roman" w:cs="Times New Roman"/>
          <w:color w:val="auto"/>
          <w:sz w:val="24"/>
          <w:szCs w:val="24"/>
        </w:rPr>
        <w:t>Employment of People w</w:t>
      </w:r>
      <w:r>
        <w:rPr>
          <w:rFonts w:ascii="Times New Roman" w:hAnsi="Times New Roman" w:cs="Times New Roman"/>
          <w:color w:val="auto"/>
          <w:sz w:val="24"/>
          <w:szCs w:val="24"/>
        </w:rPr>
        <w:t>ith Disabilities Act.</w:t>
      </w:r>
    </w:p>
    <w:p w14:paraId="1C2E0C46" w14:textId="77777777" w:rsidR="008760F7" w:rsidRPr="00F221AC" w:rsidRDefault="008760F7" w:rsidP="008760F7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393382" w14:textId="20990543" w:rsidR="00BE6589" w:rsidRPr="00F221AC" w:rsidRDefault="008760F7" w:rsidP="00657704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 a constructive spirit, </w:t>
      </w:r>
      <w:r w:rsidR="00BE6589"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The Bahamas </w:t>
      </w:r>
      <w:r w:rsidR="00BE6589" w:rsidRPr="00777B9C">
        <w:rPr>
          <w:rFonts w:ascii="Times New Roman" w:hAnsi="Times New Roman" w:cs="Times New Roman"/>
          <w:b/>
          <w:bCs/>
          <w:color w:val="auto"/>
          <w:sz w:val="24"/>
          <w:szCs w:val="24"/>
        </w:rPr>
        <w:t>recommend</w:t>
      </w:r>
      <w:r w:rsidR="00B3544E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BE6589"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 t</w:t>
      </w:r>
      <w:r w:rsidR="00B3544E">
        <w:rPr>
          <w:rFonts w:ascii="Times New Roman" w:hAnsi="Times New Roman" w:cs="Times New Roman"/>
          <w:color w:val="auto"/>
          <w:sz w:val="24"/>
          <w:szCs w:val="24"/>
        </w:rPr>
        <w:t>hat</w:t>
      </w:r>
      <w:r w:rsidR="00BE6589"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4479" w:rsidRPr="00F221AC">
        <w:rPr>
          <w:rFonts w:ascii="Times New Roman" w:hAnsi="Times New Roman" w:cs="Times New Roman"/>
          <w:color w:val="auto"/>
          <w:sz w:val="24"/>
          <w:szCs w:val="24"/>
        </w:rPr>
        <w:t>Austria</w:t>
      </w:r>
      <w:r w:rsidR="00BE6589" w:rsidRPr="00F221A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578EB928" w14:textId="1962141E" w:rsidR="00BE6589" w:rsidRPr="00F221AC" w:rsidRDefault="00BE6589" w:rsidP="00657704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32CA5C" w14:textId="5CF2D382" w:rsidR="00646621" w:rsidRPr="00F221AC" w:rsidRDefault="008E5D7A" w:rsidP="008E5D7A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21AC">
        <w:rPr>
          <w:rFonts w:ascii="Times New Roman" w:hAnsi="Times New Roman" w:cs="Times New Roman"/>
          <w:color w:val="auto"/>
          <w:sz w:val="24"/>
          <w:szCs w:val="24"/>
          <w:lang w:val="en"/>
        </w:rPr>
        <w:t>establish an independent mechanism to investigate cases of ill-treatment and excessive use of force by law enforcement officials</w:t>
      </w:r>
      <w:r w:rsidR="00646621" w:rsidRPr="00F221AC">
        <w:rPr>
          <w:rFonts w:ascii="Times New Roman" w:hAnsi="Times New Roman" w:cs="Times New Roman"/>
          <w:color w:val="auto"/>
          <w:sz w:val="24"/>
          <w:szCs w:val="24"/>
          <w:lang w:val="en"/>
        </w:rPr>
        <w:t>;</w:t>
      </w:r>
    </w:p>
    <w:p w14:paraId="2351A349" w14:textId="6509ACA7" w:rsidR="008E5D7A" w:rsidRPr="00217578" w:rsidRDefault="00DF6C2F" w:rsidP="008E5D7A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"/>
        </w:rPr>
        <w:t>take concrete steps to promote inclusive education for children with disabilities in the mainstream school system</w:t>
      </w:r>
      <w:r w:rsidR="00217578">
        <w:rPr>
          <w:rFonts w:ascii="Times New Roman" w:hAnsi="Times New Roman" w:cs="Times New Roman"/>
          <w:color w:val="auto"/>
          <w:sz w:val="24"/>
          <w:szCs w:val="24"/>
          <w:lang w:val="en"/>
        </w:rPr>
        <w:t>; and</w:t>
      </w:r>
    </w:p>
    <w:p w14:paraId="351BF533" w14:textId="3F317E4D" w:rsidR="00217578" w:rsidRPr="00F221AC" w:rsidRDefault="001E2A22" w:rsidP="008E5D7A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adopt a comprehensive strategy </w:t>
      </w:r>
      <w:r w:rsidR="00DF6C2F">
        <w:rPr>
          <w:rFonts w:ascii="Times New Roman" w:hAnsi="Times New Roman" w:cs="Times New Roman"/>
          <w:color w:val="auto"/>
          <w:sz w:val="24"/>
          <w:szCs w:val="24"/>
          <w:lang w:val="en"/>
        </w:rPr>
        <w:t>to eliminate discriminatory stereotypes regarding the roles and responsibilities of women and men in the family and in society.</w:t>
      </w:r>
    </w:p>
    <w:p w14:paraId="0DF1F12D" w14:textId="77777777" w:rsidR="008E5D7A" w:rsidRPr="00F221AC" w:rsidRDefault="008E5D7A" w:rsidP="008F39A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07224A7" w14:textId="48E7008B" w:rsidR="00F3435E" w:rsidRPr="00F221AC" w:rsidRDefault="008E0C0A" w:rsidP="00657704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We wish </w:t>
      </w:r>
      <w:r w:rsidR="008760F7">
        <w:rPr>
          <w:rFonts w:ascii="Times New Roman" w:hAnsi="Times New Roman" w:cs="Times New Roman"/>
          <w:color w:val="auto"/>
          <w:sz w:val="24"/>
          <w:szCs w:val="24"/>
        </w:rPr>
        <w:t>Austria</w:t>
      </w:r>
      <w:r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 every success in this UPR process.</w:t>
      </w:r>
    </w:p>
    <w:p w14:paraId="4D8AF771" w14:textId="67438AC8" w:rsidR="008E0C0A" w:rsidRPr="00F221AC" w:rsidRDefault="008E0C0A" w:rsidP="00657704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30079B" w14:textId="7BA587F8" w:rsidR="008E0C0A" w:rsidRPr="00F221AC" w:rsidRDefault="008E0C0A" w:rsidP="00657704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21AC">
        <w:rPr>
          <w:rFonts w:ascii="Times New Roman" w:hAnsi="Times New Roman" w:cs="Times New Roman"/>
          <w:color w:val="auto"/>
          <w:sz w:val="24"/>
          <w:szCs w:val="24"/>
        </w:rPr>
        <w:t xml:space="preserve">I thank you. </w:t>
      </w:r>
    </w:p>
    <w:p w14:paraId="7642D81F" w14:textId="77777777" w:rsidR="00F3435E" w:rsidRPr="0033728A" w:rsidRDefault="00F3435E" w:rsidP="00657704">
      <w:pPr>
        <w:pStyle w:val="Body"/>
        <w:jc w:val="both"/>
        <w:rPr>
          <w:rFonts w:ascii="Helv" w:hAnsi="Helv"/>
        </w:rPr>
      </w:pPr>
    </w:p>
    <w:p w14:paraId="5C74CFA0" w14:textId="2F55C53C" w:rsidR="002F048D" w:rsidRPr="0033728A" w:rsidRDefault="002F048D" w:rsidP="00AF2A69">
      <w:pPr>
        <w:pStyle w:val="Body"/>
        <w:jc w:val="both"/>
        <w:rPr>
          <w:rFonts w:ascii="Helv" w:hAnsi="Helv"/>
        </w:rPr>
      </w:pPr>
    </w:p>
    <w:sectPr w:rsidR="002F048D" w:rsidRPr="0033728A" w:rsidSect="002F277A">
      <w:footerReference w:type="default" r:id="rId8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527E1" w14:textId="77777777" w:rsidR="00A10D24" w:rsidRDefault="00A10D24" w:rsidP="000D6C8D">
      <w:pPr>
        <w:spacing w:after="0" w:line="240" w:lineRule="auto"/>
      </w:pPr>
      <w:r>
        <w:separator/>
      </w:r>
    </w:p>
  </w:endnote>
  <w:endnote w:type="continuationSeparator" w:id="0">
    <w:p w14:paraId="60D719B5" w14:textId="77777777" w:rsidR="00A10D24" w:rsidRDefault="00A10D24" w:rsidP="000D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EAB72" w14:textId="6AB938EE" w:rsidR="00F221AC" w:rsidRPr="000D6C8D" w:rsidRDefault="00F221AC">
    <w:pPr>
      <w:pStyle w:val="Footer"/>
      <w:rPr>
        <w:sz w:val="18"/>
        <w:szCs w:val="18"/>
      </w:rPr>
    </w:pPr>
    <w:r w:rsidRPr="000D6C8D">
      <w:rPr>
        <w:sz w:val="18"/>
        <w:szCs w:val="18"/>
      </w:rPr>
      <w:t>(</w:t>
    </w:r>
    <w:r>
      <w:rPr>
        <w:sz w:val="18"/>
        <w:szCs w:val="18"/>
      </w:rPr>
      <w:t>Speaking t</w:t>
    </w:r>
    <w:r w:rsidRPr="000D6C8D">
      <w:rPr>
        <w:sz w:val="18"/>
        <w:szCs w:val="18"/>
      </w:rPr>
      <w:t xml:space="preserve">ime allocated: </w:t>
    </w:r>
    <w:r>
      <w:rPr>
        <w:sz w:val="18"/>
        <w:szCs w:val="18"/>
      </w:rPr>
      <w:t>1</w:t>
    </w:r>
    <w:r w:rsidRPr="000D6C8D">
      <w:rPr>
        <w:sz w:val="18"/>
        <w:szCs w:val="18"/>
      </w:rPr>
      <w:t xml:space="preserve"> minute</w:t>
    </w:r>
    <w:r w:rsidR="00175672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98057" w14:textId="77777777" w:rsidR="00A10D24" w:rsidRDefault="00A10D24" w:rsidP="000D6C8D">
      <w:pPr>
        <w:spacing w:after="0" w:line="240" w:lineRule="auto"/>
      </w:pPr>
      <w:r>
        <w:separator/>
      </w:r>
    </w:p>
  </w:footnote>
  <w:footnote w:type="continuationSeparator" w:id="0">
    <w:p w14:paraId="015AF67C" w14:textId="77777777" w:rsidR="00A10D24" w:rsidRDefault="00A10D24" w:rsidP="000D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23BD"/>
    <w:multiLevelType w:val="hybridMultilevel"/>
    <w:tmpl w:val="1D48C316"/>
    <w:lvl w:ilvl="0" w:tplc="0F580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4CB"/>
    <w:multiLevelType w:val="hybridMultilevel"/>
    <w:tmpl w:val="45A8C932"/>
    <w:lvl w:ilvl="0" w:tplc="F120E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1894"/>
    <w:multiLevelType w:val="hybridMultilevel"/>
    <w:tmpl w:val="06D0D3F6"/>
    <w:lvl w:ilvl="0" w:tplc="AA32BB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D3011"/>
    <w:multiLevelType w:val="hybridMultilevel"/>
    <w:tmpl w:val="DCAA28FC"/>
    <w:lvl w:ilvl="0" w:tplc="F6781E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4F97"/>
    <w:multiLevelType w:val="hybridMultilevel"/>
    <w:tmpl w:val="88D0FBD6"/>
    <w:lvl w:ilvl="0" w:tplc="BD8C3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04"/>
    <w:rsid w:val="000052B9"/>
    <w:rsid w:val="00076CE0"/>
    <w:rsid w:val="000779F1"/>
    <w:rsid w:val="000815F9"/>
    <w:rsid w:val="00096276"/>
    <w:rsid w:val="000A56C5"/>
    <w:rsid w:val="000A72A2"/>
    <w:rsid w:val="000D2D08"/>
    <w:rsid w:val="000D6918"/>
    <w:rsid w:val="000D6C8D"/>
    <w:rsid w:val="000E4F4D"/>
    <w:rsid w:val="00104F37"/>
    <w:rsid w:val="00125F72"/>
    <w:rsid w:val="00152F5F"/>
    <w:rsid w:val="00161300"/>
    <w:rsid w:val="00175672"/>
    <w:rsid w:val="00186D7F"/>
    <w:rsid w:val="0019147C"/>
    <w:rsid w:val="001A11DA"/>
    <w:rsid w:val="001D145B"/>
    <w:rsid w:val="001E2A22"/>
    <w:rsid w:val="001F1C3C"/>
    <w:rsid w:val="00215BCC"/>
    <w:rsid w:val="00217578"/>
    <w:rsid w:val="00244B24"/>
    <w:rsid w:val="00266EA7"/>
    <w:rsid w:val="00291313"/>
    <w:rsid w:val="002A06D6"/>
    <w:rsid w:val="002D5982"/>
    <w:rsid w:val="002F048D"/>
    <w:rsid w:val="002F1E37"/>
    <w:rsid w:val="002F277A"/>
    <w:rsid w:val="00306413"/>
    <w:rsid w:val="00322698"/>
    <w:rsid w:val="0033728A"/>
    <w:rsid w:val="00350BA8"/>
    <w:rsid w:val="00351A5B"/>
    <w:rsid w:val="00376F87"/>
    <w:rsid w:val="00393619"/>
    <w:rsid w:val="00395625"/>
    <w:rsid w:val="003C0429"/>
    <w:rsid w:val="003C7204"/>
    <w:rsid w:val="003E464D"/>
    <w:rsid w:val="003F1860"/>
    <w:rsid w:val="0041064E"/>
    <w:rsid w:val="00411854"/>
    <w:rsid w:val="00415AD0"/>
    <w:rsid w:val="0043654B"/>
    <w:rsid w:val="00462581"/>
    <w:rsid w:val="0047723E"/>
    <w:rsid w:val="00487EA0"/>
    <w:rsid w:val="004A09D4"/>
    <w:rsid w:val="00532C61"/>
    <w:rsid w:val="0056373A"/>
    <w:rsid w:val="00587B7E"/>
    <w:rsid w:val="005B37D9"/>
    <w:rsid w:val="005B4A64"/>
    <w:rsid w:val="005C31C1"/>
    <w:rsid w:val="005C3241"/>
    <w:rsid w:val="005E5233"/>
    <w:rsid w:val="005F51AB"/>
    <w:rsid w:val="006101F4"/>
    <w:rsid w:val="00611190"/>
    <w:rsid w:val="00615DB0"/>
    <w:rsid w:val="00622A86"/>
    <w:rsid w:val="006433D6"/>
    <w:rsid w:val="00646621"/>
    <w:rsid w:val="00657704"/>
    <w:rsid w:val="00675BED"/>
    <w:rsid w:val="00681988"/>
    <w:rsid w:val="006A03E5"/>
    <w:rsid w:val="006B24D6"/>
    <w:rsid w:val="007210EA"/>
    <w:rsid w:val="00730F83"/>
    <w:rsid w:val="0073263C"/>
    <w:rsid w:val="0074502C"/>
    <w:rsid w:val="00750094"/>
    <w:rsid w:val="00753407"/>
    <w:rsid w:val="0076626F"/>
    <w:rsid w:val="0077653D"/>
    <w:rsid w:val="00777B9C"/>
    <w:rsid w:val="007B0D0A"/>
    <w:rsid w:val="00815509"/>
    <w:rsid w:val="00822800"/>
    <w:rsid w:val="00827A59"/>
    <w:rsid w:val="00830C25"/>
    <w:rsid w:val="00870011"/>
    <w:rsid w:val="00875E7B"/>
    <w:rsid w:val="008760F7"/>
    <w:rsid w:val="008A153F"/>
    <w:rsid w:val="008E0C0A"/>
    <w:rsid w:val="008E5D7A"/>
    <w:rsid w:val="008E68DB"/>
    <w:rsid w:val="008F39AE"/>
    <w:rsid w:val="008F765F"/>
    <w:rsid w:val="009031A7"/>
    <w:rsid w:val="00916384"/>
    <w:rsid w:val="009354DC"/>
    <w:rsid w:val="0095674D"/>
    <w:rsid w:val="00997A5F"/>
    <w:rsid w:val="009B6BD8"/>
    <w:rsid w:val="009C1CF1"/>
    <w:rsid w:val="009C25FA"/>
    <w:rsid w:val="009E3684"/>
    <w:rsid w:val="00A10D24"/>
    <w:rsid w:val="00A3128B"/>
    <w:rsid w:val="00A41753"/>
    <w:rsid w:val="00A43D90"/>
    <w:rsid w:val="00A46BE4"/>
    <w:rsid w:val="00A656BD"/>
    <w:rsid w:val="00AA4479"/>
    <w:rsid w:val="00AB1EA8"/>
    <w:rsid w:val="00AB2497"/>
    <w:rsid w:val="00AB72D3"/>
    <w:rsid w:val="00AB7F2C"/>
    <w:rsid w:val="00AC39B6"/>
    <w:rsid w:val="00AE3EED"/>
    <w:rsid w:val="00AE4C63"/>
    <w:rsid w:val="00AE5AC3"/>
    <w:rsid w:val="00AE79B7"/>
    <w:rsid w:val="00AF2A69"/>
    <w:rsid w:val="00AF47BF"/>
    <w:rsid w:val="00B075A6"/>
    <w:rsid w:val="00B15CFF"/>
    <w:rsid w:val="00B268BF"/>
    <w:rsid w:val="00B30CAD"/>
    <w:rsid w:val="00B3544E"/>
    <w:rsid w:val="00B45B3B"/>
    <w:rsid w:val="00B63F0D"/>
    <w:rsid w:val="00B64BD7"/>
    <w:rsid w:val="00B96407"/>
    <w:rsid w:val="00BB0310"/>
    <w:rsid w:val="00BD04D6"/>
    <w:rsid w:val="00BE54E4"/>
    <w:rsid w:val="00BE6589"/>
    <w:rsid w:val="00BF264F"/>
    <w:rsid w:val="00C23FBF"/>
    <w:rsid w:val="00C261C7"/>
    <w:rsid w:val="00C55B24"/>
    <w:rsid w:val="00C63BD9"/>
    <w:rsid w:val="00C715EB"/>
    <w:rsid w:val="00C77B5F"/>
    <w:rsid w:val="00C82217"/>
    <w:rsid w:val="00C842A5"/>
    <w:rsid w:val="00C85C2D"/>
    <w:rsid w:val="00CA07E0"/>
    <w:rsid w:val="00CC4BFA"/>
    <w:rsid w:val="00CF2D19"/>
    <w:rsid w:val="00D130D8"/>
    <w:rsid w:val="00D14A47"/>
    <w:rsid w:val="00D15A3C"/>
    <w:rsid w:val="00D3623F"/>
    <w:rsid w:val="00D408AE"/>
    <w:rsid w:val="00D66A37"/>
    <w:rsid w:val="00D76685"/>
    <w:rsid w:val="00DC3C95"/>
    <w:rsid w:val="00DF0170"/>
    <w:rsid w:val="00DF6C2F"/>
    <w:rsid w:val="00E245EE"/>
    <w:rsid w:val="00E42A36"/>
    <w:rsid w:val="00E51841"/>
    <w:rsid w:val="00E528BC"/>
    <w:rsid w:val="00E63B63"/>
    <w:rsid w:val="00EB456E"/>
    <w:rsid w:val="00ED1BD8"/>
    <w:rsid w:val="00ED79CB"/>
    <w:rsid w:val="00EE170B"/>
    <w:rsid w:val="00F0510B"/>
    <w:rsid w:val="00F14315"/>
    <w:rsid w:val="00F17633"/>
    <w:rsid w:val="00F20A56"/>
    <w:rsid w:val="00F221AC"/>
    <w:rsid w:val="00F3435E"/>
    <w:rsid w:val="00F64891"/>
    <w:rsid w:val="00F85239"/>
    <w:rsid w:val="00F92AEE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0D49D"/>
  <w15:docId w15:val="{E7EE37F0-2737-4017-A066-AE1AE68E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B0"/>
    <w:pPr>
      <w:spacing w:line="252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577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F1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8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8D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3D329-93D9-4DBD-8F43-5737694C7AF6}"/>
</file>

<file path=customXml/itemProps2.xml><?xml version="1.0" encoding="utf-8"?>
<ds:datastoreItem xmlns:ds="http://schemas.openxmlformats.org/officeDocument/2006/customXml" ds:itemID="{447712C1-9EC7-44E5-8BE1-C7E6761BA9DB}"/>
</file>

<file path=customXml/itemProps3.xml><?xml version="1.0" encoding="utf-8"?>
<ds:datastoreItem xmlns:ds="http://schemas.openxmlformats.org/officeDocument/2006/customXml" ds:itemID="{6F6FAB9F-634C-49E7-B4C9-475FC9749C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Dixon</dc:creator>
  <cp:lastModifiedBy>S Dixon</cp:lastModifiedBy>
  <cp:revision>16</cp:revision>
  <cp:lastPrinted>2021-01-20T07:14:00Z</cp:lastPrinted>
  <dcterms:created xsi:type="dcterms:W3CDTF">2021-01-20T06:06:00Z</dcterms:created>
  <dcterms:modified xsi:type="dcterms:W3CDTF">2021-01-20T18:06:00Z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