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6772B610" w:rsidR="002D3262" w:rsidRPr="00976D8D" w:rsidRDefault="007A1805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A4278D">
        <w:rPr>
          <w:rFonts w:ascii="Palatino Linotype" w:hAnsi="Palatino Linotype"/>
          <w:b/>
          <w:lang w:val="en-US"/>
        </w:rPr>
        <w:t>7</w:t>
      </w:r>
      <w:r w:rsidRPr="007A1805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0AE8DC66" w:rsidR="002D3262" w:rsidRDefault="00A4278D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Sultanate of Oman</w:t>
      </w:r>
    </w:p>
    <w:p w14:paraId="2D64D5C2" w14:textId="77777777" w:rsidR="00156653" w:rsidRPr="00976D8D" w:rsidRDefault="00156653" w:rsidP="00657B72">
      <w:pPr>
        <w:jc w:val="center"/>
        <w:rPr>
          <w:rFonts w:cs="Times New Roman"/>
          <w:b/>
          <w:lang w:val="en-US"/>
        </w:rPr>
      </w:pPr>
    </w:p>
    <w:p w14:paraId="29CC937D" w14:textId="71F13687" w:rsidR="002D3262" w:rsidRPr="00976D8D" w:rsidRDefault="00A4278D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21 January 2021</w:t>
      </w:r>
    </w:p>
    <w:p w14:paraId="5A87233A" w14:textId="1593CB98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61F642AF" w14:textId="1822CAEB" w:rsidR="00554489" w:rsidRDefault="00554489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Hawla Ahmed Didi – Deputy Permanent Representative</w:t>
      </w:r>
      <w:bookmarkStart w:id="0" w:name="_GoBack"/>
      <w:bookmarkEnd w:id="0"/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6832BE6" w14:textId="03D2480E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A4278D">
        <w:rPr>
          <w:rFonts w:cs="Times New Roman"/>
          <w:sz w:val="28"/>
          <w:szCs w:val="28"/>
        </w:rPr>
        <w:t>Mr/</w:t>
      </w:r>
      <w:r w:rsidR="00156653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4FD753C8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delegation from the </w:t>
      </w:r>
      <w:r w:rsidR="00A4278D">
        <w:rPr>
          <w:rFonts w:cs="Times New Roman"/>
          <w:sz w:val="28"/>
          <w:szCs w:val="28"/>
        </w:rPr>
        <w:t>Sultanate of Oman</w:t>
      </w:r>
      <w:r w:rsidRPr="00CF0FD5">
        <w:rPr>
          <w:rFonts w:cs="Times New Roman"/>
          <w:sz w:val="28"/>
          <w:szCs w:val="28"/>
        </w:rPr>
        <w:t xml:space="preserve"> to this third cycle review and thanks the</w:t>
      </w:r>
      <w:r w:rsidR="00156653">
        <w:rPr>
          <w:rFonts w:cs="Times New Roman"/>
          <w:sz w:val="28"/>
          <w:szCs w:val="28"/>
        </w:rPr>
        <w:t xml:space="preserve">m </w:t>
      </w:r>
      <w:r w:rsidRPr="00CF0FD5">
        <w:rPr>
          <w:rFonts w:cs="Times New Roman"/>
          <w:sz w:val="28"/>
          <w:szCs w:val="28"/>
        </w:rPr>
        <w:t>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9FCFA0A" w14:textId="4750F83C" w:rsidR="00D47F43" w:rsidRDefault="00A4278D" w:rsidP="00A427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The Maldives</w:t>
      </w:r>
      <w:r w:rsidR="005C23CE">
        <w:rPr>
          <w:rFonts w:cs="Times New Roman"/>
          <w:sz w:val="28"/>
          <w:szCs w:val="28"/>
        </w:rPr>
        <w:t xml:space="preserve"> welcome</w:t>
      </w:r>
      <w:r w:rsidR="00EB002D">
        <w:rPr>
          <w:rFonts w:cs="Times New Roman"/>
          <w:sz w:val="28"/>
          <w:szCs w:val="28"/>
        </w:rPr>
        <w:t>s</w:t>
      </w:r>
      <w:r w:rsidR="005C23C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Oman’s accession </w:t>
      </w:r>
      <w:r w:rsidR="001370F5">
        <w:rPr>
          <w:rFonts w:cs="Times New Roman"/>
          <w:sz w:val="28"/>
          <w:szCs w:val="28"/>
        </w:rPr>
        <w:t xml:space="preserve">to the </w:t>
      </w:r>
      <w:r w:rsidRPr="00A4278D">
        <w:rPr>
          <w:rFonts w:cs="Times New Roman"/>
          <w:sz w:val="28"/>
          <w:szCs w:val="28"/>
        </w:rPr>
        <w:t xml:space="preserve">International Covenant on Economic, Social and Cultural Rights, International Convention for the Protection of All Persons from Enforced Disappearance, </w:t>
      </w:r>
      <w:r>
        <w:rPr>
          <w:rFonts w:cs="Times New Roman"/>
          <w:sz w:val="28"/>
          <w:szCs w:val="28"/>
        </w:rPr>
        <w:t xml:space="preserve">and </w:t>
      </w:r>
      <w:r w:rsidRPr="00A4278D">
        <w:rPr>
          <w:rFonts w:cs="Times New Roman"/>
          <w:sz w:val="28"/>
          <w:szCs w:val="28"/>
        </w:rPr>
        <w:t>Convention against Torture and Other Cruel, Inhuman or Degrading Treatment or Punishment</w:t>
      </w:r>
      <w:r>
        <w:rPr>
          <w:rFonts w:cs="Times New Roman"/>
          <w:sz w:val="28"/>
          <w:szCs w:val="28"/>
        </w:rPr>
        <w:t>.</w:t>
      </w:r>
      <w:r w:rsidRPr="00A4278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We also</w:t>
      </w:r>
      <w:r w:rsidRPr="00CF0FD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commend the progress made by</w:t>
      </w:r>
      <w:r w:rsidR="00EB002D">
        <w:rPr>
          <w:rFonts w:cs="Times New Roman"/>
          <w:sz w:val="28"/>
          <w:szCs w:val="28"/>
        </w:rPr>
        <w:t xml:space="preserve"> the Government in</w:t>
      </w:r>
      <w:r>
        <w:rPr>
          <w:rFonts w:cs="Times New Roman"/>
          <w:sz w:val="28"/>
          <w:szCs w:val="28"/>
        </w:rPr>
        <w:t xml:space="preserve"> establishing a </w:t>
      </w:r>
      <w:r w:rsidRPr="00A4278D">
        <w:rPr>
          <w:rFonts w:cs="Times New Roman"/>
          <w:sz w:val="28"/>
          <w:szCs w:val="28"/>
        </w:rPr>
        <w:t>complaint mechanism accessible to women who were victims of discrimination or violence</w:t>
      </w:r>
      <w:r>
        <w:rPr>
          <w:rFonts w:cs="Times New Roman"/>
          <w:sz w:val="28"/>
          <w:szCs w:val="28"/>
        </w:rPr>
        <w:t xml:space="preserve">.  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05166BE1" w:rsidR="00CF0FD5" w:rsidRPr="00CF0FD5" w:rsidRDefault="00FA0750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 w:rsidR="00156653">
        <w:rPr>
          <w:rFonts w:cs="Times New Roman"/>
          <w:sz w:val="28"/>
          <w:szCs w:val="28"/>
        </w:rPr>
        <w:t xml:space="preserve">makes the following recommendations to </w:t>
      </w:r>
      <w:r w:rsidR="00A4278D">
        <w:rPr>
          <w:rFonts w:cs="Times New Roman"/>
          <w:sz w:val="28"/>
          <w:szCs w:val="28"/>
        </w:rPr>
        <w:t>Oman.</w:t>
      </w:r>
    </w:p>
    <w:p w14:paraId="0D1C6364" w14:textId="0FB432BB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A4278D">
        <w:rPr>
          <w:rFonts w:cs="Times New Roman"/>
          <w:sz w:val="28"/>
          <w:szCs w:val="28"/>
        </w:rPr>
        <w:t xml:space="preserve">Continue to strengthen local legislations within the frameworks of the international conventions which Oman has acceded to. </w:t>
      </w:r>
    </w:p>
    <w:p w14:paraId="151DB9B0" w14:textId="069F8E5A" w:rsidR="00CF0FD5" w:rsidRDefault="00CF0FD5" w:rsidP="005906B6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A4278D">
        <w:rPr>
          <w:rFonts w:cs="Times New Roman"/>
          <w:sz w:val="28"/>
          <w:szCs w:val="28"/>
        </w:rPr>
        <w:t xml:space="preserve">Continue to </w:t>
      </w:r>
      <w:r w:rsidR="001370F5">
        <w:rPr>
          <w:rFonts w:cs="Times New Roman"/>
          <w:sz w:val="28"/>
          <w:szCs w:val="28"/>
        </w:rPr>
        <w:t xml:space="preserve">improve legal frameworks to empower women. </w:t>
      </w:r>
    </w:p>
    <w:p w14:paraId="29093E3D" w14:textId="77777777" w:rsidR="00FA0750" w:rsidRPr="00CF0FD5" w:rsidRDefault="00FA0750" w:rsidP="005906B6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46A2334" w14:textId="77777777" w:rsidR="00A4278D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A4278D">
        <w:rPr>
          <w:rFonts w:cs="Times New Roman"/>
          <w:sz w:val="28"/>
          <w:szCs w:val="28"/>
        </w:rPr>
        <w:t>Oman</w:t>
      </w:r>
      <w:r w:rsidR="005C23CE">
        <w:rPr>
          <w:rFonts w:cs="Times New Roman"/>
          <w:sz w:val="28"/>
          <w:szCs w:val="28"/>
        </w:rPr>
        <w:t xml:space="preserve"> every success with this UPR cycle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33C30A11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A4278D">
        <w:rPr>
          <w:rFonts w:cs="Times New Roman"/>
          <w:sz w:val="28"/>
          <w:szCs w:val="28"/>
        </w:rPr>
        <w:t>Mr/</w:t>
      </w:r>
      <w:r>
        <w:rPr>
          <w:rFonts w:cs="Times New Roman"/>
          <w:sz w:val="28"/>
          <w:szCs w:val="28"/>
        </w:rPr>
        <w:t>M</w:t>
      </w:r>
      <w:r w:rsidR="008F760F">
        <w:rPr>
          <w:rFonts w:cs="Times New Roman"/>
          <w:sz w:val="28"/>
          <w:szCs w:val="28"/>
        </w:rPr>
        <w:t xml:space="preserve">adam </w:t>
      </w:r>
      <w:r>
        <w:rPr>
          <w:rFonts w:cs="Times New Roman"/>
          <w:sz w:val="28"/>
          <w:szCs w:val="28"/>
        </w:rPr>
        <w:t>President</w:t>
      </w:r>
    </w:p>
    <w:sectPr w:rsidR="004C3DCB" w:rsidRPr="00CF0FD5" w:rsidSect="00FA075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6" w:right="720" w:bottom="720" w:left="720" w:header="146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C0F62" w14:textId="77777777" w:rsidR="00CF7F76" w:rsidRDefault="00CF7F76" w:rsidP="00BA0B55">
      <w:r>
        <w:separator/>
      </w:r>
    </w:p>
  </w:endnote>
  <w:endnote w:type="continuationSeparator" w:id="0">
    <w:p w14:paraId="5088DAB0" w14:textId="77777777" w:rsidR="00CF7F76" w:rsidRDefault="00CF7F7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679907E9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74035" w14:textId="77777777" w:rsidR="00CF7F76" w:rsidRDefault="00CF7F76" w:rsidP="00BA0B55">
      <w:r>
        <w:separator/>
      </w:r>
    </w:p>
  </w:footnote>
  <w:footnote w:type="continuationSeparator" w:id="0">
    <w:p w14:paraId="63C78026" w14:textId="77777777" w:rsidR="00CF7F76" w:rsidRDefault="00CF7F7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370F5"/>
    <w:rsid w:val="00156653"/>
    <w:rsid w:val="00161CE3"/>
    <w:rsid w:val="001756B9"/>
    <w:rsid w:val="00180809"/>
    <w:rsid w:val="001810B6"/>
    <w:rsid w:val="00183FBA"/>
    <w:rsid w:val="0018467D"/>
    <w:rsid w:val="0018724C"/>
    <w:rsid w:val="00192134"/>
    <w:rsid w:val="00192732"/>
    <w:rsid w:val="00196CF5"/>
    <w:rsid w:val="001A21CC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83BD5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489"/>
    <w:rsid w:val="0055491F"/>
    <w:rsid w:val="005601F0"/>
    <w:rsid w:val="005645D3"/>
    <w:rsid w:val="005727B5"/>
    <w:rsid w:val="00572EB8"/>
    <w:rsid w:val="00581BBE"/>
    <w:rsid w:val="005906B6"/>
    <w:rsid w:val="0059279D"/>
    <w:rsid w:val="00593D27"/>
    <w:rsid w:val="00597C9D"/>
    <w:rsid w:val="005A643F"/>
    <w:rsid w:val="005A6C45"/>
    <w:rsid w:val="005B621C"/>
    <w:rsid w:val="005C00BE"/>
    <w:rsid w:val="005C233A"/>
    <w:rsid w:val="005C23CE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A180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367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760F"/>
    <w:rsid w:val="00905889"/>
    <w:rsid w:val="00905B02"/>
    <w:rsid w:val="00911669"/>
    <w:rsid w:val="00911CAE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C49B3"/>
    <w:rsid w:val="009D33A6"/>
    <w:rsid w:val="009D7320"/>
    <w:rsid w:val="009E21D4"/>
    <w:rsid w:val="009E66C4"/>
    <w:rsid w:val="009F0D54"/>
    <w:rsid w:val="009F174E"/>
    <w:rsid w:val="009F2332"/>
    <w:rsid w:val="009F32B3"/>
    <w:rsid w:val="009F6A38"/>
    <w:rsid w:val="00A02CCF"/>
    <w:rsid w:val="00A1214E"/>
    <w:rsid w:val="00A1617B"/>
    <w:rsid w:val="00A27ED6"/>
    <w:rsid w:val="00A33F33"/>
    <w:rsid w:val="00A4278D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005B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2455"/>
    <w:rsid w:val="00B75530"/>
    <w:rsid w:val="00B76106"/>
    <w:rsid w:val="00B83BFD"/>
    <w:rsid w:val="00B87E0F"/>
    <w:rsid w:val="00B920F4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31CA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CF7F7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47F43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002D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1188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0750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3E3877F-3A3A-8A43-BD39-B62AE512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5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EB27BA-2EB8-6E4E-97CA-FD1083C33E62}"/>
</file>

<file path=customXml/itemProps2.xml><?xml version="1.0" encoding="utf-8"?>
<ds:datastoreItem xmlns:ds="http://schemas.openxmlformats.org/officeDocument/2006/customXml" ds:itemID="{035AE9EC-E45C-4916-88F0-2A227B14A0B6}"/>
</file>

<file path=customXml/itemProps3.xml><?xml version="1.0" encoding="utf-8"?>
<ds:datastoreItem xmlns:ds="http://schemas.openxmlformats.org/officeDocument/2006/customXml" ds:itemID="{269CE96D-B928-4BED-BAA3-93FB017A7DC1}"/>
</file>

<file path=customXml/itemProps4.xml><?xml version="1.0" encoding="utf-8"?>
<ds:datastoreItem xmlns:ds="http://schemas.openxmlformats.org/officeDocument/2006/customXml" ds:itemID="{0CAFB51B-96F6-4053-9DD8-4F4B9B95AC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2</cp:revision>
  <cp:lastPrinted>2021-01-21T05:01:00Z</cp:lastPrinted>
  <dcterms:created xsi:type="dcterms:W3CDTF">2021-01-21T09:27:00Z</dcterms:created>
  <dcterms:modified xsi:type="dcterms:W3CDTF">2021-01-21T09:27:00Z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