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AA64" w14:textId="77777777" w:rsidR="006B2503" w:rsidRDefault="006B2503" w:rsidP="0093300F">
      <w:pPr>
        <w:pStyle w:val="Title"/>
      </w:pPr>
    </w:p>
    <w:p w14:paraId="42318ADB" w14:textId="38F90201" w:rsidR="00824C8C" w:rsidRDefault="00824C8C" w:rsidP="00A610AF">
      <w:pPr>
        <w:pStyle w:val="Title"/>
        <w:jc w:val="center"/>
      </w:pPr>
      <w:r>
        <w:t>3</w:t>
      </w:r>
      <w:r w:rsidR="00F46663">
        <w:t>7</w:t>
      </w:r>
      <w:r>
        <w:t>th session of the UPR Working Group</w:t>
      </w:r>
    </w:p>
    <w:p w14:paraId="116EF8E6" w14:textId="1AB796BC" w:rsidR="00F37D6C" w:rsidRDefault="00824C8C" w:rsidP="00F37D6C">
      <w:pPr>
        <w:pStyle w:val="Heading1"/>
        <w:numPr>
          <w:ilvl w:val="0"/>
          <w:numId w:val="0"/>
        </w:numPr>
        <w:jc w:val="center"/>
        <w:rPr>
          <w:lang w:val="en-US"/>
        </w:rPr>
      </w:pPr>
      <w:r>
        <w:rPr>
          <w:lang w:val="en-US"/>
        </w:rPr>
        <w:t xml:space="preserve">Review of </w:t>
      </w:r>
      <w:r w:rsidR="0032128F">
        <w:rPr>
          <w:lang w:val="en-US"/>
        </w:rPr>
        <w:t>Georgia</w:t>
      </w:r>
      <w:r w:rsidR="007261F1">
        <w:rPr>
          <w:lang w:val="en-US"/>
        </w:rPr>
        <w:t xml:space="preserve"> </w:t>
      </w:r>
    </w:p>
    <w:p w14:paraId="4304952E" w14:textId="5AEEAA25" w:rsidR="00F37D6C" w:rsidRPr="00F37D6C" w:rsidRDefault="00042B91" w:rsidP="00F37D6C">
      <w:pPr>
        <w:pStyle w:val="Heading1"/>
        <w:numPr>
          <w:ilvl w:val="0"/>
          <w:numId w:val="0"/>
        </w:numPr>
        <w:jc w:val="center"/>
        <w:rPr>
          <w:lang w:val="en-US"/>
        </w:rPr>
      </w:pPr>
      <w:r>
        <w:rPr>
          <w:lang w:val="en-US"/>
        </w:rPr>
        <w:t>Recommendations</w:t>
      </w:r>
      <w:r w:rsidR="00F37D6C">
        <w:rPr>
          <w:lang w:val="en-US"/>
        </w:rPr>
        <w:t xml:space="preserve"> by Sweden</w:t>
      </w:r>
    </w:p>
    <w:p w14:paraId="36F3A971" w14:textId="1093427C" w:rsidR="00824C8C" w:rsidRPr="00824C8C" w:rsidRDefault="00F37D6C" w:rsidP="0093300F">
      <w:pPr>
        <w:pStyle w:val="Heading1"/>
        <w:numPr>
          <w:ilvl w:val="0"/>
          <w:numId w:val="0"/>
        </w:numPr>
        <w:jc w:val="center"/>
        <w:rPr>
          <w:lang w:val="en-US"/>
        </w:rPr>
      </w:pPr>
      <w:r>
        <w:rPr>
          <w:lang w:val="en-US"/>
        </w:rPr>
        <w:t xml:space="preserve">Delivered </w:t>
      </w:r>
      <w:proofErr w:type="gramStart"/>
      <w:r>
        <w:rPr>
          <w:lang w:val="en-US"/>
        </w:rPr>
        <w:t>by:</w:t>
      </w:r>
      <w:proofErr w:type="gramEnd"/>
      <w:r>
        <w:rPr>
          <w:lang w:val="en-US"/>
        </w:rPr>
        <w:t xml:space="preserve"> H.E. </w:t>
      </w:r>
      <w:proofErr w:type="spellStart"/>
      <w:r>
        <w:rPr>
          <w:lang w:val="en-US"/>
        </w:rPr>
        <w:t>Ms</w:t>
      </w:r>
      <w:proofErr w:type="spellEnd"/>
      <w:r>
        <w:rPr>
          <w:lang w:val="en-US"/>
        </w:rPr>
        <w:t xml:space="preserve"> Anna Jardfelt, Ambassador, Permanent Representative</w:t>
      </w:r>
    </w:p>
    <w:p w14:paraId="570E5F74" w14:textId="4E82F239" w:rsidR="00253F64" w:rsidRDefault="00F21F6D" w:rsidP="0093300F">
      <w:pPr>
        <w:pStyle w:val="Rubrik5utannumrering"/>
        <w:jc w:val="center"/>
        <w:rPr>
          <w:lang w:val="en-US"/>
        </w:rPr>
      </w:pPr>
      <w:r>
        <w:rPr>
          <w:lang w:val="en-US"/>
        </w:rPr>
        <w:t>2</w:t>
      </w:r>
      <w:r w:rsidR="00F84E4F">
        <w:rPr>
          <w:lang w:val="en-US"/>
        </w:rPr>
        <w:t>6</w:t>
      </w:r>
      <w:r>
        <w:rPr>
          <w:lang w:val="en-US"/>
        </w:rPr>
        <w:t xml:space="preserve"> </w:t>
      </w:r>
      <w:r w:rsidR="00F46663">
        <w:rPr>
          <w:lang w:val="en-US"/>
        </w:rPr>
        <w:t>January</w:t>
      </w:r>
      <w:r w:rsidR="00824C8C">
        <w:rPr>
          <w:lang w:val="en-US"/>
        </w:rPr>
        <w:t xml:space="preserve"> 202</w:t>
      </w:r>
      <w:r w:rsidR="00F46663">
        <w:rPr>
          <w:lang w:val="en-US"/>
        </w:rPr>
        <w:t>1</w:t>
      </w:r>
    </w:p>
    <w:p w14:paraId="16A5FC67" w14:textId="77777777" w:rsidR="0093300F" w:rsidRPr="0093300F" w:rsidRDefault="0093300F" w:rsidP="00E96532">
      <w:pPr>
        <w:pStyle w:val="BodyText"/>
        <w:rPr>
          <w:sz w:val="16"/>
          <w:szCs w:val="16"/>
          <w:lang w:val="en-US"/>
        </w:rPr>
      </w:pPr>
    </w:p>
    <w:p w14:paraId="01A8C59C" w14:textId="7C6A5759" w:rsidR="00B31BFB" w:rsidRDefault="000D15C5" w:rsidP="00E96532">
      <w:pPr>
        <w:pStyle w:val="BodyText"/>
        <w:rPr>
          <w:lang w:val="en-US"/>
        </w:rPr>
      </w:pPr>
      <w:r>
        <w:rPr>
          <w:lang w:val="en-US"/>
        </w:rPr>
        <w:t>Madam</w:t>
      </w:r>
      <w:r w:rsidR="00F84E4F">
        <w:rPr>
          <w:lang w:val="en-US"/>
        </w:rPr>
        <w:t>/Mr.</w:t>
      </w:r>
      <w:r>
        <w:rPr>
          <w:lang w:val="en-US"/>
        </w:rPr>
        <w:t xml:space="preserve"> President,</w:t>
      </w:r>
    </w:p>
    <w:p w14:paraId="2DB6A0C1" w14:textId="6AD384F4" w:rsidR="00697415" w:rsidRPr="00CF6C08" w:rsidRDefault="00697415" w:rsidP="00697415">
      <w:pPr>
        <w:spacing w:after="0" w:line="240" w:lineRule="auto"/>
        <w:rPr>
          <w:b/>
          <w:bCs/>
        </w:rPr>
      </w:pPr>
      <w:r w:rsidRPr="00CF6C08">
        <w:t>Sweden recognizes the partial implementation of its</w:t>
      </w:r>
      <w:r w:rsidR="00702592">
        <w:t xml:space="preserve"> previous</w:t>
      </w:r>
      <w:r w:rsidRPr="00CF6C08">
        <w:t xml:space="preserve"> recommendations</w:t>
      </w:r>
      <w:r w:rsidR="00473E39">
        <w:t>, notably ratifying the Istanbul Convention</w:t>
      </w:r>
      <w:r w:rsidR="00C6490C">
        <w:t xml:space="preserve">. </w:t>
      </w:r>
      <w:r w:rsidRPr="00CF6C08">
        <w:t xml:space="preserve">However, human rights concerns </w:t>
      </w:r>
      <w:r w:rsidR="00C6490C">
        <w:t xml:space="preserve">and </w:t>
      </w:r>
      <w:r w:rsidR="00C6490C" w:rsidRPr="00CF6C08">
        <w:t xml:space="preserve">challenges to the rule of law </w:t>
      </w:r>
      <w:r w:rsidRPr="00CF6C08">
        <w:t>remain</w:t>
      </w:r>
      <w:r w:rsidR="00C6490C">
        <w:t>.</w:t>
      </w:r>
      <w:r w:rsidRPr="00CF6C08">
        <w:t xml:space="preserve">  </w:t>
      </w:r>
      <w:r w:rsidRPr="00CF6C08">
        <w:br/>
      </w:r>
      <w:r w:rsidRPr="00CF6C08">
        <w:br/>
        <w:t>Sweden make</w:t>
      </w:r>
      <w:r w:rsidR="00BB0C42">
        <w:t>s</w:t>
      </w:r>
      <w:r w:rsidRPr="00CF6C08">
        <w:t xml:space="preserve"> the following recommendations:</w:t>
      </w:r>
    </w:p>
    <w:p w14:paraId="5241D29F" w14:textId="77777777" w:rsidR="00697415" w:rsidRPr="00CF6C08" w:rsidRDefault="00697415" w:rsidP="00697415">
      <w:pPr>
        <w:spacing w:after="0" w:line="240" w:lineRule="auto"/>
      </w:pPr>
    </w:p>
    <w:p w14:paraId="4239F4AE" w14:textId="3CE3DB00" w:rsidR="00697415" w:rsidRPr="00CF6C08" w:rsidRDefault="00BB0C42" w:rsidP="00697415">
      <w:pPr>
        <w:pStyle w:val="ListParagraph"/>
        <w:numPr>
          <w:ilvl w:val="0"/>
          <w:numId w:val="14"/>
        </w:numPr>
        <w:spacing w:after="0" w:line="240" w:lineRule="auto"/>
      </w:pPr>
      <w:r>
        <w:t>A</w:t>
      </w:r>
      <w:r w:rsidR="00697415" w:rsidRPr="00CF6C08">
        <w:t>mend the Criminal Code and the Law on Elimination of Domestic Violence, Protection and Support of Victims of Domestic Violence to ensure that the rights of victims are protected without discrimination on any ground, including sex, gender, sexual orientation or gender identity or expression,</w:t>
      </w:r>
      <w:r w:rsidR="007D4AAE">
        <w:t xml:space="preserve"> </w:t>
      </w:r>
      <w:r w:rsidR="006D0025">
        <w:t xml:space="preserve">as well as </w:t>
      </w:r>
      <w:r w:rsidR="009D387D">
        <w:t>civil</w:t>
      </w:r>
      <w:r w:rsidR="006D0025">
        <w:t xml:space="preserve"> status. </w:t>
      </w:r>
      <w:r w:rsidR="00697415" w:rsidRPr="00CF6C08">
        <w:br/>
      </w:r>
    </w:p>
    <w:p w14:paraId="446C85A9" w14:textId="6B185EA9" w:rsidR="00697415" w:rsidRPr="00CF6C08" w:rsidRDefault="00BB0C42" w:rsidP="00697415">
      <w:pPr>
        <w:pStyle w:val="ListParagraph"/>
        <w:numPr>
          <w:ilvl w:val="0"/>
          <w:numId w:val="14"/>
        </w:numPr>
        <w:spacing w:after="0" w:line="240" w:lineRule="auto"/>
      </w:pPr>
      <w:r>
        <w:t>I</w:t>
      </w:r>
      <w:r w:rsidR="00697415" w:rsidRPr="00CF6C08">
        <w:t>ncrease the capacity of law enforcement to adequately investigate reported violations of hate crimes across the country by intensifying preventive efforts and collaborating with organizations working on protecting the enjoyment of human rights by LGBTI persons.</w:t>
      </w:r>
    </w:p>
    <w:p w14:paraId="1250850E" w14:textId="77777777" w:rsidR="00697415" w:rsidRPr="00CF6C08" w:rsidRDefault="00697415" w:rsidP="00697415">
      <w:pPr>
        <w:pStyle w:val="ListParagraph"/>
        <w:spacing w:after="0" w:line="240" w:lineRule="auto"/>
      </w:pPr>
    </w:p>
    <w:p w14:paraId="4CF91138" w14:textId="7085C18F" w:rsidR="0093300F" w:rsidRDefault="00BB0C42" w:rsidP="000D15C5">
      <w:pPr>
        <w:pStyle w:val="ListParagraph"/>
        <w:numPr>
          <w:ilvl w:val="0"/>
          <w:numId w:val="14"/>
        </w:numPr>
        <w:spacing w:after="0" w:line="240" w:lineRule="auto"/>
      </w:pPr>
      <w:r>
        <w:t>E</w:t>
      </w:r>
      <w:r w:rsidR="00697415" w:rsidRPr="00CF6C08">
        <w:t xml:space="preserve">nsure </w:t>
      </w:r>
      <w:r w:rsidR="004735FC">
        <w:t xml:space="preserve">that </w:t>
      </w:r>
      <w:r w:rsidR="00697415" w:rsidRPr="00CF6C08">
        <w:t>the right to freedom of association</w:t>
      </w:r>
      <w:r w:rsidR="006D0025">
        <w:t>,</w:t>
      </w:r>
      <w:r w:rsidR="004F0400">
        <w:t xml:space="preserve"> </w:t>
      </w:r>
      <w:r w:rsidR="00697415" w:rsidRPr="00CF6C08">
        <w:t>trade union rights</w:t>
      </w:r>
      <w:r w:rsidR="00A918FC">
        <w:t xml:space="preserve"> and human rights in the work of work</w:t>
      </w:r>
      <w:r w:rsidR="006D0025">
        <w:t>,</w:t>
      </w:r>
      <w:r w:rsidR="00697415" w:rsidRPr="00CF6C08">
        <w:t xml:space="preserve"> are protected</w:t>
      </w:r>
      <w:r w:rsidR="00A918FC">
        <w:t>.</w:t>
      </w:r>
    </w:p>
    <w:p w14:paraId="565F854E" w14:textId="77777777" w:rsidR="001136DB" w:rsidRPr="001136DB" w:rsidRDefault="001136DB" w:rsidP="001136DB">
      <w:pPr>
        <w:spacing w:after="0" w:line="240" w:lineRule="auto"/>
      </w:pPr>
    </w:p>
    <w:p w14:paraId="3134E54E" w14:textId="3A439006" w:rsidR="000D15C5" w:rsidRPr="00824C8C" w:rsidRDefault="000D15C5" w:rsidP="000D15C5">
      <w:pPr>
        <w:pStyle w:val="BodyText"/>
        <w:rPr>
          <w:lang w:val="en-US"/>
        </w:rPr>
      </w:pPr>
      <w:r>
        <w:rPr>
          <w:lang w:val="en-US"/>
        </w:rPr>
        <w:t>Thank you.</w:t>
      </w:r>
      <w:bookmarkStart w:id="0" w:name="_GoBack"/>
      <w:bookmarkEnd w:id="0"/>
    </w:p>
    <w:sectPr w:rsidR="000D15C5" w:rsidRPr="00824C8C" w:rsidSect="00F46663">
      <w:footerReference w:type="default" r:id="rId9"/>
      <w:headerReference w:type="first" r:id="rId10"/>
      <w:pgSz w:w="11906" w:h="16838" w:code="9"/>
      <w:pgMar w:top="1276"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17"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A74434"/>
    <w:multiLevelType w:val="hybridMultilevel"/>
    <w:tmpl w:val="53C41A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45B20687"/>
    <w:multiLevelType w:val="hybridMultilevel"/>
    <w:tmpl w:val="22F46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1AC437A"/>
    <w:multiLevelType w:val="multilevel"/>
    <w:tmpl w:val="E2FEA49E"/>
    <w:numStyleLink w:val="RKNumreraderubriker"/>
  </w:abstractNum>
  <w:abstractNum w:abstractNumId="13" w15:restartNumberingAfterBreak="0">
    <w:nsid w:val="76322898"/>
    <w:multiLevelType w:val="multilevel"/>
    <w:tmpl w:val="186C6512"/>
    <w:numStyleLink w:val="Strecklistan"/>
  </w:abstractNum>
  <w:num w:numId="1">
    <w:abstractNumId w:val="9"/>
  </w:num>
  <w:num w:numId="2">
    <w:abstractNumId w:val="12"/>
  </w:num>
  <w:num w:numId="3">
    <w:abstractNumId w:val="8"/>
  </w:num>
  <w:num w:numId="4">
    <w:abstractNumId w:val="6"/>
  </w:num>
  <w:num w:numId="5">
    <w:abstractNumId w:val="4"/>
  </w:num>
  <w:num w:numId="6">
    <w:abstractNumId w:val="7"/>
  </w:num>
  <w:num w:numId="7">
    <w:abstractNumId w:val="13"/>
  </w:num>
  <w:num w:numId="8">
    <w:abstractNumId w:val="10"/>
  </w:num>
  <w:num w:numId="9">
    <w:abstractNumId w:val="1"/>
  </w:num>
  <w:num w:numId="10">
    <w:abstractNumId w:val="0"/>
  </w:num>
  <w:num w:numId="11">
    <w:abstractNumId w:val="3"/>
  </w:num>
  <w:num w:numId="12">
    <w:abstractNumId w:val="2"/>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2B91"/>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15C5"/>
    <w:rsid w:val="000D31A9"/>
    <w:rsid w:val="000D370F"/>
    <w:rsid w:val="000D5449"/>
    <w:rsid w:val="000E12D9"/>
    <w:rsid w:val="000E59A9"/>
    <w:rsid w:val="000E638A"/>
    <w:rsid w:val="000E6472"/>
    <w:rsid w:val="000F00B8"/>
    <w:rsid w:val="000F1EA7"/>
    <w:rsid w:val="000F2084"/>
    <w:rsid w:val="000F6462"/>
    <w:rsid w:val="00106F29"/>
    <w:rsid w:val="00113168"/>
    <w:rsid w:val="001136DB"/>
    <w:rsid w:val="0011413E"/>
    <w:rsid w:val="0012033A"/>
    <w:rsid w:val="00121002"/>
    <w:rsid w:val="00122D16"/>
    <w:rsid w:val="00125B5E"/>
    <w:rsid w:val="00126E6B"/>
    <w:rsid w:val="00130EC3"/>
    <w:rsid w:val="001331B1"/>
    <w:rsid w:val="00134837"/>
    <w:rsid w:val="00135111"/>
    <w:rsid w:val="00142740"/>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53F64"/>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28F"/>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51A"/>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35FC"/>
    <w:rsid w:val="00473E39"/>
    <w:rsid w:val="004745D7"/>
    <w:rsid w:val="00474676"/>
    <w:rsid w:val="0047511B"/>
    <w:rsid w:val="00480A8A"/>
    <w:rsid w:val="00480EC3"/>
    <w:rsid w:val="0048317E"/>
    <w:rsid w:val="00485601"/>
    <w:rsid w:val="004865B8"/>
    <w:rsid w:val="00486C0D"/>
    <w:rsid w:val="00486F9F"/>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00"/>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97415"/>
    <w:rsid w:val="006A09DA"/>
    <w:rsid w:val="006A1835"/>
    <w:rsid w:val="006B2503"/>
    <w:rsid w:val="006B4A30"/>
    <w:rsid w:val="006B7569"/>
    <w:rsid w:val="006C28EE"/>
    <w:rsid w:val="006D0025"/>
    <w:rsid w:val="006D2998"/>
    <w:rsid w:val="006D3188"/>
    <w:rsid w:val="006E08FC"/>
    <w:rsid w:val="006F2588"/>
    <w:rsid w:val="00700D85"/>
    <w:rsid w:val="00702592"/>
    <w:rsid w:val="00710A6C"/>
    <w:rsid w:val="00710D98"/>
    <w:rsid w:val="00711CE9"/>
    <w:rsid w:val="00712266"/>
    <w:rsid w:val="00712593"/>
    <w:rsid w:val="00712D82"/>
    <w:rsid w:val="00716E22"/>
    <w:rsid w:val="007171AB"/>
    <w:rsid w:val="007213D0"/>
    <w:rsid w:val="007261F1"/>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4AAE"/>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3479"/>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300F"/>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387D"/>
    <w:rsid w:val="009D43F3"/>
    <w:rsid w:val="009D4E9F"/>
    <w:rsid w:val="009D5D40"/>
    <w:rsid w:val="009D6B1B"/>
    <w:rsid w:val="009E107B"/>
    <w:rsid w:val="009E18D6"/>
    <w:rsid w:val="009E7B92"/>
    <w:rsid w:val="009F19C0"/>
    <w:rsid w:val="00A00AE4"/>
    <w:rsid w:val="00A00D24"/>
    <w:rsid w:val="00A01D49"/>
    <w:rsid w:val="00A01F5C"/>
    <w:rsid w:val="00A2019A"/>
    <w:rsid w:val="00A216FB"/>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70B0"/>
    <w:rsid w:val="00A8728A"/>
    <w:rsid w:val="00A87A54"/>
    <w:rsid w:val="00A918FC"/>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0100"/>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0C42"/>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90C"/>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0CA6"/>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21F6D"/>
    <w:rsid w:val="00F24297"/>
    <w:rsid w:val="00F25761"/>
    <w:rsid w:val="00F259D7"/>
    <w:rsid w:val="00F32D05"/>
    <w:rsid w:val="00F35263"/>
    <w:rsid w:val="00F37D6C"/>
    <w:rsid w:val="00F403BF"/>
    <w:rsid w:val="00F4342F"/>
    <w:rsid w:val="00F45227"/>
    <w:rsid w:val="00F46663"/>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4E4F"/>
    <w:rsid w:val="00F859AE"/>
    <w:rsid w:val="00F943C8"/>
    <w:rsid w:val="00F96B28"/>
    <w:rsid w:val="00FA1564"/>
    <w:rsid w:val="00FA41B4"/>
    <w:rsid w:val="00FA5DDD"/>
    <w:rsid w:val="00FA7644"/>
    <w:rsid w:val="00FC069A"/>
    <w:rsid w:val="00FC08A9"/>
    <w:rsid w:val="00FC2304"/>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8"/>
      </w:numPr>
      <w:spacing w:after="100"/>
    </w:pPr>
  </w:style>
  <w:style w:type="paragraph" w:styleId="ListNumber2">
    <w:name w:val="List Number 2"/>
    <w:basedOn w:val="Normal"/>
    <w:uiPriority w:val="6"/>
    <w:rsid w:val="00DB714B"/>
    <w:pPr>
      <w:numPr>
        <w:ilvl w:val="1"/>
        <w:numId w:val="8"/>
      </w:numPr>
      <w:spacing w:after="100"/>
      <w:contextualSpacing/>
    </w:pPr>
  </w:style>
  <w:style w:type="paragraph" w:styleId="ListBullet">
    <w:name w:val="List Bullet"/>
    <w:basedOn w:val="Normal"/>
    <w:uiPriority w:val="6"/>
    <w:rsid w:val="00B2169D"/>
    <w:pPr>
      <w:numPr>
        <w:numId w:val="6"/>
      </w:numPr>
      <w:spacing w:after="100"/>
      <w:contextualSpacing/>
    </w:pPr>
  </w:style>
  <w:style w:type="paragraph" w:styleId="ListBullet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ListBullet"/>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8"/>
      </w:numPr>
      <w:spacing w:after="100"/>
      <w:contextualSpacing/>
    </w:pPr>
  </w:style>
  <w:style w:type="paragraph" w:customStyle="1" w:styleId="Strecklista3">
    <w:name w:val="Strecklista 3"/>
    <w:basedOn w:val="BodyText"/>
    <w:uiPriority w:val="6"/>
    <w:semiHidden/>
    <w:qFormat/>
    <w:rsid w:val="007A629C"/>
    <w:pPr>
      <w:numPr>
        <w:ilvl w:val="2"/>
        <w:numId w:val="7"/>
      </w:numPr>
      <w:spacing w:after="100"/>
    </w:pPr>
  </w:style>
  <w:style w:type="paragraph" w:styleId="ListBullet3">
    <w:name w:val="List Bullet 3"/>
    <w:basedOn w:val="Normal"/>
    <w:uiPriority w:val="6"/>
    <w:rsid w:val="00B2169D"/>
    <w:pPr>
      <w:numPr>
        <w:ilvl w:val="2"/>
        <w:numId w:val="6"/>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Recommendation,List Paragraph1,List Paragraph11,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9"/>
      </w:numPr>
      <w:contextualSpacing/>
    </w:pPr>
  </w:style>
  <w:style w:type="paragraph" w:styleId="ListNumber5">
    <w:name w:val="List Number 5"/>
    <w:basedOn w:val="Normal"/>
    <w:uiPriority w:val="99"/>
    <w:semiHidden/>
    <w:unhideWhenUsed/>
    <w:rsid w:val="00573DFD"/>
    <w:pPr>
      <w:numPr>
        <w:numId w:val="10"/>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11"/>
      </w:numPr>
      <w:contextualSpacing/>
    </w:pPr>
  </w:style>
  <w:style w:type="paragraph" w:styleId="ListBullet5">
    <w:name w:val="List Bullet 5"/>
    <w:basedOn w:val="Normal"/>
    <w:uiPriority w:val="99"/>
    <w:semiHidden/>
    <w:unhideWhenUsed/>
    <w:rsid w:val="00573DFD"/>
    <w:pPr>
      <w:numPr>
        <w:numId w:val="12"/>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Recommendation Char,List Paragraph1 Char,List Paragraph11 Char,Bullet List Char,FooterText Char,Colorful List Accent 1 Char,numbered Char,Paragraphe de liste1 Char,列出段落 Char,列出段落1 Char,Bulletr List Paragraph Char,List Paragraph2 Char"/>
    <w:link w:val="ListParagraph"/>
    <w:uiPriority w:val="34"/>
    <w:qFormat/>
    <w:locked/>
    <w:rsid w:val="00F21F6D"/>
    <w:rPr>
      <w:lang w:val="en-GB"/>
    </w:rPr>
  </w:style>
  <w:style w:type="paragraph" w:customStyle="1" w:styleId="SingleTxtG">
    <w:name w:val="_ Single Txt_G"/>
    <w:basedOn w:val="Normal"/>
    <w:qFormat/>
    <w:rsid w:val="006B2503"/>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0F7D7A"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0F7D7A"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0F7D7A"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0F7D7A"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0F7D7A"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0F7D7A"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0F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D6A2F622-A32D-41CB-9801-65106339841D}"/>
</file>

<file path=customXml/itemProps3.xml><?xml version="1.0" encoding="utf-8"?>
<ds:datastoreItem xmlns:ds="http://schemas.openxmlformats.org/officeDocument/2006/customXml" ds:itemID="{70828EC9-2F6C-49E0-8DA8-D7A7340994FA}"/>
</file>

<file path=customXml/itemProps4.xml><?xml version="1.0" encoding="utf-8"?>
<ds:datastoreItem xmlns:ds="http://schemas.openxmlformats.org/officeDocument/2006/customXml" ds:itemID="{66E2969D-B375-4DCA-B145-F12CA45641FB}"/>
</file>

<file path=customXml/itemProps5.xml><?xml version="1.0" encoding="utf-8"?>
<ds:datastoreItem xmlns:ds="http://schemas.openxmlformats.org/officeDocument/2006/customXml" ds:itemID="{934B61E1-EB68-4C24-BE17-3AF337A545F2}"/>
</file>

<file path=docProps/app.xml><?xml version="1.0" encoding="utf-8"?>
<Properties xmlns="http://schemas.openxmlformats.org/officeDocument/2006/extended-properties" xmlns:vt="http://schemas.openxmlformats.org/officeDocument/2006/docPropsVTypes">
  <Template>UM Basmall</Template>
  <TotalTime>0</TotalTime>
  <Pages>1</Pages>
  <Words>183</Words>
  <Characters>972</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Fredrik Nivaeus</cp:lastModifiedBy>
  <cp:revision>6</cp:revision>
  <dcterms:created xsi:type="dcterms:W3CDTF">2021-01-12T15:06:00Z</dcterms:created>
  <dcterms:modified xsi:type="dcterms:W3CDTF">2021-01-13T14:15:00Z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