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DA3E22" w:rsidRDefault="002A64AD" w:rsidP="002A64AD">
      <w:pPr>
        <w:ind w:left="720" w:firstLine="720"/>
        <w:rPr>
          <w:sz w:val="72"/>
          <w:szCs w:val="72"/>
        </w:rPr>
      </w:pPr>
      <w:r w:rsidRPr="00DA3E22">
        <w:rPr>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3E22">
        <w:rPr>
          <w:rFonts w:ascii="Times New Roman" w:hAnsi="Times New Roman" w:cs="Times New Roman"/>
          <w:b/>
          <w:sz w:val="72"/>
          <w:szCs w:val="72"/>
        </w:rPr>
        <w:t>PHILIPPINES</w:t>
      </w:r>
    </w:p>
    <w:p w14:paraId="00250DE2" w14:textId="044D54A8" w:rsidR="002A64AD" w:rsidRDefault="002A64AD" w:rsidP="002A64AD"/>
    <w:p w14:paraId="25B55DFD" w14:textId="77777777" w:rsidR="00F33BDA" w:rsidRPr="006C1FA1" w:rsidRDefault="00F33BDA" w:rsidP="002A64AD">
      <w:pPr>
        <w:rPr>
          <w:sz w:val="12"/>
        </w:rPr>
      </w:pPr>
    </w:p>
    <w:p w14:paraId="24B698AC" w14:textId="77777777" w:rsidR="00C6172E" w:rsidRPr="00AD13A0" w:rsidRDefault="00C6172E" w:rsidP="00C6172E">
      <w:pPr>
        <w:jc w:val="center"/>
        <w:rPr>
          <w:rFonts w:cs="Arial"/>
          <w:b/>
          <w:sz w:val="28"/>
          <w:szCs w:val="24"/>
        </w:rPr>
      </w:pPr>
      <w:r w:rsidRPr="00AD13A0">
        <w:rPr>
          <w:rFonts w:cs="Arial"/>
          <w:b/>
          <w:sz w:val="28"/>
          <w:szCs w:val="24"/>
        </w:rPr>
        <w:t>Human Rights Council</w:t>
      </w:r>
    </w:p>
    <w:p w14:paraId="0C0BBCFA" w14:textId="1F8A5A75" w:rsidR="00C6172E" w:rsidRPr="00AD13A0" w:rsidRDefault="00C6172E" w:rsidP="00C6172E">
      <w:pPr>
        <w:jc w:val="center"/>
        <w:rPr>
          <w:rFonts w:cs="Arial"/>
          <w:b/>
          <w:sz w:val="28"/>
          <w:szCs w:val="24"/>
        </w:rPr>
      </w:pPr>
      <w:r w:rsidRPr="00AD13A0">
        <w:rPr>
          <w:rFonts w:cs="Arial"/>
          <w:b/>
          <w:sz w:val="28"/>
          <w:szCs w:val="24"/>
        </w:rPr>
        <w:t>3</w:t>
      </w:r>
      <w:r w:rsidR="00E7032E">
        <w:rPr>
          <w:rFonts w:cs="Arial"/>
          <w:b/>
          <w:sz w:val="28"/>
          <w:szCs w:val="24"/>
        </w:rPr>
        <w:t>7</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395D8907" w14:textId="2C31B927" w:rsidR="00C6172E" w:rsidRPr="002E68E1" w:rsidRDefault="00E7032E" w:rsidP="00C6172E">
      <w:pPr>
        <w:widowControl w:val="0"/>
        <w:autoSpaceDE w:val="0"/>
        <w:autoSpaceDN w:val="0"/>
        <w:adjustRightInd w:val="0"/>
        <w:jc w:val="center"/>
        <w:rPr>
          <w:rFonts w:cs="Arial"/>
          <w:sz w:val="22"/>
        </w:rPr>
      </w:pPr>
      <w:r w:rsidRPr="00F45651">
        <w:rPr>
          <w:rFonts w:cs="Arial"/>
          <w:sz w:val="22"/>
          <w:lang w:val="en-US"/>
        </w:rPr>
        <w:t>18</w:t>
      </w:r>
      <w:r w:rsidR="00115143" w:rsidRPr="00F45651">
        <w:rPr>
          <w:rFonts w:cs="Arial"/>
          <w:sz w:val="22"/>
          <w:lang w:val="en-US"/>
        </w:rPr>
        <w:t xml:space="preserve"> </w:t>
      </w:r>
      <w:r w:rsidRPr="00F45651">
        <w:rPr>
          <w:rFonts w:cs="Arial"/>
          <w:sz w:val="22"/>
          <w:lang w:val="en-US"/>
        </w:rPr>
        <w:t xml:space="preserve">January </w:t>
      </w:r>
      <w:r w:rsidR="00971ED3" w:rsidRPr="00F45651">
        <w:rPr>
          <w:rFonts w:cs="Arial"/>
          <w:sz w:val="22"/>
          <w:lang w:val="en-US"/>
        </w:rPr>
        <w:t>202</w:t>
      </w:r>
      <w:r w:rsidRPr="00F45651">
        <w:rPr>
          <w:rFonts w:cs="Arial"/>
          <w:sz w:val="22"/>
          <w:lang w:val="en-US"/>
        </w:rPr>
        <w:t>1</w:t>
      </w:r>
      <w:r w:rsidR="00C6172E" w:rsidRPr="002E68E1">
        <w:rPr>
          <w:rFonts w:cs="Arial"/>
          <w:sz w:val="22"/>
        </w:rPr>
        <w:t>,</w:t>
      </w:r>
      <w:r w:rsidR="00C6172E" w:rsidRPr="00F45651">
        <w:rPr>
          <w:rFonts w:cs="Arial"/>
          <w:sz w:val="22"/>
          <w:lang w:val="en-US"/>
        </w:rPr>
        <w:t xml:space="preserve"> Palais des Nations</w:t>
      </w:r>
      <w:r w:rsidRPr="00F45651">
        <w:rPr>
          <w:rFonts w:cs="Arial"/>
          <w:sz w:val="22"/>
          <w:lang w:val="en-US"/>
        </w:rPr>
        <w:t xml:space="preserve">, Geneva, Switzerland </w:t>
      </w:r>
    </w:p>
    <w:p w14:paraId="545EB2F3" w14:textId="77777777" w:rsidR="00C6172E" w:rsidRPr="002E68E1" w:rsidRDefault="00C6172E" w:rsidP="00C6172E">
      <w:pPr>
        <w:jc w:val="center"/>
        <w:rPr>
          <w:rFonts w:cs="Arial"/>
        </w:rPr>
      </w:pPr>
    </w:p>
    <w:p w14:paraId="2FE58D0A" w14:textId="1043C47C" w:rsidR="003C6183" w:rsidRPr="00F45651" w:rsidRDefault="002E68E1" w:rsidP="003C6183">
      <w:pPr>
        <w:jc w:val="center"/>
        <w:rPr>
          <w:rFonts w:cs="Arial"/>
          <w:b/>
          <w:sz w:val="22"/>
        </w:rPr>
      </w:pPr>
      <w:r w:rsidRPr="00F45651">
        <w:rPr>
          <w:rFonts w:cs="Arial"/>
          <w:b/>
          <w:sz w:val="22"/>
        </w:rPr>
        <w:t xml:space="preserve">FEDERATED STATES OF MICRONESIA </w:t>
      </w:r>
    </w:p>
    <w:p w14:paraId="42963DC7" w14:textId="14608703" w:rsidR="00C6172E" w:rsidRPr="00F45651" w:rsidRDefault="00C6172E" w:rsidP="00C6172E">
      <w:pPr>
        <w:widowControl w:val="0"/>
        <w:autoSpaceDE w:val="0"/>
        <w:autoSpaceDN w:val="0"/>
        <w:adjustRightInd w:val="0"/>
        <w:jc w:val="center"/>
        <w:rPr>
          <w:rFonts w:cs="Arial"/>
          <w:b/>
          <w:sz w:val="22"/>
        </w:rPr>
      </w:pPr>
    </w:p>
    <w:p w14:paraId="440A2480" w14:textId="77777777" w:rsidR="00AD13A0" w:rsidRPr="00F45651" w:rsidRDefault="00AD13A0" w:rsidP="00C6172E">
      <w:pPr>
        <w:widowControl w:val="0"/>
        <w:autoSpaceDE w:val="0"/>
        <w:autoSpaceDN w:val="0"/>
        <w:adjustRightInd w:val="0"/>
        <w:jc w:val="center"/>
        <w:rPr>
          <w:rFonts w:cs="Arial"/>
          <w:sz w:val="22"/>
          <w:lang w:val="en-US"/>
        </w:rPr>
      </w:pPr>
    </w:p>
    <w:p w14:paraId="18CCC8FF" w14:textId="51F197BF" w:rsidR="00C6172E" w:rsidRPr="00F45651" w:rsidRDefault="00C6172E" w:rsidP="00C6172E">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517505">
        <w:rPr>
          <w:rFonts w:cs="Arial"/>
          <w:sz w:val="22"/>
          <w:lang w:val="en-US"/>
        </w:rPr>
        <w:t xml:space="preserve">2 minutes and 15 seconds </w:t>
      </w:r>
    </w:p>
    <w:p w14:paraId="2788ADD7" w14:textId="77777777" w:rsidR="00AD13A0" w:rsidRPr="00F45651" w:rsidRDefault="00AD13A0" w:rsidP="00F33BDA">
      <w:pPr>
        <w:spacing w:line="276" w:lineRule="auto"/>
        <w:jc w:val="both"/>
        <w:rPr>
          <w:rFonts w:cs="Arial"/>
          <w:sz w:val="22"/>
        </w:rPr>
      </w:pPr>
    </w:p>
    <w:p w14:paraId="3CABDE3E" w14:textId="3EF38C7B" w:rsidR="00F33BDA" w:rsidRPr="005B3543" w:rsidRDefault="00F33BDA" w:rsidP="00F33BDA">
      <w:pPr>
        <w:spacing w:line="276" w:lineRule="auto"/>
        <w:jc w:val="both"/>
        <w:rPr>
          <w:rFonts w:cs="Arial"/>
          <w:szCs w:val="24"/>
        </w:rPr>
      </w:pPr>
      <w:r w:rsidRPr="005B3543">
        <w:rPr>
          <w:rFonts w:cs="Arial"/>
          <w:szCs w:val="24"/>
        </w:rPr>
        <w:t>Thank you</w:t>
      </w:r>
      <w:r w:rsidR="00A36FDC" w:rsidRPr="005B3543">
        <w:rPr>
          <w:rFonts w:cs="Arial"/>
          <w:szCs w:val="24"/>
        </w:rPr>
        <w:t>,</w:t>
      </w:r>
      <w:r w:rsidR="00AD13A0" w:rsidRPr="005B3543">
        <w:rPr>
          <w:rFonts w:cs="Arial"/>
          <w:szCs w:val="24"/>
        </w:rPr>
        <w:t xml:space="preserve"> Chair</w:t>
      </w:r>
      <w:r w:rsidRPr="005B3543">
        <w:rPr>
          <w:rFonts w:cs="Arial"/>
          <w:szCs w:val="24"/>
        </w:rPr>
        <w:t xml:space="preserve">. </w:t>
      </w:r>
    </w:p>
    <w:p w14:paraId="20613143" w14:textId="4BABA45E" w:rsidR="00F7266D" w:rsidRPr="005B3543" w:rsidRDefault="00F7266D" w:rsidP="00F33BDA">
      <w:pPr>
        <w:spacing w:line="276" w:lineRule="auto"/>
        <w:jc w:val="both"/>
        <w:rPr>
          <w:rFonts w:cs="Arial"/>
          <w:szCs w:val="24"/>
        </w:rPr>
      </w:pPr>
    </w:p>
    <w:p w14:paraId="14926404" w14:textId="2CC694AC" w:rsidR="005F3723" w:rsidRPr="005B3543" w:rsidRDefault="00F7266D" w:rsidP="00F33BDA">
      <w:pPr>
        <w:spacing w:line="276" w:lineRule="auto"/>
        <w:jc w:val="both"/>
        <w:rPr>
          <w:rFonts w:cs="Arial"/>
          <w:szCs w:val="24"/>
        </w:rPr>
      </w:pPr>
      <w:r w:rsidRPr="005B3543">
        <w:rPr>
          <w:rFonts w:cs="Arial"/>
          <w:szCs w:val="24"/>
        </w:rPr>
        <w:t xml:space="preserve">The Philippines warmly welcomes the delegation of the Federated States of Micronesia to the third cycle UPR and thanks it for the presentation of its national report.  </w:t>
      </w:r>
    </w:p>
    <w:p w14:paraId="57CD469A" w14:textId="77777777" w:rsidR="005F3723" w:rsidRPr="005B3543" w:rsidRDefault="005F3723" w:rsidP="00F33BDA">
      <w:pPr>
        <w:spacing w:line="276" w:lineRule="auto"/>
        <w:jc w:val="both"/>
        <w:rPr>
          <w:rFonts w:cs="Arial"/>
          <w:szCs w:val="24"/>
        </w:rPr>
      </w:pPr>
    </w:p>
    <w:p w14:paraId="06CF0A94" w14:textId="554CD836" w:rsidR="00134933" w:rsidRPr="005B3543" w:rsidRDefault="00430FC7" w:rsidP="00871A95">
      <w:pPr>
        <w:spacing w:line="276" w:lineRule="auto"/>
        <w:jc w:val="both"/>
        <w:rPr>
          <w:rFonts w:cs="Arial"/>
          <w:szCs w:val="24"/>
        </w:rPr>
      </w:pPr>
      <w:r w:rsidRPr="005B3543">
        <w:rPr>
          <w:rFonts w:cs="Arial"/>
          <w:szCs w:val="24"/>
        </w:rPr>
        <w:t xml:space="preserve">My delegation </w:t>
      </w:r>
      <w:r w:rsidR="008A7ED1" w:rsidRPr="005B3543">
        <w:rPr>
          <w:rFonts w:cs="Arial"/>
          <w:szCs w:val="24"/>
        </w:rPr>
        <w:t xml:space="preserve">lauds </w:t>
      </w:r>
      <w:r w:rsidRPr="005B3543">
        <w:rPr>
          <w:rFonts w:cs="Arial"/>
          <w:szCs w:val="24"/>
        </w:rPr>
        <w:t xml:space="preserve">Micronesia’s efforts </w:t>
      </w:r>
      <w:r w:rsidR="005F3723" w:rsidRPr="005B3543">
        <w:rPr>
          <w:rFonts w:cs="Arial"/>
          <w:szCs w:val="24"/>
        </w:rPr>
        <w:t xml:space="preserve">on disaster-risk reduction measures and climate change adaptation and mitigation programs </w:t>
      </w:r>
      <w:r w:rsidR="008A7ED1" w:rsidRPr="005B3543">
        <w:rPr>
          <w:rFonts w:cs="Arial"/>
          <w:szCs w:val="24"/>
        </w:rPr>
        <w:t xml:space="preserve">that </w:t>
      </w:r>
      <w:r w:rsidR="005F3723" w:rsidRPr="005B3543">
        <w:rPr>
          <w:rFonts w:cs="Arial"/>
          <w:szCs w:val="24"/>
        </w:rPr>
        <w:t xml:space="preserve">specifically </w:t>
      </w:r>
      <w:r w:rsidR="008A7ED1" w:rsidRPr="005B3543">
        <w:rPr>
          <w:rFonts w:cs="Arial"/>
          <w:szCs w:val="24"/>
        </w:rPr>
        <w:t xml:space="preserve">led to the recognition as the </w:t>
      </w:r>
      <w:r w:rsidRPr="005B3543">
        <w:rPr>
          <w:rFonts w:cs="Arial"/>
          <w:szCs w:val="24"/>
        </w:rPr>
        <w:t xml:space="preserve">first Pacific Island State to adopt a climate change act.  </w:t>
      </w:r>
    </w:p>
    <w:p w14:paraId="4B5E071C" w14:textId="77777777" w:rsidR="00134933" w:rsidRPr="005B3543" w:rsidRDefault="00134933" w:rsidP="00871A95">
      <w:pPr>
        <w:spacing w:line="276" w:lineRule="auto"/>
        <w:jc w:val="both"/>
        <w:rPr>
          <w:rFonts w:cs="Arial"/>
          <w:szCs w:val="24"/>
        </w:rPr>
      </w:pPr>
    </w:p>
    <w:p w14:paraId="0FFC6996" w14:textId="7ED1063A" w:rsidR="003C6183" w:rsidRPr="005B3543" w:rsidRDefault="000E7B15" w:rsidP="00871A95">
      <w:pPr>
        <w:spacing w:line="276" w:lineRule="auto"/>
        <w:jc w:val="both"/>
        <w:rPr>
          <w:rFonts w:cs="Arial"/>
          <w:szCs w:val="24"/>
        </w:rPr>
      </w:pPr>
      <w:r w:rsidRPr="005B3543">
        <w:rPr>
          <w:rFonts w:cs="Arial"/>
          <w:szCs w:val="24"/>
        </w:rPr>
        <w:t xml:space="preserve">We </w:t>
      </w:r>
      <w:r w:rsidR="00134933" w:rsidRPr="005B3543">
        <w:rPr>
          <w:rFonts w:cs="Arial"/>
          <w:szCs w:val="24"/>
        </w:rPr>
        <w:t xml:space="preserve">welcome the </w:t>
      </w:r>
      <w:r w:rsidR="007E356E" w:rsidRPr="005B3543">
        <w:rPr>
          <w:rFonts w:cs="Arial"/>
          <w:szCs w:val="24"/>
        </w:rPr>
        <w:t xml:space="preserve">government’s </w:t>
      </w:r>
      <w:r w:rsidR="00134933" w:rsidRPr="005B3543">
        <w:rPr>
          <w:rFonts w:cs="Arial"/>
          <w:szCs w:val="24"/>
        </w:rPr>
        <w:t>approval of the national gender equality policy 2018-2023 improving the women</w:t>
      </w:r>
      <w:r w:rsidR="001138FC" w:rsidRPr="005B3543">
        <w:rPr>
          <w:rFonts w:cs="Arial"/>
          <w:szCs w:val="24"/>
        </w:rPr>
        <w:t>’s</w:t>
      </w:r>
      <w:r w:rsidR="00134933" w:rsidRPr="005B3543">
        <w:rPr>
          <w:rFonts w:cs="Arial"/>
          <w:szCs w:val="24"/>
        </w:rPr>
        <w:t xml:space="preserve"> representation in public decision-making</w:t>
      </w:r>
      <w:r w:rsidR="00E354EE" w:rsidRPr="005B3543">
        <w:rPr>
          <w:rFonts w:cs="Arial"/>
          <w:szCs w:val="24"/>
        </w:rPr>
        <w:t>, and</w:t>
      </w:r>
      <w:r w:rsidR="00134933" w:rsidRPr="005B3543">
        <w:rPr>
          <w:rFonts w:cs="Arial"/>
          <w:szCs w:val="24"/>
        </w:rPr>
        <w:t xml:space="preserve"> mainstreaming gender perspective</w:t>
      </w:r>
      <w:r w:rsidR="001138FC" w:rsidRPr="005B3543">
        <w:rPr>
          <w:rFonts w:cs="Arial"/>
          <w:szCs w:val="24"/>
        </w:rPr>
        <w:t>s</w:t>
      </w:r>
      <w:r w:rsidR="00134933" w:rsidRPr="005B3543">
        <w:rPr>
          <w:rFonts w:cs="Arial"/>
          <w:szCs w:val="24"/>
        </w:rPr>
        <w:t xml:space="preserve"> across government, among others.  We </w:t>
      </w:r>
      <w:r w:rsidR="00DB21D8" w:rsidRPr="005B3543">
        <w:rPr>
          <w:rFonts w:cs="Arial"/>
          <w:szCs w:val="24"/>
        </w:rPr>
        <w:t>also welcome</w:t>
      </w:r>
      <w:r w:rsidRPr="005B3543">
        <w:rPr>
          <w:rFonts w:cs="Arial"/>
          <w:szCs w:val="24"/>
        </w:rPr>
        <w:t xml:space="preserve"> the </w:t>
      </w:r>
      <w:r w:rsidR="00F7266D" w:rsidRPr="005B3543">
        <w:rPr>
          <w:rFonts w:cs="Arial"/>
          <w:szCs w:val="24"/>
        </w:rPr>
        <w:t>ratification by Micronesia of the Convention on the Rights of Persons with Disabilities</w:t>
      </w:r>
      <w:r w:rsidR="00CF555E" w:rsidRPr="005B3543">
        <w:rPr>
          <w:rFonts w:cs="Arial"/>
          <w:szCs w:val="24"/>
        </w:rPr>
        <w:t xml:space="preserve">.  </w:t>
      </w:r>
    </w:p>
    <w:p w14:paraId="2B5770C5" w14:textId="548E0CA2" w:rsidR="00E17B19" w:rsidRPr="005B3543" w:rsidRDefault="00E17B19" w:rsidP="00871A95">
      <w:pPr>
        <w:spacing w:line="276" w:lineRule="auto"/>
        <w:jc w:val="both"/>
        <w:rPr>
          <w:rFonts w:cs="Arial"/>
          <w:szCs w:val="24"/>
        </w:rPr>
      </w:pPr>
    </w:p>
    <w:p w14:paraId="68877F3C" w14:textId="40E8CA92" w:rsidR="00E17B19" w:rsidRPr="005B3543" w:rsidRDefault="00E17B19" w:rsidP="00871A95">
      <w:pPr>
        <w:spacing w:line="276" w:lineRule="auto"/>
        <w:jc w:val="both"/>
        <w:rPr>
          <w:rFonts w:cs="Arial"/>
          <w:szCs w:val="24"/>
        </w:rPr>
      </w:pPr>
      <w:r w:rsidRPr="005B3543">
        <w:rPr>
          <w:rFonts w:cs="Arial"/>
          <w:szCs w:val="24"/>
        </w:rPr>
        <w:t>In a constructive spirit, the Philippines presents the following recommendations for consideration by Micronesia:</w:t>
      </w:r>
    </w:p>
    <w:p w14:paraId="48AD7719" w14:textId="77777777" w:rsidR="00F06963" w:rsidRPr="005B3543" w:rsidRDefault="00F06963" w:rsidP="00FC2090">
      <w:pPr>
        <w:spacing w:line="276" w:lineRule="auto"/>
        <w:jc w:val="both"/>
        <w:rPr>
          <w:rFonts w:cs="Arial"/>
          <w:szCs w:val="24"/>
        </w:rPr>
      </w:pPr>
    </w:p>
    <w:p w14:paraId="694E677C" w14:textId="732D1519" w:rsidR="005C5504" w:rsidRPr="005B3543" w:rsidRDefault="00F45651" w:rsidP="005C5504">
      <w:pPr>
        <w:pStyle w:val="ListParagraph"/>
        <w:numPr>
          <w:ilvl w:val="0"/>
          <w:numId w:val="11"/>
        </w:numPr>
        <w:spacing w:after="0" w:line="240" w:lineRule="auto"/>
        <w:jc w:val="both"/>
        <w:rPr>
          <w:rFonts w:ascii="Arial" w:hAnsi="Arial" w:cs="Arial"/>
          <w:sz w:val="24"/>
          <w:szCs w:val="24"/>
        </w:rPr>
      </w:pPr>
      <w:r w:rsidRPr="005B3543">
        <w:rPr>
          <w:rFonts w:ascii="Arial" w:eastAsia="Arial" w:hAnsi="Arial" w:cs="Arial"/>
          <w:sz w:val="24"/>
          <w:szCs w:val="24"/>
        </w:rPr>
        <w:t>Continue efforts on the establishment of a National Human Rights Institution (NHRI)</w:t>
      </w:r>
    </w:p>
    <w:p w14:paraId="238F49CF" w14:textId="77777777" w:rsidR="00F45651" w:rsidRPr="005B3543" w:rsidRDefault="00F45651" w:rsidP="00F45651">
      <w:pPr>
        <w:pStyle w:val="ListParagraph"/>
        <w:spacing w:after="0" w:line="240" w:lineRule="auto"/>
        <w:jc w:val="both"/>
        <w:rPr>
          <w:rFonts w:ascii="Arial" w:hAnsi="Arial" w:cs="Arial"/>
          <w:sz w:val="24"/>
          <w:szCs w:val="24"/>
        </w:rPr>
      </w:pPr>
    </w:p>
    <w:p w14:paraId="40DC86AE" w14:textId="441ADAE8" w:rsidR="00F45651" w:rsidRPr="005B3543" w:rsidRDefault="00F45651" w:rsidP="00F45651">
      <w:pPr>
        <w:pStyle w:val="ListParagraph"/>
        <w:numPr>
          <w:ilvl w:val="0"/>
          <w:numId w:val="11"/>
        </w:numPr>
        <w:spacing w:after="0" w:line="240" w:lineRule="auto"/>
        <w:ind w:right="-23"/>
        <w:jc w:val="both"/>
        <w:rPr>
          <w:rFonts w:ascii="Arial" w:hAnsi="Arial" w:cs="Arial"/>
          <w:sz w:val="24"/>
          <w:szCs w:val="24"/>
        </w:rPr>
      </w:pPr>
      <w:r w:rsidRPr="005B3543">
        <w:rPr>
          <w:rFonts w:ascii="Arial" w:hAnsi="Arial" w:cs="Arial"/>
          <w:sz w:val="24"/>
          <w:szCs w:val="24"/>
        </w:rPr>
        <w:t>Consider ratification of core international human rights treaties including the ICCPR, ICESCR, ICERD, CMW and CAT;</w:t>
      </w:r>
    </w:p>
    <w:p w14:paraId="54986444" w14:textId="77777777" w:rsidR="00FC2090" w:rsidRPr="005B3543" w:rsidRDefault="00FC2090" w:rsidP="00FC2090">
      <w:pPr>
        <w:pStyle w:val="ListParagraph"/>
        <w:jc w:val="both"/>
        <w:rPr>
          <w:sz w:val="24"/>
          <w:szCs w:val="24"/>
        </w:rPr>
      </w:pPr>
    </w:p>
    <w:p w14:paraId="6E25309D" w14:textId="274E5D2F" w:rsidR="00F45651" w:rsidRPr="005B3543" w:rsidRDefault="00F45651" w:rsidP="00F45651">
      <w:pPr>
        <w:pStyle w:val="ListParagraph"/>
        <w:numPr>
          <w:ilvl w:val="0"/>
          <w:numId w:val="11"/>
        </w:numPr>
        <w:spacing w:after="0" w:line="240" w:lineRule="auto"/>
        <w:ind w:right="-23"/>
        <w:jc w:val="both"/>
        <w:rPr>
          <w:rFonts w:ascii="Arial" w:hAnsi="Arial" w:cs="Arial"/>
          <w:sz w:val="24"/>
          <w:szCs w:val="24"/>
        </w:rPr>
      </w:pPr>
      <w:r w:rsidRPr="005B3543">
        <w:rPr>
          <w:rFonts w:ascii="Arial" w:hAnsi="Arial" w:cs="Arial"/>
          <w:sz w:val="24"/>
          <w:szCs w:val="24"/>
        </w:rPr>
        <w:t>Strengthen policies and programs for children in the areas of health, education, and protection from abuse and violence, consistent with obligations under the Convention on the Rights of the Child (CRC</w:t>
      </w:r>
      <w:proofErr w:type="gramStart"/>
      <w:r w:rsidRPr="005B3543">
        <w:rPr>
          <w:rFonts w:ascii="Arial" w:hAnsi="Arial" w:cs="Arial"/>
          <w:sz w:val="24"/>
          <w:szCs w:val="24"/>
        </w:rPr>
        <w:t xml:space="preserve">); </w:t>
      </w:r>
      <w:r w:rsidR="001138FC" w:rsidRPr="005B3543">
        <w:rPr>
          <w:rFonts w:ascii="Arial" w:hAnsi="Arial" w:cs="Arial"/>
          <w:sz w:val="24"/>
          <w:szCs w:val="24"/>
        </w:rPr>
        <w:t xml:space="preserve"> and</w:t>
      </w:r>
      <w:proofErr w:type="gramEnd"/>
      <w:r w:rsidR="001138FC" w:rsidRPr="005B3543">
        <w:rPr>
          <w:rFonts w:ascii="Arial" w:hAnsi="Arial" w:cs="Arial"/>
          <w:sz w:val="24"/>
          <w:szCs w:val="24"/>
        </w:rPr>
        <w:t xml:space="preserve"> </w:t>
      </w:r>
    </w:p>
    <w:p w14:paraId="65045A1B" w14:textId="77777777" w:rsidR="00F45651" w:rsidRPr="005B3543" w:rsidRDefault="00F45651" w:rsidP="00F45651">
      <w:pPr>
        <w:ind w:right="-23"/>
        <w:jc w:val="both"/>
        <w:rPr>
          <w:rFonts w:cs="Arial"/>
          <w:szCs w:val="24"/>
        </w:rPr>
      </w:pPr>
    </w:p>
    <w:p w14:paraId="177CDCF3" w14:textId="7C416068" w:rsidR="00F45651" w:rsidRPr="005B3543" w:rsidRDefault="00F45651" w:rsidP="00F45651">
      <w:pPr>
        <w:pStyle w:val="ListParagraph"/>
        <w:numPr>
          <w:ilvl w:val="0"/>
          <w:numId w:val="11"/>
        </w:numPr>
        <w:jc w:val="both"/>
        <w:rPr>
          <w:rFonts w:ascii="Arial" w:hAnsi="Arial" w:cs="Arial"/>
          <w:sz w:val="24"/>
          <w:szCs w:val="24"/>
        </w:rPr>
      </w:pPr>
      <w:r w:rsidRPr="005B3543">
        <w:rPr>
          <w:rFonts w:ascii="Arial" w:hAnsi="Arial" w:cs="Arial"/>
          <w:sz w:val="24"/>
          <w:szCs w:val="24"/>
        </w:rPr>
        <w:t>Continue efforts to promote and guarantee women’s political representation in decision making positions, and to address gender-based violence</w:t>
      </w:r>
      <w:r w:rsidR="001138FC" w:rsidRPr="005B3543">
        <w:rPr>
          <w:rFonts w:ascii="Arial" w:hAnsi="Arial" w:cs="Arial"/>
          <w:sz w:val="24"/>
          <w:szCs w:val="24"/>
        </w:rPr>
        <w:t xml:space="preserve">. </w:t>
      </w:r>
    </w:p>
    <w:p w14:paraId="17E14092" w14:textId="77777777" w:rsidR="00F45651" w:rsidRPr="005B3543" w:rsidRDefault="00F45651" w:rsidP="00B747E1">
      <w:pPr>
        <w:jc w:val="both"/>
        <w:rPr>
          <w:rFonts w:cs="Arial"/>
          <w:szCs w:val="24"/>
        </w:rPr>
      </w:pPr>
    </w:p>
    <w:p w14:paraId="6B105B62" w14:textId="6484D42B" w:rsidR="00F44CE5" w:rsidRPr="005B3543" w:rsidRDefault="00F44CE5" w:rsidP="008E46C1">
      <w:pPr>
        <w:spacing w:line="276" w:lineRule="auto"/>
        <w:jc w:val="both"/>
        <w:rPr>
          <w:rFonts w:cs="Arial"/>
          <w:szCs w:val="24"/>
        </w:rPr>
      </w:pPr>
      <w:r w:rsidRPr="005B3543">
        <w:rPr>
          <w:rFonts w:cs="Arial"/>
          <w:szCs w:val="24"/>
        </w:rPr>
        <w:t xml:space="preserve">We wish Micronesia a successful review. </w:t>
      </w:r>
    </w:p>
    <w:p w14:paraId="6D608581" w14:textId="77777777" w:rsidR="003C6183" w:rsidRPr="005B3543" w:rsidRDefault="003C6183" w:rsidP="007457F1">
      <w:pPr>
        <w:spacing w:line="276" w:lineRule="auto"/>
        <w:jc w:val="both"/>
        <w:rPr>
          <w:rFonts w:cs="Arial"/>
          <w:szCs w:val="24"/>
        </w:rPr>
      </w:pPr>
    </w:p>
    <w:p w14:paraId="6717CD6C" w14:textId="616B531E" w:rsidR="00D52734" w:rsidRPr="005B3543" w:rsidRDefault="007457F1" w:rsidP="007457F1">
      <w:pPr>
        <w:spacing w:line="276" w:lineRule="auto"/>
        <w:jc w:val="both"/>
        <w:rPr>
          <w:rFonts w:cs="Arial"/>
          <w:b/>
          <w:i/>
          <w:szCs w:val="24"/>
        </w:rPr>
      </w:pPr>
      <w:r w:rsidRPr="005B3543">
        <w:rPr>
          <w:rFonts w:cs="Arial"/>
          <w:bCs/>
          <w:iCs/>
          <w:szCs w:val="24"/>
        </w:rPr>
        <w:t xml:space="preserve">Thank you, </w:t>
      </w:r>
      <w:r w:rsidR="00DB3018" w:rsidRPr="005B3543">
        <w:rPr>
          <w:rFonts w:cs="Arial"/>
          <w:bCs/>
          <w:iCs/>
          <w:szCs w:val="24"/>
        </w:rPr>
        <w:t>Chair</w:t>
      </w:r>
      <w:r w:rsidRPr="005B3543">
        <w:rPr>
          <w:rFonts w:cs="Arial"/>
          <w:bCs/>
          <w:iCs/>
          <w:szCs w:val="24"/>
        </w:rPr>
        <w:t xml:space="preserve">. </w:t>
      </w:r>
      <w:r w:rsidR="00F33BDA" w:rsidRPr="005B3543">
        <w:rPr>
          <w:rFonts w:cs="Arial"/>
          <w:b/>
          <w:i/>
          <w:szCs w:val="24"/>
        </w:rPr>
        <w:t>END.</w:t>
      </w:r>
    </w:p>
    <w:sectPr w:rsidR="00D52734" w:rsidRPr="005B3543" w:rsidSect="0093284F">
      <w:headerReference w:type="default" r:id="rId9"/>
      <w:footerReference w:type="default" r:id="rId10"/>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3E10" w14:textId="77777777" w:rsidR="00EC3718" w:rsidRDefault="00EC3718" w:rsidP="00A02A4B">
      <w:r>
        <w:separator/>
      </w:r>
    </w:p>
  </w:endnote>
  <w:endnote w:type="continuationSeparator" w:id="0">
    <w:p w14:paraId="4E8B92D6" w14:textId="77777777" w:rsidR="00EC3718" w:rsidRDefault="00EC3718"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44CE5" w:rsidRDefault="00F44CE5"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44CE5" w:rsidRPr="00FF2D2A" w:rsidRDefault="00F44CE5"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44CE5" w:rsidRPr="00FF2D2A" w:rsidRDefault="00F44CE5"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E-mail: geneva.pm</w:t>
    </w:r>
    <w:r w:rsidRPr="00FF2D2A">
      <w:rPr>
        <w:rFonts w:ascii="Times New Roman" w:hAnsi="Times New Roman" w:cs="Times New Roman"/>
        <w:sz w:val="22"/>
      </w:rPr>
      <w:t>@</w:t>
    </w:r>
    <w:r>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44CE5" w:rsidRDefault="00F4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113B" w14:textId="77777777" w:rsidR="00EC3718" w:rsidRDefault="00EC3718" w:rsidP="00A02A4B">
      <w:r>
        <w:separator/>
      </w:r>
    </w:p>
  </w:footnote>
  <w:footnote w:type="continuationSeparator" w:id="0">
    <w:p w14:paraId="19B6CCA4" w14:textId="77777777" w:rsidR="00EC3718" w:rsidRDefault="00EC3718"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488C" w14:textId="05009032" w:rsidR="00F44CE5" w:rsidRPr="00E7032E" w:rsidRDefault="00F44CE5" w:rsidP="00E7032E">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F00"/>
    <w:multiLevelType w:val="hybridMultilevel"/>
    <w:tmpl w:val="2D92BF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3777A3"/>
    <w:multiLevelType w:val="hybridMultilevel"/>
    <w:tmpl w:val="EFD4396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955A2A"/>
    <w:multiLevelType w:val="hybridMultilevel"/>
    <w:tmpl w:val="A82653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6C72833"/>
    <w:multiLevelType w:val="hybridMultilevel"/>
    <w:tmpl w:val="37668F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901370"/>
    <w:multiLevelType w:val="hybridMultilevel"/>
    <w:tmpl w:val="90A44DD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4"/>
  </w:num>
  <w:num w:numId="4">
    <w:abstractNumId w:val="9"/>
  </w:num>
  <w:num w:numId="5">
    <w:abstractNumId w:val="10"/>
  </w:num>
  <w:num w:numId="6">
    <w:abstractNumId w:val="11"/>
  </w:num>
  <w:num w:numId="7">
    <w:abstractNumId w:val="1"/>
  </w:num>
  <w:num w:numId="8">
    <w:abstractNumId w:val="2"/>
  </w:num>
  <w:num w:numId="9">
    <w:abstractNumId w:val="5"/>
  </w:num>
  <w:num w:numId="10">
    <w:abstractNumId w:val="7"/>
  </w:num>
  <w:num w:numId="11">
    <w:abstractNumId w:val="0"/>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50A0"/>
    <w:rsid w:val="000A3F73"/>
    <w:rsid w:val="000C4548"/>
    <w:rsid w:val="000D3ABF"/>
    <w:rsid w:val="000D68D0"/>
    <w:rsid w:val="000E267F"/>
    <w:rsid w:val="000E516C"/>
    <w:rsid w:val="000E7B15"/>
    <w:rsid w:val="00110B99"/>
    <w:rsid w:val="00112017"/>
    <w:rsid w:val="001138FC"/>
    <w:rsid w:val="00114808"/>
    <w:rsid w:val="00115143"/>
    <w:rsid w:val="00134933"/>
    <w:rsid w:val="00153F75"/>
    <w:rsid w:val="00156D76"/>
    <w:rsid w:val="001604CB"/>
    <w:rsid w:val="001654C8"/>
    <w:rsid w:val="00165BD1"/>
    <w:rsid w:val="00174599"/>
    <w:rsid w:val="00187128"/>
    <w:rsid w:val="001923AB"/>
    <w:rsid w:val="001A5B7D"/>
    <w:rsid w:val="001A5E34"/>
    <w:rsid w:val="001C2C01"/>
    <w:rsid w:val="001C40D0"/>
    <w:rsid w:val="001C6150"/>
    <w:rsid w:val="001D1209"/>
    <w:rsid w:val="001D2B8D"/>
    <w:rsid w:val="001D67C0"/>
    <w:rsid w:val="001E24B9"/>
    <w:rsid w:val="001E63EB"/>
    <w:rsid w:val="001F6368"/>
    <w:rsid w:val="00203C5B"/>
    <w:rsid w:val="002058E8"/>
    <w:rsid w:val="00211688"/>
    <w:rsid w:val="00223CDE"/>
    <w:rsid w:val="0022573A"/>
    <w:rsid w:val="002445BA"/>
    <w:rsid w:val="00245AD7"/>
    <w:rsid w:val="00247A87"/>
    <w:rsid w:val="002544B6"/>
    <w:rsid w:val="0025669A"/>
    <w:rsid w:val="00266B05"/>
    <w:rsid w:val="00272DC3"/>
    <w:rsid w:val="00274A90"/>
    <w:rsid w:val="00292F1F"/>
    <w:rsid w:val="002A3BD3"/>
    <w:rsid w:val="002A447C"/>
    <w:rsid w:val="002A64AD"/>
    <w:rsid w:val="002A6D71"/>
    <w:rsid w:val="002B7A24"/>
    <w:rsid w:val="002C6422"/>
    <w:rsid w:val="002D02DA"/>
    <w:rsid w:val="002D561E"/>
    <w:rsid w:val="002E68E1"/>
    <w:rsid w:val="002F3A3C"/>
    <w:rsid w:val="002F3BD7"/>
    <w:rsid w:val="00301D68"/>
    <w:rsid w:val="003035FB"/>
    <w:rsid w:val="00304B8E"/>
    <w:rsid w:val="003060AA"/>
    <w:rsid w:val="00307312"/>
    <w:rsid w:val="00311D37"/>
    <w:rsid w:val="00322A62"/>
    <w:rsid w:val="0032458B"/>
    <w:rsid w:val="00334A95"/>
    <w:rsid w:val="003401B9"/>
    <w:rsid w:val="00350FC6"/>
    <w:rsid w:val="00365529"/>
    <w:rsid w:val="00374230"/>
    <w:rsid w:val="0037514C"/>
    <w:rsid w:val="0038119E"/>
    <w:rsid w:val="0039026B"/>
    <w:rsid w:val="003943B9"/>
    <w:rsid w:val="003A06A4"/>
    <w:rsid w:val="003A336B"/>
    <w:rsid w:val="003C6183"/>
    <w:rsid w:val="003D2620"/>
    <w:rsid w:val="003D75EE"/>
    <w:rsid w:val="003E0A8C"/>
    <w:rsid w:val="003E6B09"/>
    <w:rsid w:val="003F390C"/>
    <w:rsid w:val="003F3E17"/>
    <w:rsid w:val="00400A08"/>
    <w:rsid w:val="004145BD"/>
    <w:rsid w:val="00430FC7"/>
    <w:rsid w:val="0043271D"/>
    <w:rsid w:val="004415D5"/>
    <w:rsid w:val="00461698"/>
    <w:rsid w:val="004735D3"/>
    <w:rsid w:val="0047717C"/>
    <w:rsid w:val="004840FD"/>
    <w:rsid w:val="004B7FC2"/>
    <w:rsid w:val="004D1927"/>
    <w:rsid w:val="004E7DB2"/>
    <w:rsid w:val="004F46CD"/>
    <w:rsid w:val="005049DC"/>
    <w:rsid w:val="00512634"/>
    <w:rsid w:val="00517505"/>
    <w:rsid w:val="00530789"/>
    <w:rsid w:val="005310A0"/>
    <w:rsid w:val="005319F2"/>
    <w:rsid w:val="005355C2"/>
    <w:rsid w:val="0054126C"/>
    <w:rsid w:val="00551EF0"/>
    <w:rsid w:val="005531F0"/>
    <w:rsid w:val="00554D37"/>
    <w:rsid w:val="00557C81"/>
    <w:rsid w:val="00572127"/>
    <w:rsid w:val="00577673"/>
    <w:rsid w:val="00581503"/>
    <w:rsid w:val="00582FC1"/>
    <w:rsid w:val="0059323A"/>
    <w:rsid w:val="00593A88"/>
    <w:rsid w:val="00594175"/>
    <w:rsid w:val="00594A1F"/>
    <w:rsid w:val="005A08D0"/>
    <w:rsid w:val="005B3543"/>
    <w:rsid w:val="005C1E0A"/>
    <w:rsid w:val="005C5504"/>
    <w:rsid w:val="005C60A0"/>
    <w:rsid w:val="005D05AD"/>
    <w:rsid w:val="005E3EDE"/>
    <w:rsid w:val="005F3723"/>
    <w:rsid w:val="005F639E"/>
    <w:rsid w:val="00610C44"/>
    <w:rsid w:val="00610DFA"/>
    <w:rsid w:val="006113D3"/>
    <w:rsid w:val="00614D0E"/>
    <w:rsid w:val="00615171"/>
    <w:rsid w:val="00616F92"/>
    <w:rsid w:val="00620707"/>
    <w:rsid w:val="0062384F"/>
    <w:rsid w:val="0062791A"/>
    <w:rsid w:val="0063282A"/>
    <w:rsid w:val="0063705C"/>
    <w:rsid w:val="00637544"/>
    <w:rsid w:val="00640268"/>
    <w:rsid w:val="0064154D"/>
    <w:rsid w:val="00645646"/>
    <w:rsid w:val="0064752F"/>
    <w:rsid w:val="00656DFD"/>
    <w:rsid w:val="00663E49"/>
    <w:rsid w:val="00664065"/>
    <w:rsid w:val="00673484"/>
    <w:rsid w:val="00673594"/>
    <w:rsid w:val="006B549A"/>
    <w:rsid w:val="006C1FA1"/>
    <w:rsid w:val="006C6079"/>
    <w:rsid w:val="006D4B61"/>
    <w:rsid w:val="006D77EE"/>
    <w:rsid w:val="006E0186"/>
    <w:rsid w:val="006E0E34"/>
    <w:rsid w:val="006E243A"/>
    <w:rsid w:val="006E5D25"/>
    <w:rsid w:val="006E78BD"/>
    <w:rsid w:val="006F06D0"/>
    <w:rsid w:val="00711622"/>
    <w:rsid w:val="00715814"/>
    <w:rsid w:val="00725AC0"/>
    <w:rsid w:val="007307FC"/>
    <w:rsid w:val="00733FFD"/>
    <w:rsid w:val="00743286"/>
    <w:rsid w:val="00743639"/>
    <w:rsid w:val="007457F1"/>
    <w:rsid w:val="007459F5"/>
    <w:rsid w:val="00747AC0"/>
    <w:rsid w:val="00752A00"/>
    <w:rsid w:val="00753622"/>
    <w:rsid w:val="00757873"/>
    <w:rsid w:val="00765C2C"/>
    <w:rsid w:val="00766F10"/>
    <w:rsid w:val="00767BF2"/>
    <w:rsid w:val="00777375"/>
    <w:rsid w:val="0078507F"/>
    <w:rsid w:val="007919C4"/>
    <w:rsid w:val="007965CC"/>
    <w:rsid w:val="007B0529"/>
    <w:rsid w:val="007B0D83"/>
    <w:rsid w:val="007B52ED"/>
    <w:rsid w:val="007C63CA"/>
    <w:rsid w:val="007D658E"/>
    <w:rsid w:val="007D71DB"/>
    <w:rsid w:val="007D789E"/>
    <w:rsid w:val="007E356E"/>
    <w:rsid w:val="007F1BE2"/>
    <w:rsid w:val="007F6C00"/>
    <w:rsid w:val="00804EF3"/>
    <w:rsid w:val="008075DF"/>
    <w:rsid w:val="00842039"/>
    <w:rsid w:val="00851FD9"/>
    <w:rsid w:val="00853AC9"/>
    <w:rsid w:val="00862D8E"/>
    <w:rsid w:val="00870AED"/>
    <w:rsid w:val="00871A95"/>
    <w:rsid w:val="00884D89"/>
    <w:rsid w:val="00890639"/>
    <w:rsid w:val="00896F19"/>
    <w:rsid w:val="008A1CD3"/>
    <w:rsid w:val="008A7ED1"/>
    <w:rsid w:val="008C14A1"/>
    <w:rsid w:val="008C3799"/>
    <w:rsid w:val="008D59E5"/>
    <w:rsid w:val="008D780E"/>
    <w:rsid w:val="008E0D63"/>
    <w:rsid w:val="008E46C1"/>
    <w:rsid w:val="008E6249"/>
    <w:rsid w:val="008E6D6D"/>
    <w:rsid w:val="008F15D5"/>
    <w:rsid w:val="008F4953"/>
    <w:rsid w:val="0090763F"/>
    <w:rsid w:val="009117DA"/>
    <w:rsid w:val="00917009"/>
    <w:rsid w:val="00925D7E"/>
    <w:rsid w:val="00926F77"/>
    <w:rsid w:val="0093284F"/>
    <w:rsid w:val="00946887"/>
    <w:rsid w:val="0095274D"/>
    <w:rsid w:val="0096014A"/>
    <w:rsid w:val="00962E07"/>
    <w:rsid w:val="009702A9"/>
    <w:rsid w:val="00971ED3"/>
    <w:rsid w:val="009728D1"/>
    <w:rsid w:val="00980141"/>
    <w:rsid w:val="0098257B"/>
    <w:rsid w:val="009855B2"/>
    <w:rsid w:val="0099020C"/>
    <w:rsid w:val="0099146A"/>
    <w:rsid w:val="009A7DEC"/>
    <w:rsid w:val="009B1023"/>
    <w:rsid w:val="009D2F6C"/>
    <w:rsid w:val="009E4845"/>
    <w:rsid w:val="009F141B"/>
    <w:rsid w:val="00A02A4B"/>
    <w:rsid w:val="00A07142"/>
    <w:rsid w:val="00A26D41"/>
    <w:rsid w:val="00A2739F"/>
    <w:rsid w:val="00A324B2"/>
    <w:rsid w:val="00A36FDC"/>
    <w:rsid w:val="00A378F9"/>
    <w:rsid w:val="00A57A29"/>
    <w:rsid w:val="00A57D6C"/>
    <w:rsid w:val="00A62CB4"/>
    <w:rsid w:val="00A91228"/>
    <w:rsid w:val="00A95D9B"/>
    <w:rsid w:val="00AB23E8"/>
    <w:rsid w:val="00AD13A0"/>
    <w:rsid w:val="00AD302D"/>
    <w:rsid w:val="00AD672B"/>
    <w:rsid w:val="00AE1AEC"/>
    <w:rsid w:val="00B251E8"/>
    <w:rsid w:val="00B26A96"/>
    <w:rsid w:val="00B3393B"/>
    <w:rsid w:val="00B370CD"/>
    <w:rsid w:val="00B41F17"/>
    <w:rsid w:val="00B426D3"/>
    <w:rsid w:val="00B46A25"/>
    <w:rsid w:val="00B52F96"/>
    <w:rsid w:val="00B56711"/>
    <w:rsid w:val="00B747E1"/>
    <w:rsid w:val="00B8078B"/>
    <w:rsid w:val="00B863F3"/>
    <w:rsid w:val="00B87032"/>
    <w:rsid w:val="00B8721B"/>
    <w:rsid w:val="00B9209D"/>
    <w:rsid w:val="00B96F3B"/>
    <w:rsid w:val="00BA2C9E"/>
    <w:rsid w:val="00BA6893"/>
    <w:rsid w:val="00BC5DC6"/>
    <w:rsid w:val="00BE3AFA"/>
    <w:rsid w:val="00BF05F6"/>
    <w:rsid w:val="00BF59DB"/>
    <w:rsid w:val="00C02917"/>
    <w:rsid w:val="00C06C86"/>
    <w:rsid w:val="00C17AD2"/>
    <w:rsid w:val="00C20666"/>
    <w:rsid w:val="00C21606"/>
    <w:rsid w:val="00C25116"/>
    <w:rsid w:val="00C261E7"/>
    <w:rsid w:val="00C370C9"/>
    <w:rsid w:val="00C3743B"/>
    <w:rsid w:val="00C37CE4"/>
    <w:rsid w:val="00C410FD"/>
    <w:rsid w:val="00C541BC"/>
    <w:rsid w:val="00C5571C"/>
    <w:rsid w:val="00C6172E"/>
    <w:rsid w:val="00C722F1"/>
    <w:rsid w:val="00C768A9"/>
    <w:rsid w:val="00C81B66"/>
    <w:rsid w:val="00C96B6B"/>
    <w:rsid w:val="00CA0BA9"/>
    <w:rsid w:val="00CA7C5A"/>
    <w:rsid w:val="00CB1A9A"/>
    <w:rsid w:val="00CD1D7C"/>
    <w:rsid w:val="00CD69F7"/>
    <w:rsid w:val="00CE349B"/>
    <w:rsid w:val="00CE51B5"/>
    <w:rsid w:val="00CF3413"/>
    <w:rsid w:val="00CF521B"/>
    <w:rsid w:val="00CF555E"/>
    <w:rsid w:val="00D04B92"/>
    <w:rsid w:val="00D15515"/>
    <w:rsid w:val="00D16984"/>
    <w:rsid w:val="00D21443"/>
    <w:rsid w:val="00D25A53"/>
    <w:rsid w:val="00D52734"/>
    <w:rsid w:val="00D55892"/>
    <w:rsid w:val="00D578E6"/>
    <w:rsid w:val="00D6016B"/>
    <w:rsid w:val="00D75770"/>
    <w:rsid w:val="00D855E6"/>
    <w:rsid w:val="00D91EDB"/>
    <w:rsid w:val="00D9408D"/>
    <w:rsid w:val="00D97AA3"/>
    <w:rsid w:val="00D97AD3"/>
    <w:rsid w:val="00DA5059"/>
    <w:rsid w:val="00DB21D8"/>
    <w:rsid w:val="00DB3018"/>
    <w:rsid w:val="00DB6C3D"/>
    <w:rsid w:val="00DC410E"/>
    <w:rsid w:val="00DD4669"/>
    <w:rsid w:val="00DD4843"/>
    <w:rsid w:val="00DD583C"/>
    <w:rsid w:val="00DE5475"/>
    <w:rsid w:val="00DF1CF4"/>
    <w:rsid w:val="00E0178F"/>
    <w:rsid w:val="00E05D65"/>
    <w:rsid w:val="00E05E55"/>
    <w:rsid w:val="00E11D17"/>
    <w:rsid w:val="00E17B19"/>
    <w:rsid w:val="00E202DF"/>
    <w:rsid w:val="00E354EE"/>
    <w:rsid w:val="00E35B1A"/>
    <w:rsid w:val="00E41ABC"/>
    <w:rsid w:val="00E42C8E"/>
    <w:rsid w:val="00E470A1"/>
    <w:rsid w:val="00E52076"/>
    <w:rsid w:val="00E549CD"/>
    <w:rsid w:val="00E55625"/>
    <w:rsid w:val="00E573F9"/>
    <w:rsid w:val="00E65BB2"/>
    <w:rsid w:val="00E66CB5"/>
    <w:rsid w:val="00E67270"/>
    <w:rsid w:val="00E7032E"/>
    <w:rsid w:val="00E71B01"/>
    <w:rsid w:val="00EA6BB9"/>
    <w:rsid w:val="00EC3718"/>
    <w:rsid w:val="00EC739D"/>
    <w:rsid w:val="00ED0339"/>
    <w:rsid w:val="00ED374B"/>
    <w:rsid w:val="00F06963"/>
    <w:rsid w:val="00F11658"/>
    <w:rsid w:val="00F31247"/>
    <w:rsid w:val="00F33BDA"/>
    <w:rsid w:val="00F42DF1"/>
    <w:rsid w:val="00F4316E"/>
    <w:rsid w:val="00F44746"/>
    <w:rsid w:val="00F44CE5"/>
    <w:rsid w:val="00F45651"/>
    <w:rsid w:val="00F548D7"/>
    <w:rsid w:val="00F6026B"/>
    <w:rsid w:val="00F62317"/>
    <w:rsid w:val="00F625C6"/>
    <w:rsid w:val="00F65AAD"/>
    <w:rsid w:val="00F7266D"/>
    <w:rsid w:val="00F75894"/>
    <w:rsid w:val="00F77099"/>
    <w:rsid w:val="00F920E9"/>
    <w:rsid w:val="00FA4285"/>
    <w:rsid w:val="00FA698D"/>
    <w:rsid w:val="00FC0216"/>
    <w:rsid w:val="00FC2090"/>
    <w:rsid w:val="00FC60CC"/>
    <w:rsid w:val="00FC6C46"/>
    <w:rsid w:val="00FD52D2"/>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5C550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DE4CC-03A7-48C9-888F-E502CBA8DF65}"/>
</file>

<file path=customXml/itemProps2.xml><?xml version="1.0" encoding="utf-8"?>
<ds:datastoreItem xmlns:ds="http://schemas.openxmlformats.org/officeDocument/2006/customXml" ds:itemID="{C59CEE3C-75C9-400A-90AA-BE039A9C791F}"/>
</file>

<file path=customXml/itemProps3.xml><?xml version="1.0" encoding="utf-8"?>
<ds:datastoreItem xmlns:ds="http://schemas.openxmlformats.org/officeDocument/2006/customXml" ds:itemID="{3048B48D-7BDA-4982-9B81-B475E0B532A1}"/>
</file>

<file path=customXml/itemProps4.xml><?xml version="1.0" encoding="utf-8"?>
<ds:datastoreItem xmlns:ds="http://schemas.openxmlformats.org/officeDocument/2006/customXml" ds:itemID="{759D28EC-A36B-4BF8-B0D2-21E8B27D3D15}"/>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6</cp:revision>
  <cp:lastPrinted>2021-01-15T14:02:00Z</cp:lastPrinted>
  <dcterms:created xsi:type="dcterms:W3CDTF">2021-01-15T13:40:00Z</dcterms:created>
  <dcterms:modified xsi:type="dcterms:W3CDTF">2021-01-15T16:23:00Z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