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222" w:rsidRDefault="00A54222" w:rsidP="00A54222">
      <w:pPr>
        <w:pStyle w:val="StandardWeb"/>
        <w:tabs>
          <w:tab w:val="left" w:pos="426"/>
          <w:tab w:val="left" w:pos="709"/>
          <w:tab w:val="left" w:pos="851"/>
          <w:tab w:val="left" w:pos="1418"/>
        </w:tabs>
        <w:spacing w:before="0" w:after="0" w:line="360" w:lineRule="auto"/>
        <w:ind w:left="426" w:hanging="99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de-DE" w:eastAsia="de-DE"/>
        </w:rPr>
        <w:drawing>
          <wp:inline distT="0" distB="0" distL="0" distR="0" wp14:anchorId="0FCDBA8F" wp14:editId="627AC496">
            <wp:extent cx="3286125" cy="1276350"/>
            <wp:effectExtent l="0" t="0" r="9525" b="0"/>
            <wp:docPr id="1" name="Grafik 1" descr="Logo StV Genf engl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ogo StV Genf engl far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222" w:rsidRDefault="00A54222" w:rsidP="00A54222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 w:firstLine="141"/>
        <w:jc w:val="both"/>
        <w:rPr>
          <w:rFonts w:asciiTheme="minorHAnsi" w:hAnsiTheme="minorHAnsi" w:cstheme="minorHAnsi"/>
        </w:rPr>
      </w:pPr>
    </w:p>
    <w:p w:rsidR="00A54222" w:rsidRDefault="00A54222" w:rsidP="00A54222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</w:rPr>
      </w:pPr>
    </w:p>
    <w:p w:rsidR="00A54222" w:rsidRDefault="00A54222" w:rsidP="00A54222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A54222" w:rsidRDefault="00A54222" w:rsidP="00A54222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A54222" w:rsidRDefault="00A54222" w:rsidP="00A54222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A54222" w:rsidRDefault="00A54222" w:rsidP="00A54222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  <w:r>
        <w:rPr>
          <w:rFonts w:cstheme="minorHAnsi"/>
          <w:b/>
          <w:sz w:val="32"/>
          <w:szCs w:val="32"/>
          <w:lang w:val="en-US"/>
        </w:rPr>
        <w:t>United Nations Human Rights Council</w:t>
      </w:r>
    </w:p>
    <w:p w:rsidR="00A54222" w:rsidRDefault="00A54222" w:rsidP="00A54222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</w:p>
    <w:p w:rsidR="00A54222" w:rsidRDefault="00A54222" w:rsidP="00A54222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  <w:r>
        <w:rPr>
          <w:rFonts w:cstheme="minorHAnsi"/>
          <w:b/>
          <w:sz w:val="32"/>
          <w:szCs w:val="32"/>
          <w:lang w:val="en-US"/>
        </w:rPr>
        <w:t>37</w:t>
      </w:r>
      <w:r>
        <w:rPr>
          <w:rFonts w:cstheme="minorHAnsi"/>
          <w:b/>
          <w:sz w:val="32"/>
          <w:szCs w:val="32"/>
          <w:vertAlign w:val="superscript"/>
          <w:lang w:val="en-US"/>
        </w:rPr>
        <w:t>th</w:t>
      </w:r>
      <w:r>
        <w:rPr>
          <w:rFonts w:cstheme="minorHAnsi"/>
          <w:b/>
          <w:sz w:val="32"/>
          <w:szCs w:val="32"/>
          <w:lang w:val="en-US"/>
        </w:rPr>
        <w:t xml:space="preserve"> Session of the UPR Working Group</w:t>
      </w:r>
    </w:p>
    <w:p w:rsidR="00A54222" w:rsidRDefault="00A54222" w:rsidP="00A54222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</w:p>
    <w:p w:rsidR="00A54222" w:rsidRDefault="00A54222" w:rsidP="00A54222">
      <w:pPr>
        <w:spacing w:after="0" w:line="360" w:lineRule="auto"/>
        <w:jc w:val="center"/>
        <w:rPr>
          <w:lang w:val="en-US"/>
        </w:rPr>
      </w:pPr>
      <w:r>
        <w:rPr>
          <w:rFonts w:cs="Calibri"/>
          <w:b/>
          <w:sz w:val="32"/>
          <w:szCs w:val="32"/>
          <w:lang w:val="en-US"/>
        </w:rPr>
        <w:t xml:space="preserve">Geneva, </w:t>
      </w:r>
      <w:r w:rsidR="009B29BE">
        <w:rPr>
          <w:rFonts w:cs="Calibri"/>
          <w:b/>
          <w:sz w:val="32"/>
          <w:szCs w:val="32"/>
          <w:lang w:val="en-US"/>
        </w:rPr>
        <w:t>18</w:t>
      </w:r>
      <w:r>
        <w:rPr>
          <w:rFonts w:cs="Calibri"/>
          <w:b/>
          <w:sz w:val="32"/>
          <w:szCs w:val="32"/>
          <w:lang w:val="en-US"/>
        </w:rPr>
        <w:t xml:space="preserve"> January 2021</w:t>
      </w:r>
    </w:p>
    <w:p w:rsidR="00A54222" w:rsidRDefault="00A54222" w:rsidP="00A54222">
      <w:pPr>
        <w:spacing w:after="0" w:line="360" w:lineRule="auto"/>
        <w:jc w:val="center"/>
        <w:rPr>
          <w:rFonts w:cs="Calibri"/>
          <w:b/>
          <w:sz w:val="32"/>
          <w:szCs w:val="32"/>
          <w:lang w:val="en-US"/>
        </w:rPr>
      </w:pPr>
    </w:p>
    <w:p w:rsidR="00A54222" w:rsidRDefault="00A54222" w:rsidP="00A54222">
      <w:pPr>
        <w:spacing w:after="0" w:line="360" w:lineRule="auto"/>
        <w:jc w:val="center"/>
        <w:rPr>
          <w:rFonts w:cs="Calibri"/>
          <w:b/>
          <w:sz w:val="32"/>
          <w:szCs w:val="32"/>
          <w:lang w:val="en-US"/>
        </w:rPr>
      </w:pPr>
      <w:r>
        <w:rPr>
          <w:rFonts w:cs="Calibri"/>
          <w:b/>
          <w:sz w:val="32"/>
          <w:szCs w:val="32"/>
          <w:lang w:val="en-US"/>
        </w:rPr>
        <w:t>German Recommendations and advance questions to</w:t>
      </w:r>
    </w:p>
    <w:p w:rsidR="00A54222" w:rsidRDefault="009B29BE" w:rsidP="00A54222">
      <w:pPr>
        <w:spacing w:after="0" w:line="360" w:lineRule="auto"/>
        <w:jc w:val="center"/>
        <w:rPr>
          <w:rFonts w:cs="Times New Roman"/>
          <w:lang w:val="en-US"/>
        </w:rPr>
      </w:pPr>
      <w:r>
        <w:rPr>
          <w:rFonts w:cs="Calibri"/>
          <w:b/>
          <w:sz w:val="32"/>
          <w:szCs w:val="32"/>
          <w:lang w:val="en-US"/>
        </w:rPr>
        <w:t>Federated States of Micronesia</w:t>
      </w:r>
    </w:p>
    <w:p w:rsidR="00A54222" w:rsidRDefault="00A54222" w:rsidP="00A54222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:rsidR="00A54222" w:rsidRDefault="00A54222" w:rsidP="00A54222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:rsidR="00A54222" w:rsidRDefault="00A54222" w:rsidP="00A54222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:rsidR="00A54222" w:rsidRDefault="00A54222" w:rsidP="00A54222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:rsidR="00A54222" w:rsidRDefault="00A54222" w:rsidP="00A54222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:rsidR="00A54222" w:rsidRDefault="00A54222" w:rsidP="00A54222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:rsidR="00A54222" w:rsidRDefault="00A54222" w:rsidP="00A54222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:rsidR="00A54222" w:rsidRDefault="00051A78" w:rsidP="00A54222">
      <w:pPr>
        <w:spacing w:line="360" w:lineRule="auto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Madam </w:t>
      </w:r>
      <w:r w:rsidR="00317332">
        <w:rPr>
          <w:rFonts w:cstheme="minorHAnsi"/>
          <w:sz w:val="28"/>
          <w:szCs w:val="28"/>
          <w:lang w:val="en-US"/>
        </w:rPr>
        <w:t xml:space="preserve">Vice </w:t>
      </w:r>
      <w:r w:rsidR="00A54222">
        <w:rPr>
          <w:rFonts w:cstheme="minorHAnsi"/>
          <w:sz w:val="28"/>
          <w:szCs w:val="28"/>
          <w:lang w:val="en-US"/>
        </w:rPr>
        <w:t>President,</w:t>
      </w:r>
    </w:p>
    <w:p w:rsidR="00A9259D" w:rsidRPr="006D22C2" w:rsidRDefault="00A54222" w:rsidP="004C1E75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Germany welcomes the delegation of </w:t>
      </w:r>
      <w:r w:rsidR="009B29BE">
        <w:rPr>
          <w:rFonts w:ascii="Calibri" w:hAnsi="Calibri" w:cs="Calibri"/>
          <w:sz w:val="28"/>
          <w:szCs w:val="28"/>
          <w:lang w:val="en-US"/>
        </w:rPr>
        <w:t>the Federated States of Micronesia</w:t>
      </w:r>
      <w:r>
        <w:rPr>
          <w:rFonts w:ascii="Calibri" w:hAnsi="Calibri" w:cs="Calibri"/>
          <w:sz w:val="28"/>
          <w:szCs w:val="28"/>
          <w:lang w:val="en-US"/>
        </w:rPr>
        <w:t xml:space="preserve"> </w:t>
      </w:r>
      <w:r w:rsidRPr="006D22C2">
        <w:rPr>
          <w:rFonts w:ascii="Calibri" w:hAnsi="Calibri" w:cs="Calibri"/>
          <w:color w:val="auto"/>
          <w:sz w:val="28"/>
          <w:szCs w:val="28"/>
          <w:lang w:val="en-US"/>
        </w:rPr>
        <w:t xml:space="preserve">and commends </w:t>
      </w:r>
      <w:r w:rsidR="00F72A15">
        <w:rPr>
          <w:rFonts w:ascii="Calibri" w:hAnsi="Calibri" w:cs="Calibri"/>
          <w:color w:val="auto"/>
          <w:sz w:val="28"/>
          <w:szCs w:val="28"/>
          <w:lang w:val="en-US"/>
        </w:rPr>
        <w:t xml:space="preserve">the </w:t>
      </w:r>
      <w:r w:rsidR="00317332">
        <w:rPr>
          <w:rFonts w:ascii="Calibri" w:hAnsi="Calibri" w:cs="Calibri"/>
          <w:sz w:val="28"/>
          <w:szCs w:val="28"/>
          <w:lang w:val="en-US"/>
        </w:rPr>
        <w:t>Federated States of Micronesia</w:t>
      </w:r>
      <w:r w:rsidR="009B29BE" w:rsidRPr="006D22C2">
        <w:rPr>
          <w:rFonts w:ascii="Calibri" w:hAnsi="Calibri" w:cs="Calibri"/>
          <w:color w:val="auto"/>
          <w:sz w:val="28"/>
          <w:szCs w:val="28"/>
          <w:lang w:val="en-US"/>
        </w:rPr>
        <w:t xml:space="preserve"> </w:t>
      </w:r>
      <w:r w:rsidRPr="006D22C2">
        <w:rPr>
          <w:rFonts w:ascii="Calibri" w:hAnsi="Calibri" w:cs="Calibri"/>
          <w:color w:val="auto"/>
          <w:sz w:val="28"/>
          <w:szCs w:val="28"/>
          <w:lang w:val="en-US"/>
        </w:rPr>
        <w:t>for</w:t>
      </w:r>
      <w:r w:rsidR="00990D2B" w:rsidRPr="006D22C2">
        <w:rPr>
          <w:rFonts w:ascii="Calibri" w:hAnsi="Calibri" w:cs="Calibri"/>
          <w:color w:val="auto"/>
          <w:sz w:val="28"/>
          <w:szCs w:val="28"/>
          <w:lang w:val="en-US"/>
        </w:rPr>
        <w:t xml:space="preserve"> </w:t>
      </w:r>
      <w:r w:rsidR="00FC6103">
        <w:rPr>
          <w:rFonts w:ascii="Calibri" w:hAnsi="Calibri" w:cs="Calibri"/>
          <w:color w:val="auto"/>
          <w:sz w:val="28"/>
          <w:szCs w:val="28"/>
          <w:lang w:val="en-US"/>
        </w:rPr>
        <w:t>having ratif</w:t>
      </w:r>
      <w:r w:rsidR="002074EF">
        <w:rPr>
          <w:rFonts w:ascii="Calibri" w:hAnsi="Calibri" w:cs="Calibri"/>
          <w:color w:val="auto"/>
          <w:sz w:val="28"/>
          <w:szCs w:val="28"/>
          <w:lang w:val="en-US"/>
        </w:rPr>
        <w:t>ied</w:t>
      </w:r>
      <w:r w:rsidR="00D8611D" w:rsidRPr="006D22C2">
        <w:rPr>
          <w:rFonts w:ascii="Calibri" w:hAnsi="Calibri" w:cs="Calibri"/>
          <w:color w:val="auto"/>
          <w:sz w:val="28"/>
          <w:szCs w:val="28"/>
          <w:lang w:val="en-US"/>
        </w:rPr>
        <w:t xml:space="preserve"> </w:t>
      </w:r>
      <w:r w:rsidR="00A04CD3" w:rsidRPr="00CD48A4">
        <w:rPr>
          <w:rFonts w:ascii="Calibri" w:hAnsi="Calibri" w:cs="Calibri"/>
          <w:color w:val="auto"/>
          <w:sz w:val="28"/>
          <w:szCs w:val="28"/>
          <w:lang w:val="en-US"/>
        </w:rPr>
        <w:t>the Convention on the Rights of Persons with Disabilit</w:t>
      </w:r>
      <w:r w:rsidR="009102EA">
        <w:rPr>
          <w:rFonts w:ascii="Calibri" w:hAnsi="Calibri" w:cs="Calibri"/>
          <w:color w:val="auto"/>
          <w:sz w:val="28"/>
          <w:szCs w:val="28"/>
          <w:lang w:val="en-US"/>
        </w:rPr>
        <w:t>i</w:t>
      </w:r>
      <w:r w:rsidR="00A04CD3" w:rsidRPr="00CD48A4">
        <w:rPr>
          <w:rFonts w:ascii="Calibri" w:hAnsi="Calibri" w:cs="Calibri"/>
          <w:color w:val="auto"/>
          <w:sz w:val="28"/>
          <w:szCs w:val="28"/>
          <w:lang w:val="en-US"/>
        </w:rPr>
        <w:t>es</w:t>
      </w:r>
      <w:r w:rsidR="002074EF">
        <w:rPr>
          <w:rFonts w:ascii="Calibri" w:hAnsi="Calibri" w:cs="Calibri"/>
          <w:color w:val="auto"/>
          <w:sz w:val="28"/>
          <w:szCs w:val="28"/>
          <w:lang w:val="en-US"/>
        </w:rPr>
        <w:t xml:space="preserve"> in 2016</w:t>
      </w:r>
      <w:r w:rsidR="00553809" w:rsidRPr="006D22C2">
        <w:rPr>
          <w:rFonts w:ascii="Calibri" w:hAnsi="Calibri" w:cs="Calibri"/>
          <w:color w:val="auto"/>
          <w:sz w:val="28"/>
          <w:szCs w:val="28"/>
          <w:lang w:val="en-US"/>
        </w:rPr>
        <w:t>.</w:t>
      </w:r>
    </w:p>
    <w:p w:rsidR="00553809" w:rsidRDefault="00553809" w:rsidP="00A54222">
      <w:pPr>
        <w:pStyle w:val="Default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:rsidR="00A54222" w:rsidRDefault="00A54222" w:rsidP="004C1E75">
      <w:pPr>
        <w:pStyle w:val="Default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 xml:space="preserve">Germany </w:t>
      </w:r>
      <w:r w:rsidR="004C1E75">
        <w:rPr>
          <w:rFonts w:asciiTheme="minorHAnsi" w:hAnsiTheme="minorHAnsi" w:cstheme="minorHAnsi"/>
          <w:sz w:val="28"/>
          <w:szCs w:val="28"/>
          <w:lang w:val="en-US"/>
        </w:rPr>
        <w:t>recommends to</w:t>
      </w:r>
      <w:r>
        <w:rPr>
          <w:rFonts w:asciiTheme="minorHAnsi" w:hAnsiTheme="minorHAnsi" w:cstheme="minorHAnsi"/>
          <w:sz w:val="28"/>
          <w:szCs w:val="28"/>
          <w:lang w:val="en-US"/>
        </w:rPr>
        <w:t xml:space="preserve">: </w:t>
      </w:r>
    </w:p>
    <w:p w:rsidR="00AC218A" w:rsidRPr="0015103E" w:rsidRDefault="0036266E" w:rsidP="0036266E">
      <w:pPr>
        <w:pStyle w:val="Default"/>
        <w:widowControl w:val="0"/>
        <w:suppressAutoHyphens/>
        <w:adjustRightInd/>
        <w:spacing w:line="360" w:lineRule="auto"/>
        <w:ind w:left="426" w:hanging="426"/>
        <w:jc w:val="both"/>
        <w:rPr>
          <w:rFonts w:ascii="Calibri" w:hAnsi="Calibri" w:cs="Calibri"/>
          <w:color w:val="auto"/>
          <w:sz w:val="28"/>
          <w:szCs w:val="28"/>
          <w:lang w:val="en-US"/>
        </w:rPr>
      </w:pPr>
      <w:r>
        <w:rPr>
          <w:rFonts w:ascii="Calibri" w:hAnsi="Calibri" w:cs="Calibri"/>
          <w:color w:val="auto"/>
          <w:sz w:val="28"/>
          <w:szCs w:val="28"/>
          <w:lang w:val="en-US"/>
        </w:rPr>
        <w:t>1.</w:t>
      </w:r>
      <w:r>
        <w:rPr>
          <w:rFonts w:ascii="Calibri" w:hAnsi="Calibri" w:cs="Calibri"/>
          <w:color w:val="auto"/>
          <w:sz w:val="28"/>
          <w:szCs w:val="28"/>
          <w:lang w:val="en-US"/>
        </w:rPr>
        <w:tab/>
      </w:r>
      <w:r w:rsidR="0083368D" w:rsidRPr="0015103E">
        <w:rPr>
          <w:rFonts w:ascii="Calibri" w:hAnsi="Calibri" w:cs="Calibri"/>
          <w:color w:val="auto"/>
          <w:sz w:val="28"/>
          <w:szCs w:val="28"/>
          <w:lang w:val="en-US"/>
        </w:rPr>
        <w:t>i</w:t>
      </w:r>
      <w:r w:rsidR="00AC218A" w:rsidRPr="0015103E">
        <w:rPr>
          <w:rFonts w:ascii="Calibri" w:hAnsi="Calibri" w:cs="Calibri"/>
          <w:color w:val="auto"/>
          <w:sz w:val="28"/>
          <w:szCs w:val="28"/>
          <w:lang w:val="en-US"/>
        </w:rPr>
        <w:t>mplement a systematic approach to fight</w:t>
      </w:r>
      <w:r w:rsidR="00BA6F20">
        <w:rPr>
          <w:rFonts w:ascii="Calibri" w:hAnsi="Calibri" w:cs="Calibri"/>
          <w:color w:val="auto"/>
          <w:sz w:val="28"/>
          <w:szCs w:val="28"/>
          <w:lang w:val="en-US"/>
        </w:rPr>
        <w:t>ing</w:t>
      </w:r>
      <w:r w:rsidR="00AC218A" w:rsidRPr="0015103E">
        <w:rPr>
          <w:rFonts w:ascii="Calibri" w:hAnsi="Calibri" w:cs="Calibri"/>
          <w:color w:val="auto"/>
          <w:sz w:val="28"/>
          <w:szCs w:val="28"/>
          <w:lang w:val="en-US"/>
        </w:rPr>
        <w:t xml:space="preserve"> human trafficki</w:t>
      </w:r>
      <w:r w:rsidR="00533B16" w:rsidRPr="0015103E">
        <w:rPr>
          <w:rFonts w:ascii="Calibri" w:hAnsi="Calibri" w:cs="Calibri"/>
          <w:color w:val="auto"/>
          <w:sz w:val="28"/>
          <w:szCs w:val="28"/>
          <w:lang w:val="en-US"/>
        </w:rPr>
        <w:t>ng</w:t>
      </w:r>
      <w:r w:rsidR="00F04605" w:rsidRPr="0015103E">
        <w:rPr>
          <w:rFonts w:ascii="Calibri" w:hAnsi="Calibri" w:cs="Calibri"/>
          <w:color w:val="auto"/>
          <w:sz w:val="28"/>
          <w:szCs w:val="28"/>
          <w:lang w:val="en-US"/>
        </w:rPr>
        <w:t>,</w:t>
      </w:r>
      <w:r w:rsidR="00B57D4E" w:rsidRPr="0015103E">
        <w:rPr>
          <w:rFonts w:ascii="Calibri" w:hAnsi="Calibri" w:cs="Calibri"/>
          <w:b/>
          <w:color w:val="auto"/>
          <w:sz w:val="28"/>
          <w:szCs w:val="28"/>
          <w:lang w:val="en-US"/>
        </w:rPr>
        <w:t xml:space="preserve"> </w:t>
      </w:r>
      <w:r w:rsidR="002B0C5A" w:rsidRPr="002B0C5A">
        <w:rPr>
          <w:rFonts w:ascii="Calibri" w:hAnsi="Calibri" w:cs="Calibri"/>
          <w:bCs/>
          <w:color w:val="auto"/>
          <w:sz w:val="28"/>
          <w:szCs w:val="28"/>
          <w:lang w:val="en-US"/>
        </w:rPr>
        <w:t>including</w:t>
      </w:r>
      <w:r w:rsidR="002B0C5A">
        <w:rPr>
          <w:rFonts w:ascii="Calibri" w:hAnsi="Calibri" w:cs="Calibri"/>
          <w:b/>
          <w:color w:val="auto"/>
          <w:sz w:val="28"/>
          <w:szCs w:val="28"/>
          <w:lang w:val="en-US"/>
        </w:rPr>
        <w:t xml:space="preserve"> </w:t>
      </w:r>
      <w:r w:rsidR="0015103E" w:rsidRPr="0015103E">
        <w:rPr>
          <w:rFonts w:asciiTheme="minorHAnsi" w:hAnsiTheme="minorHAnsi"/>
          <w:sz w:val="28"/>
          <w:szCs w:val="28"/>
          <w:lang w:val="en-US"/>
        </w:rPr>
        <w:t>anti-traffickin</w:t>
      </w:r>
      <w:r w:rsidR="002B0C5A">
        <w:rPr>
          <w:rFonts w:asciiTheme="minorHAnsi" w:hAnsiTheme="minorHAnsi"/>
          <w:sz w:val="28"/>
          <w:szCs w:val="28"/>
          <w:lang w:val="en-US"/>
        </w:rPr>
        <w:t>g training for police, prosecutors</w:t>
      </w:r>
      <w:r w:rsidR="0015103E" w:rsidRPr="0015103E">
        <w:rPr>
          <w:rFonts w:asciiTheme="minorHAnsi" w:hAnsiTheme="minorHAnsi"/>
          <w:sz w:val="28"/>
          <w:szCs w:val="28"/>
          <w:lang w:val="en-US"/>
        </w:rPr>
        <w:t xml:space="preserve"> and judges</w:t>
      </w:r>
      <w:r w:rsidR="00A5797C">
        <w:rPr>
          <w:rFonts w:asciiTheme="minorHAnsi" w:hAnsiTheme="minorHAnsi"/>
          <w:sz w:val="28"/>
          <w:szCs w:val="28"/>
          <w:lang w:val="en-US"/>
        </w:rPr>
        <w:t>,</w:t>
      </w:r>
    </w:p>
    <w:p w:rsidR="00120B30" w:rsidRDefault="0036266E" w:rsidP="0036266E">
      <w:pPr>
        <w:pStyle w:val="Default"/>
        <w:widowControl w:val="0"/>
        <w:suppressAutoHyphens/>
        <w:adjustRightInd/>
        <w:spacing w:after="70" w:line="360" w:lineRule="auto"/>
        <w:ind w:left="426" w:hanging="426"/>
        <w:jc w:val="both"/>
        <w:rPr>
          <w:rFonts w:ascii="Calibri" w:hAnsi="Calibri" w:cs="Calibri"/>
          <w:color w:val="auto"/>
          <w:sz w:val="28"/>
          <w:szCs w:val="28"/>
          <w:lang w:val="en-US"/>
        </w:rPr>
      </w:pPr>
      <w:r>
        <w:rPr>
          <w:rFonts w:asciiTheme="minorHAnsi" w:hAnsiTheme="minorHAnsi"/>
          <w:sz w:val="28"/>
          <w:szCs w:val="28"/>
          <w:lang w:val="en-US"/>
        </w:rPr>
        <w:t>2.</w:t>
      </w:r>
      <w:r>
        <w:rPr>
          <w:rFonts w:asciiTheme="minorHAnsi" w:hAnsiTheme="minorHAnsi"/>
          <w:sz w:val="28"/>
          <w:szCs w:val="28"/>
          <w:lang w:val="en-US"/>
        </w:rPr>
        <w:tab/>
      </w:r>
      <w:r w:rsidR="004D7A59" w:rsidRPr="00B57D4E">
        <w:rPr>
          <w:rFonts w:asciiTheme="minorHAnsi" w:hAnsiTheme="minorHAnsi"/>
          <w:sz w:val="28"/>
          <w:szCs w:val="28"/>
          <w:lang w:val="en-US"/>
        </w:rPr>
        <w:t xml:space="preserve">introduce comprehensive legislation </w:t>
      </w:r>
      <w:r w:rsidR="00BA6F20">
        <w:rPr>
          <w:rFonts w:asciiTheme="minorHAnsi" w:hAnsiTheme="minorHAnsi"/>
          <w:sz w:val="28"/>
          <w:szCs w:val="28"/>
          <w:lang w:val="en-US"/>
        </w:rPr>
        <w:t xml:space="preserve">to </w:t>
      </w:r>
      <w:r w:rsidR="004D7A59" w:rsidRPr="00B57D4E">
        <w:rPr>
          <w:rFonts w:asciiTheme="minorHAnsi" w:hAnsiTheme="minorHAnsi"/>
          <w:sz w:val="28"/>
          <w:szCs w:val="28"/>
          <w:lang w:val="en-US"/>
        </w:rPr>
        <w:t>criminaliz</w:t>
      </w:r>
      <w:r w:rsidR="00BA6F20">
        <w:rPr>
          <w:rFonts w:asciiTheme="minorHAnsi" w:hAnsiTheme="minorHAnsi"/>
          <w:sz w:val="28"/>
          <w:szCs w:val="28"/>
          <w:lang w:val="en-US"/>
        </w:rPr>
        <w:t>e</w:t>
      </w:r>
      <w:r w:rsidR="004D7A59" w:rsidRPr="00B57D4E">
        <w:rPr>
          <w:rFonts w:asciiTheme="minorHAnsi" w:hAnsiTheme="minorHAnsi"/>
          <w:sz w:val="28"/>
          <w:szCs w:val="28"/>
          <w:lang w:val="en-US"/>
        </w:rPr>
        <w:t xml:space="preserve"> violence against women, including marital rape, </w:t>
      </w:r>
      <w:r w:rsidR="00B57D4E">
        <w:rPr>
          <w:rFonts w:asciiTheme="minorHAnsi" w:hAnsiTheme="minorHAnsi"/>
          <w:sz w:val="28"/>
          <w:szCs w:val="28"/>
          <w:lang w:val="en-US"/>
        </w:rPr>
        <w:t>and</w:t>
      </w:r>
      <w:r w:rsidR="004D7A59" w:rsidRPr="00B57D4E">
        <w:rPr>
          <w:rFonts w:asciiTheme="minorHAnsi" w:hAnsiTheme="minorHAnsi"/>
          <w:sz w:val="28"/>
          <w:szCs w:val="28"/>
          <w:lang w:val="en-US"/>
        </w:rPr>
        <w:t xml:space="preserve"> </w:t>
      </w:r>
      <w:r w:rsidR="00B57D4E" w:rsidRPr="00B57D4E">
        <w:rPr>
          <w:rFonts w:ascii="Calibri" w:hAnsi="Calibri" w:cs="Calibri"/>
          <w:color w:val="auto"/>
          <w:sz w:val="28"/>
          <w:szCs w:val="28"/>
          <w:lang w:val="en-US"/>
        </w:rPr>
        <w:t>establish measures to</w:t>
      </w:r>
      <w:r w:rsidR="00B57D4E" w:rsidRPr="00B57D4E">
        <w:rPr>
          <w:rFonts w:ascii="Calibri" w:hAnsi="Calibri" w:cs="Calibri"/>
          <w:color w:val="FF0000"/>
          <w:sz w:val="28"/>
          <w:szCs w:val="28"/>
          <w:lang w:val="en-US"/>
        </w:rPr>
        <w:t xml:space="preserve"> </w:t>
      </w:r>
      <w:r w:rsidR="00B57D4E" w:rsidRPr="00B57D4E">
        <w:rPr>
          <w:rFonts w:ascii="Calibri" w:hAnsi="Calibri" w:cs="Calibri"/>
          <w:color w:val="auto"/>
          <w:sz w:val="28"/>
          <w:szCs w:val="28"/>
          <w:lang w:val="en-US"/>
        </w:rPr>
        <w:t xml:space="preserve">systematically prosecute cases of </w:t>
      </w:r>
      <w:r w:rsidR="00B57D4E" w:rsidRPr="00427869">
        <w:rPr>
          <w:rFonts w:ascii="Calibri" w:hAnsi="Calibri" w:cs="Calibri"/>
          <w:color w:val="auto"/>
          <w:sz w:val="28"/>
          <w:szCs w:val="28"/>
          <w:lang w:val="en-US"/>
        </w:rPr>
        <w:t xml:space="preserve">domestic and sexual violence </w:t>
      </w:r>
      <w:r w:rsidR="00B57D4E" w:rsidRPr="00B57D4E">
        <w:rPr>
          <w:rFonts w:ascii="Calibri" w:hAnsi="Calibri" w:cs="Calibri"/>
          <w:color w:val="auto"/>
          <w:sz w:val="28"/>
          <w:szCs w:val="28"/>
          <w:lang w:val="en-US"/>
        </w:rPr>
        <w:t>against women</w:t>
      </w:r>
      <w:r w:rsidR="00B71D69">
        <w:rPr>
          <w:rFonts w:ascii="Calibri" w:hAnsi="Calibri" w:cs="Calibri"/>
          <w:color w:val="auto"/>
          <w:sz w:val="28"/>
          <w:szCs w:val="28"/>
          <w:lang w:val="en-US"/>
        </w:rPr>
        <w:t>,</w:t>
      </w:r>
      <w:r w:rsidR="006F6CBA">
        <w:rPr>
          <w:rFonts w:ascii="Calibri" w:hAnsi="Calibri" w:cs="Calibri"/>
          <w:color w:val="auto"/>
          <w:sz w:val="28"/>
          <w:szCs w:val="28"/>
          <w:lang w:val="en-US"/>
        </w:rPr>
        <w:t xml:space="preserve"> and strengthen measures to ensure access for women to justice,</w:t>
      </w:r>
    </w:p>
    <w:p w:rsidR="0036266E" w:rsidRPr="009102EA" w:rsidRDefault="0036266E" w:rsidP="0036266E">
      <w:pPr>
        <w:pStyle w:val="Default"/>
        <w:widowControl w:val="0"/>
        <w:suppressAutoHyphens/>
        <w:adjustRightInd/>
        <w:spacing w:line="360" w:lineRule="auto"/>
        <w:ind w:left="426" w:hanging="426"/>
        <w:jc w:val="both"/>
        <w:rPr>
          <w:rFonts w:ascii="Calibri" w:hAnsi="Calibri" w:cs="Calibri"/>
          <w:color w:val="auto"/>
          <w:sz w:val="28"/>
          <w:szCs w:val="28"/>
          <w:lang w:val="en-US"/>
        </w:rPr>
      </w:pPr>
      <w:r>
        <w:rPr>
          <w:rFonts w:ascii="Calibri" w:hAnsi="Calibri" w:cs="Calibri"/>
          <w:color w:val="auto"/>
          <w:sz w:val="28"/>
          <w:szCs w:val="28"/>
          <w:lang w:val="en-US"/>
        </w:rPr>
        <w:t>3.</w:t>
      </w:r>
      <w:r>
        <w:rPr>
          <w:rFonts w:ascii="Calibri" w:hAnsi="Calibri" w:cs="Calibri"/>
          <w:color w:val="auto"/>
          <w:sz w:val="28"/>
          <w:szCs w:val="28"/>
          <w:lang w:val="en-US"/>
        </w:rPr>
        <w:tab/>
        <w:t xml:space="preserve">ratify </w:t>
      </w:r>
      <w:r w:rsidRPr="00427869">
        <w:rPr>
          <w:rFonts w:ascii="Calibri" w:hAnsi="Calibri" w:cs="Calibri"/>
          <w:color w:val="auto"/>
          <w:sz w:val="28"/>
          <w:szCs w:val="28"/>
          <w:lang w:val="en-US"/>
        </w:rPr>
        <w:t>major human rights covenants,</w:t>
      </w:r>
      <w:r>
        <w:rPr>
          <w:rFonts w:ascii="Calibri" w:hAnsi="Calibri" w:cs="Calibri"/>
          <w:color w:val="auto"/>
          <w:sz w:val="28"/>
          <w:szCs w:val="28"/>
          <w:lang w:val="en-US"/>
        </w:rPr>
        <w:t xml:space="preserve"> including in particular the </w:t>
      </w:r>
      <w:r w:rsidR="00317332">
        <w:rPr>
          <w:rFonts w:asciiTheme="minorHAnsi" w:hAnsiTheme="minorHAnsi"/>
          <w:sz w:val="28"/>
          <w:szCs w:val="28"/>
          <w:lang w:val="en-US"/>
        </w:rPr>
        <w:t>ICCPR</w:t>
      </w:r>
      <w:r>
        <w:rPr>
          <w:rFonts w:asciiTheme="minorHAnsi" w:hAnsiTheme="minorHAnsi"/>
          <w:sz w:val="28"/>
          <w:szCs w:val="28"/>
          <w:lang w:val="en-US"/>
        </w:rPr>
        <w:t>,</w:t>
      </w:r>
      <w:r>
        <w:rPr>
          <w:rFonts w:ascii="Calibri" w:hAnsi="Calibri" w:cs="Calibri"/>
          <w:color w:val="auto"/>
          <w:sz w:val="28"/>
          <w:szCs w:val="28"/>
          <w:lang w:val="en-US"/>
        </w:rPr>
        <w:t xml:space="preserve"> the </w:t>
      </w:r>
      <w:r w:rsidR="00317332">
        <w:rPr>
          <w:rFonts w:asciiTheme="minorHAnsi" w:hAnsiTheme="minorHAnsi"/>
          <w:sz w:val="28"/>
          <w:szCs w:val="28"/>
          <w:lang w:val="en-US"/>
        </w:rPr>
        <w:t>ICESC</w:t>
      </w:r>
      <w:r>
        <w:rPr>
          <w:rFonts w:asciiTheme="minorHAnsi" w:hAnsiTheme="minorHAnsi"/>
          <w:sz w:val="28"/>
          <w:szCs w:val="28"/>
          <w:lang w:val="en-US"/>
        </w:rPr>
        <w:t xml:space="preserve"> and </w:t>
      </w:r>
      <w:r w:rsidRPr="004D0F64">
        <w:rPr>
          <w:rFonts w:ascii="Calibri" w:hAnsi="Calibri" w:cs="Calibri"/>
          <w:color w:val="auto"/>
          <w:sz w:val="28"/>
          <w:szCs w:val="28"/>
          <w:lang w:val="en-US"/>
        </w:rPr>
        <w:t xml:space="preserve">the </w:t>
      </w:r>
      <w:r w:rsidRPr="004D0F64">
        <w:rPr>
          <w:rFonts w:asciiTheme="minorHAnsi" w:hAnsiTheme="minorHAnsi" w:cstheme="minorHAnsi"/>
          <w:sz w:val="28"/>
          <w:szCs w:val="28"/>
          <w:lang w:val="en-US"/>
        </w:rPr>
        <w:t>International Convention against Torture,</w:t>
      </w:r>
      <w:r w:rsidRPr="004D0F64">
        <w:rPr>
          <w:rFonts w:ascii="Calibri" w:hAnsi="Calibri" w:cs="Calibri"/>
          <w:color w:val="auto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auto"/>
          <w:sz w:val="28"/>
          <w:szCs w:val="28"/>
          <w:lang w:val="en-US"/>
        </w:rPr>
        <w:t xml:space="preserve">as well as their Optional Protocols and </w:t>
      </w:r>
      <w:r w:rsidRPr="009102EA">
        <w:rPr>
          <w:rFonts w:ascii="Calibri" w:hAnsi="Calibri" w:cs="Calibri"/>
          <w:color w:val="auto"/>
          <w:sz w:val="28"/>
          <w:szCs w:val="28"/>
          <w:lang w:val="en-US"/>
        </w:rPr>
        <w:t>accede to the Rome Statute of the International Criminal Court,</w:t>
      </w:r>
    </w:p>
    <w:p w:rsidR="009102EA" w:rsidRPr="008D05C8" w:rsidRDefault="0036266E" w:rsidP="0036266E">
      <w:pPr>
        <w:pStyle w:val="Default"/>
        <w:widowControl w:val="0"/>
        <w:suppressAutoHyphens/>
        <w:adjustRightInd/>
        <w:spacing w:line="360" w:lineRule="auto"/>
        <w:ind w:left="426" w:hanging="426"/>
        <w:jc w:val="both"/>
        <w:rPr>
          <w:rFonts w:ascii="Calibri" w:hAnsi="Calibri" w:cs="Calibri"/>
          <w:color w:val="auto"/>
          <w:sz w:val="28"/>
          <w:szCs w:val="28"/>
          <w:lang w:val="en-US"/>
        </w:rPr>
      </w:pPr>
      <w:r>
        <w:rPr>
          <w:rFonts w:ascii="Calibri" w:hAnsi="Calibri" w:cs="Calibri"/>
          <w:color w:val="auto"/>
          <w:sz w:val="28"/>
          <w:szCs w:val="28"/>
          <w:lang w:val="en-US"/>
        </w:rPr>
        <w:t>4</w:t>
      </w:r>
      <w:r w:rsidR="00D06A16">
        <w:rPr>
          <w:rFonts w:ascii="Calibri" w:hAnsi="Calibri" w:cs="Calibri"/>
          <w:color w:val="auto"/>
          <w:sz w:val="28"/>
          <w:szCs w:val="28"/>
          <w:lang w:val="en-US"/>
        </w:rPr>
        <w:t>.</w:t>
      </w:r>
      <w:r w:rsidR="00D06A16">
        <w:rPr>
          <w:rFonts w:ascii="Calibri" w:hAnsi="Calibri" w:cs="Calibri"/>
          <w:color w:val="auto"/>
          <w:sz w:val="28"/>
          <w:szCs w:val="28"/>
          <w:lang w:val="en-US"/>
        </w:rPr>
        <w:tab/>
      </w:r>
      <w:r w:rsidR="009102EA" w:rsidRPr="008D05C8">
        <w:rPr>
          <w:rFonts w:ascii="Calibri" w:hAnsi="Calibri" w:cs="Calibri"/>
          <w:color w:val="auto"/>
          <w:sz w:val="28"/>
          <w:szCs w:val="28"/>
          <w:lang w:val="en-US"/>
        </w:rPr>
        <w:t xml:space="preserve">establish an </w:t>
      </w:r>
      <w:r w:rsidR="009102EA" w:rsidRPr="00720083">
        <w:rPr>
          <w:rFonts w:ascii="Calibri" w:hAnsi="Calibri" w:cs="Calibri"/>
          <w:color w:val="auto"/>
          <w:sz w:val="28"/>
          <w:szCs w:val="28"/>
          <w:lang w:val="en-US"/>
        </w:rPr>
        <w:t xml:space="preserve">independent </w:t>
      </w:r>
      <w:r w:rsidR="009102EA" w:rsidRPr="00427869">
        <w:rPr>
          <w:rFonts w:ascii="Calibri" w:hAnsi="Calibri" w:cs="Calibri"/>
          <w:color w:val="auto"/>
          <w:sz w:val="28"/>
          <w:szCs w:val="28"/>
          <w:lang w:val="en-US"/>
        </w:rPr>
        <w:t>National Human Rights Institution</w:t>
      </w:r>
      <w:r w:rsidR="009102EA">
        <w:rPr>
          <w:rFonts w:ascii="Calibri" w:hAnsi="Calibri" w:cs="Calibri"/>
          <w:color w:val="auto"/>
          <w:sz w:val="28"/>
          <w:szCs w:val="28"/>
          <w:lang w:val="en-US"/>
        </w:rPr>
        <w:t xml:space="preserve"> and provide it with a full mandate and independence in line with the Paris Principles,</w:t>
      </w:r>
    </w:p>
    <w:p w:rsidR="009102EA" w:rsidRPr="008540B9" w:rsidRDefault="0036266E" w:rsidP="0036266E">
      <w:pPr>
        <w:pStyle w:val="Default"/>
        <w:widowControl w:val="0"/>
        <w:suppressAutoHyphens/>
        <w:adjustRightInd/>
        <w:spacing w:after="70" w:line="360" w:lineRule="auto"/>
        <w:ind w:left="426" w:hanging="426"/>
        <w:jc w:val="both"/>
        <w:rPr>
          <w:rFonts w:asciiTheme="minorHAnsi" w:hAnsiTheme="minorHAnsi" w:cs="Calibri"/>
          <w:color w:val="auto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>5</w:t>
      </w:r>
      <w:r w:rsidR="00D06A16">
        <w:rPr>
          <w:rFonts w:asciiTheme="minorHAnsi" w:hAnsiTheme="minorHAnsi" w:cstheme="minorHAnsi"/>
          <w:sz w:val="28"/>
          <w:szCs w:val="28"/>
          <w:lang w:val="en-US"/>
        </w:rPr>
        <w:t>.</w:t>
      </w:r>
      <w:r w:rsidR="00D06A16">
        <w:rPr>
          <w:rFonts w:asciiTheme="minorHAnsi" w:hAnsiTheme="minorHAnsi" w:cstheme="minorHAnsi"/>
          <w:sz w:val="28"/>
          <w:szCs w:val="28"/>
          <w:lang w:val="en-US"/>
        </w:rPr>
        <w:tab/>
      </w:r>
      <w:r w:rsidR="009102EA" w:rsidRPr="008540B9">
        <w:rPr>
          <w:rFonts w:asciiTheme="minorHAnsi" w:hAnsiTheme="minorHAnsi" w:cstheme="minorHAnsi"/>
          <w:sz w:val="28"/>
          <w:szCs w:val="28"/>
          <w:lang w:val="en-US"/>
        </w:rPr>
        <w:t>raise the minimum age of c</w:t>
      </w:r>
      <w:r w:rsidR="009102EA" w:rsidRPr="008540B9">
        <w:rPr>
          <w:rFonts w:asciiTheme="minorHAnsi" w:hAnsiTheme="minorHAnsi"/>
          <w:sz w:val="28"/>
          <w:szCs w:val="28"/>
          <w:lang w:val="en-US"/>
        </w:rPr>
        <w:t>riminal responsibility to 1</w:t>
      </w:r>
      <w:r w:rsidR="009102EA" w:rsidRPr="008540B9">
        <w:rPr>
          <w:rFonts w:asciiTheme="minorHAnsi" w:hAnsiTheme="minorHAnsi" w:cstheme="minorHAnsi"/>
          <w:sz w:val="28"/>
          <w:szCs w:val="28"/>
          <w:lang w:val="en-US"/>
        </w:rPr>
        <w:t>4 years of age and enact a comprehensive law governing the child justice system.</w:t>
      </w:r>
    </w:p>
    <w:p w:rsidR="008540B9" w:rsidRDefault="0036266E" w:rsidP="0036266E">
      <w:pPr>
        <w:pStyle w:val="Default"/>
        <w:widowControl w:val="0"/>
        <w:suppressAutoHyphens/>
        <w:adjustRightInd/>
        <w:spacing w:after="70" w:line="360" w:lineRule="auto"/>
        <w:ind w:left="426" w:hanging="426"/>
        <w:jc w:val="both"/>
        <w:rPr>
          <w:rFonts w:asciiTheme="minorHAnsi" w:hAnsiTheme="minorHAnsi" w:cs="Calibri"/>
          <w:color w:val="auto"/>
          <w:sz w:val="28"/>
          <w:szCs w:val="28"/>
          <w:lang w:val="en-US"/>
        </w:rPr>
      </w:pPr>
      <w:r>
        <w:rPr>
          <w:rFonts w:asciiTheme="minorHAnsi" w:hAnsiTheme="minorHAnsi"/>
          <w:sz w:val="28"/>
          <w:szCs w:val="28"/>
          <w:lang w:val="en-US"/>
        </w:rPr>
        <w:t>6</w:t>
      </w:r>
      <w:r w:rsidR="00D06A16">
        <w:rPr>
          <w:rFonts w:asciiTheme="minorHAnsi" w:hAnsiTheme="minorHAnsi"/>
          <w:sz w:val="28"/>
          <w:szCs w:val="28"/>
          <w:lang w:val="en-US"/>
        </w:rPr>
        <w:t>.</w:t>
      </w:r>
      <w:r w:rsidR="00D06A16">
        <w:rPr>
          <w:rFonts w:asciiTheme="minorHAnsi" w:hAnsiTheme="minorHAnsi"/>
          <w:sz w:val="28"/>
          <w:szCs w:val="28"/>
          <w:lang w:val="en-US"/>
        </w:rPr>
        <w:tab/>
      </w:r>
      <w:r w:rsidR="00120B30" w:rsidRPr="00120B30">
        <w:rPr>
          <w:rFonts w:asciiTheme="minorHAnsi" w:hAnsiTheme="minorHAnsi"/>
          <w:sz w:val="28"/>
          <w:szCs w:val="28"/>
          <w:lang w:val="en-US"/>
        </w:rPr>
        <w:t>introduce an access to information law that is in accordance with international standards</w:t>
      </w:r>
      <w:r w:rsidR="00EF0347">
        <w:rPr>
          <w:rFonts w:asciiTheme="minorHAnsi" w:hAnsiTheme="minorHAnsi"/>
          <w:sz w:val="28"/>
          <w:szCs w:val="28"/>
          <w:lang w:val="en-US"/>
        </w:rPr>
        <w:t>.</w:t>
      </w:r>
    </w:p>
    <w:p w:rsidR="009102EA" w:rsidRDefault="009102EA" w:rsidP="00A54222">
      <w:pPr>
        <w:pStyle w:val="Default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:rsidR="00A54222" w:rsidRDefault="00051A78" w:rsidP="00A54222">
      <w:pPr>
        <w:pStyle w:val="Default"/>
        <w:spacing w:line="360" w:lineRule="auto"/>
        <w:jc w:val="both"/>
        <w:rPr>
          <w:rFonts w:asciiTheme="minorHAnsi" w:hAnsiTheme="minorHAnsi" w:cstheme="minorHAnsi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>Thank you, Madam</w:t>
      </w:r>
      <w:r w:rsidR="00317332">
        <w:rPr>
          <w:rFonts w:asciiTheme="minorHAnsi" w:hAnsiTheme="minorHAnsi" w:cstheme="minorHAnsi"/>
          <w:sz w:val="28"/>
          <w:szCs w:val="28"/>
          <w:lang w:val="en-US"/>
        </w:rPr>
        <w:t xml:space="preserve"> Vice</w:t>
      </w:r>
      <w:r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A54222">
        <w:rPr>
          <w:rFonts w:asciiTheme="minorHAnsi" w:hAnsiTheme="minorHAnsi" w:cstheme="minorHAnsi"/>
          <w:sz w:val="28"/>
          <w:szCs w:val="28"/>
          <w:lang w:val="en-US"/>
        </w:rPr>
        <w:t>President.</w:t>
      </w:r>
    </w:p>
    <w:p w:rsidR="00A54222" w:rsidRDefault="00A54222" w:rsidP="00A54222">
      <w:pPr>
        <w:pageBreakBefore/>
        <w:spacing w:line="360" w:lineRule="auto"/>
        <w:jc w:val="both"/>
        <w:rPr>
          <w:rFonts w:cs="Calibri"/>
          <w:b/>
          <w:sz w:val="24"/>
          <w:szCs w:val="28"/>
          <w:u w:val="single"/>
          <w:lang w:val="en-US"/>
        </w:rPr>
      </w:pPr>
      <w:r>
        <w:rPr>
          <w:rFonts w:cs="Calibri"/>
          <w:b/>
          <w:sz w:val="24"/>
          <w:szCs w:val="28"/>
          <w:u w:val="single"/>
          <w:lang w:val="en-US"/>
        </w:rPr>
        <w:t xml:space="preserve">GERMAN ADVANCE QUESTIONS TO </w:t>
      </w:r>
      <w:r w:rsidR="009B29BE">
        <w:rPr>
          <w:rFonts w:cs="Calibri"/>
          <w:b/>
          <w:sz w:val="24"/>
          <w:szCs w:val="28"/>
          <w:u w:val="single"/>
          <w:lang w:val="en-US"/>
        </w:rPr>
        <w:t>THE FEDERATED STATES OF MICRONESIA</w:t>
      </w:r>
      <w:r>
        <w:rPr>
          <w:rFonts w:cs="Calibri"/>
          <w:b/>
          <w:sz w:val="24"/>
          <w:szCs w:val="28"/>
          <w:u w:val="single"/>
          <w:lang w:val="en-US"/>
        </w:rPr>
        <w:t>:</w:t>
      </w:r>
    </w:p>
    <w:p w:rsidR="00E41AB9" w:rsidRPr="00A5797C" w:rsidRDefault="003E22BD" w:rsidP="00A5797C">
      <w:pPr>
        <w:pStyle w:val="Default"/>
        <w:numPr>
          <w:ilvl w:val="0"/>
          <w:numId w:val="7"/>
        </w:numPr>
        <w:spacing w:after="70"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A5797C">
        <w:rPr>
          <w:rFonts w:asciiTheme="minorHAnsi" w:hAnsiTheme="minorHAnsi" w:cstheme="minorHAnsi"/>
          <w:sz w:val="28"/>
          <w:szCs w:val="28"/>
          <w:lang w:val="en-US"/>
        </w:rPr>
        <w:t xml:space="preserve">Germany welcomes the </w:t>
      </w:r>
      <w:r w:rsidR="00340BF6" w:rsidRPr="00A5797C">
        <w:rPr>
          <w:rFonts w:asciiTheme="minorHAnsi" w:hAnsiTheme="minorHAnsi" w:cstheme="minorHAnsi"/>
          <w:sz w:val="28"/>
          <w:szCs w:val="28"/>
          <w:lang w:val="en-US"/>
        </w:rPr>
        <w:t xml:space="preserve">feasibility </w:t>
      </w:r>
      <w:r w:rsidRPr="00A5797C">
        <w:rPr>
          <w:rFonts w:asciiTheme="minorHAnsi" w:hAnsiTheme="minorHAnsi" w:cstheme="minorHAnsi"/>
          <w:sz w:val="28"/>
          <w:szCs w:val="28"/>
          <w:lang w:val="en-US"/>
        </w:rPr>
        <w:t xml:space="preserve">study </w:t>
      </w:r>
      <w:r w:rsidR="00340BF6" w:rsidRPr="00A5797C">
        <w:rPr>
          <w:rFonts w:asciiTheme="minorHAnsi" w:hAnsiTheme="minorHAnsi" w:cstheme="minorHAnsi"/>
          <w:sz w:val="28"/>
          <w:szCs w:val="28"/>
          <w:lang w:val="en-US"/>
        </w:rPr>
        <w:t>on</w:t>
      </w:r>
      <w:r w:rsidRPr="00A5797C">
        <w:rPr>
          <w:rFonts w:asciiTheme="minorHAnsi" w:hAnsiTheme="minorHAnsi" w:cstheme="minorHAnsi"/>
          <w:sz w:val="28"/>
          <w:szCs w:val="28"/>
          <w:lang w:val="en-US"/>
        </w:rPr>
        <w:t xml:space="preserve"> a </w:t>
      </w:r>
      <w:r w:rsidR="004E5833" w:rsidRPr="00A5797C">
        <w:rPr>
          <w:rFonts w:asciiTheme="minorHAnsi" w:hAnsiTheme="minorHAnsi" w:cstheme="minorHAnsi"/>
          <w:sz w:val="28"/>
          <w:szCs w:val="28"/>
          <w:lang w:val="en-US"/>
        </w:rPr>
        <w:t>N</w:t>
      </w:r>
      <w:r w:rsidRPr="00A5797C">
        <w:rPr>
          <w:rFonts w:asciiTheme="minorHAnsi" w:hAnsiTheme="minorHAnsi" w:cstheme="minorHAnsi"/>
          <w:sz w:val="28"/>
          <w:szCs w:val="28"/>
          <w:lang w:val="en-US"/>
        </w:rPr>
        <w:t xml:space="preserve">ational </w:t>
      </w:r>
      <w:r w:rsidR="004E5833" w:rsidRPr="00A5797C">
        <w:rPr>
          <w:rFonts w:asciiTheme="minorHAnsi" w:hAnsiTheme="minorHAnsi" w:cstheme="minorHAnsi"/>
          <w:sz w:val="28"/>
          <w:szCs w:val="28"/>
          <w:lang w:val="en-US"/>
        </w:rPr>
        <w:t>H</w:t>
      </w:r>
      <w:r w:rsidRPr="00A5797C">
        <w:rPr>
          <w:rFonts w:asciiTheme="minorHAnsi" w:hAnsiTheme="minorHAnsi" w:cstheme="minorHAnsi"/>
          <w:sz w:val="28"/>
          <w:szCs w:val="28"/>
          <w:lang w:val="en-US"/>
        </w:rPr>
        <w:t xml:space="preserve">uman </w:t>
      </w:r>
      <w:r w:rsidR="004E5833" w:rsidRPr="00A5797C">
        <w:rPr>
          <w:rFonts w:asciiTheme="minorHAnsi" w:hAnsiTheme="minorHAnsi" w:cstheme="minorHAnsi"/>
          <w:sz w:val="28"/>
          <w:szCs w:val="28"/>
          <w:lang w:val="en-US"/>
        </w:rPr>
        <w:t>Rights I</w:t>
      </w:r>
      <w:r w:rsidRPr="00A5797C">
        <w:rPr>
          <w:rFonts w:asciiTheme="minorHAnsi" w:hAnsiTheme="minorHAnsi" w:cstheme="minorHAnsi"/>
          <w:sz w:val="28"/>
          <w:szCs w:val="28"/>
          <w:lang w:val="en-US"/>
        </w:rPr>
        <w:t xml:space="preserve">nstitution from 2019 and would like to inquire </w:t>
      </w:r>
      <w:r w:rsidR="009102EA" w:rsidRPr="00A5797C">
        <w:rPr>
          <w:rFonts w:asciiTheme="minorHAnsi" w:hAnsiTheme="minorHAnsi" w:cstheme="minorHAnsi"/>
          <w:sz w:val="28"/>
          <w:szCs w:val="28"/>
          <w:lang w:val="en-US"/>
        </w:rPr>
        <w:t xml:space="preserve">which next steps the Government of </w:t>
      </w:r>
      <w:r w:rsidR="00FE06A6">
        <w:rPr>
          <w:rFonts w:asciiTheme="minorHAnsi" w:hAnsiTheme="minorHAnsi" w:cstheme="minorHAnsi"/>
          <w:sz w:val="28"/>
          <w:szCs w:val="28"/>
          <w:lang w:val="en-US"/>
        </w:rPr>
        <w:t xml:space="preserve">the </w:t>
      </w:r>
      <w:r w:rsidR="009102EA" w:rsidRPr="00A5797C">
        <w:rPr>
          <w:rFonts w:asciiTheme="minorHAnsi" w:hAnsiTheme="minorHAnsi" w:cstheme="minorHAnsi"/>
          <w:sz w:val="28"/>
          <w:szCs w:val="28"/>
          <w:lang w:val="en-US"/>
        </w:rPr>
        <w:t>F</w:t>
      </w:r>
      <w:r w:rsidR="00FE06A6">
        <w:rPr>
          <w:rFonts w:asciiTheme="minorHAnsi" w:hAnsiTheme="minorHAnsi" w:cstheme="minorHAnsi"/>
          <w:sz w:val="28"/>
          <w:szCs w:val="28"/>
          <w:lang w:val="en-US"/>
        </w:rPr>
        <w:t xml:space="preserve">ederated </w:t>
      </w:r>
      <w:r w:rsidR="009102EA" w:rsidRPr="00A5797C">
        <w:rPr>
          <w:rFonts w:asciiTheme="minorHAnsi" w:hAnsiTheme="minorHAnsi" w:cstheme="minorHAnsi"/>
          <w:sz w:val="28"/>
          <w:szCs w:val="28"/>
          <w:lang w:val="en-US"/>
        </w:rPr>
        <w:t>S</w:t>
      </w:r>
      <w:r w:rsidR="00FE06A6">
        <w:rPr>
          <w:rFonts w:asciiTheme="minorHAnsi" w:hAnsiTheme="minorHAnsi" w:cstheme="minorHAnsi"/>
          <w:sz w:val="28"/>
          <w:szCs w:val="28"/>
          <w:lang w:val="en-US"/>
        </w:rPr>
        <w:t xml:space="preserve">tates of </w:t>
      </w:r>
      <w:r w:rsidR="009102EA" w:rsidRPr="00A5797C">
        <w:rPr>
          <w:rFonts w:asciiTheme="minorHAnsi" w:hAnsiTheme="minorHAnsi" w:cstheme="minorHAnsi"/>
          <w:sz w:val="28"/>
          <w:szCs w:val="28"/>
          <w:lang w:val="en-US"/>
        </w:rPr>
        <w:t>M</w:t>
      </w:r>
      <w:r w:rsidR="00FE06A6">
        <w:rPr>
          <w:rFonts w:asciiTheme="minorHAnsi" w:hAnsiTheme="minorHAnsi" w:cstheme="minorHAnsi"/>
          <w:sz w:val="28"/>
          <w:szCs w:val="28"/>
          <w:lang w:val="en-US"/>
        </w:rPr>
        <w:t>icronesia</w:t>
      </w:r>
      <w:r w:rsidR="009102EA" w:rsidRPr="00A5797C">
        <w:rPr>
          <w:rFonts w:asciiTheme="minorHAnsi" w:hAnsiTheme="minorHAnsi" w:cstheme="minorHAnsi"/>
          <w:sz w:val="28"/>
          <w:szCs w:val="28"/>
          <w:lang w:val="en-US"/>
        </w:rPr>
        <w:t xml:space="preserve"> is planning to take on the establishment of a </w:t>
      </w:r>
      <w:r w:rsidR="004E5833" w:rsidRPr="00A5797C">
        <w:rPr>
          <w:rFonts w:asciiTheme="minorHAnsi" w:hAnsiTheme="minorHAnsi" w:cstheme="minorHAnsi"/>
          <w:sz w:val="28"/>
          <w:szCs w:val="28"/>
          <w:lang w:val="en-US"/>
        </w:rPr>
        <w:t>N</w:t>
      </w:r>
      <w:r w:rsidRPr="00A5797C">
        <w:rPr>
          <w:rFonts w:asciiTheme="minorHAnsi" w:hAnsiTheme="minorHAnsi" w:cstheme="minorHAnsi"/>
          <w:sz w:val="28"/>
          <w:szCs w:val="28"/>
          <w:lang w:val="en-US"/>
        </w:rPr>
        <w:t xml:space="preserve">ational </w:t>
      </w:r>
      <w:r w:rsidR="004E5833" w:rsidRPr="00A5797C">
        <w:rPr>
          <w:rFonts w:asciiTheme="minorHAnsi" w:hAnsiTheme="minorHAnsi" w:cstheme="minorHAnsi"/>
          <w:sz w:val="28"/>
          <w:szCs w:val="28"/>
          <w:lang w:val="en-US"/>
        </w:rPr>
        <w:t>Human Rights I</w:t>
      </w:r>
      <w:r w:rsidRPr="00A5797C">
        <w:rPr>
          <w:rFonts w:asciiTheme="minorHAnsi" w:hAnsiTheme="minorHAnsi" w:cstheme="minorHAnsi"/>
          <w:sz w:val="28"/>
          <w:szCs w:val="28"/>
          <w:lang w:val="en-US"/>
        </w:rPr>
        <w:t xml:space="preserve">nstitution in </w:t>
      </w:r>
      <w:r w:rsidR="004E5833" w:rsidRPr="00A5797C">
        <w:rPr>
          <w:rFonts w:asciiTheme="minorHAnsi" w:hAnsiTheme="minorHAnsi" w:cstheme="minorHAnsi"/>
          <w:sz w:val="28"/>
          <w:szCs w:val="28"/>
          <w:lang w:val="en-US"/>
        </w:rPr>
        <w:t xml:space="preserve">line </w:t>
      </w:r>
      <w:r w:rsidRPr="00A5797C">
        <w:rPr>
          <w:rFonts w:asciiTheme="minorHAnsi" w:hAnsiTheme="minorHAnsi" w:cstheme="minorHAnsi"/>
          <w:sz w:val="28"/>
          <w:szCs w:val="28"/>
          <w:lang w:val="en-US"/>
        </w:rPr>
        <w:t>with the Paris Principles?</w:t>
      </w:r>
      <w:r w:rsidR="009102EA" w:rsidRPr="00A5797C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</w:p>
    <w:p w:rsidR="00E41AB9" w:rsidRPr="00A5797C" w:rsidRDefault="00E41AB9" w:rsidP="00A5797C">
      <w:pPr>
        <w:pStyle w:val="Default"/>
        <w:numPr>
          <w:ilvl w:val="0"/>
          <w:numId w:val="7"/>
        </w:numPr>
        <w:spacing w:after="70"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A5797C">
        <w:rPr>
          <w:rFonts w:asciiTheme="minorHAnsi" w:hAnsiTheme="minorHAnsi" w:cstheme="minorHAnsi"/>
          <w:sz w:val="28"/>
          <w:szCs w:val="28"/>
          <w:lang w:val="en-US"/>
        </w:rPr>
        <w:t xml:space="preserve">What are the reasons </w:t>
      </w:r>
      <w:r w:rsidR="00FE06A6">
        <w:rPr>
          <w:rFonts w:asciiTheme="minorHAnsi" w:hAnsiTheme="minorHAnsi" w:cstheme="minorHAnsi"/>
          <w:sz w:val="28"/>
          <w:szCs w:val="28"/>
          <w:lang w:val="en-US"/>
        </w:rPr>
        <w:t xml:space="preserve">for which the </w:t>
      </w:r>
      <w:r w:rsidR="00A5797C">
        <w:rPr>
          <w:rFonts w:asciiTheme="minorHAnsi" w:hAnsiTheme="minorHAnsi" w:cstheme="minorHAnsi"/>
          <w:sz w:val="28"/>
          <w:szCs w:val="28"/>
          <w:lang w:val="en-US"/>
        </w:rPr>
        <w:t>F</w:t>
      </w:r>
      <w:r w:rsidR="00FE06A6">
        <w:rPr>
          <w:rFonts w:asciiTheme="minorHAnsi" w:hAnsiTheme="minorHAnsi" w:cstheme="minorHAnsi"/>
          <w:sz w:val="28"/>
          <w:szCs w:val="28"/>
          <w:lang w:val="en-US"/>
        </w:rPr>
        <w:t xml:space="preserve">ederated </w:t>
      </w:r>
      <w:r w:rsidR="00A5797C">
        <w:rPr>
          <w:rFonts w:asciiTheme="minorHAnsi" w:hAnsiTheme="minorHAnsi" w:cstheme="minorHAnsi"/>
          <w:sz w:val="28"/>
          <w:szCs w:val="28"/>
          <w:lang w:val="en-US"/>
        </w:rPr>
        <w:t>S</w:t>
      </w:r>
      <w:r w:rsidR="00FE06A6">
        <w:rPr>
          <w:rFonts w:asciiTheme="minorHAnsi" w:hAnsiTheme="minorHAnsi" w:cstheme="minorHAnsi"/>
          <w:sz w:val="28"/>
          <w:szCs w:val="28"/>
          <w:lang w:val="en-US"/>
        </w:rPr>
        <w:t xml:space="preserve">tates of </w:t>
      </w:r>
      <w:r w:rsidR="00A5797C">
        <w:rPr>
          <w:rFonts w:asciiTheme="minorHAnsi" w:hAnsiTheme="minorHAnsi" w:cstheme="minorHAnsi"/>
          <w:sz w:val="28"/>
          <w:szCs w:val="28"/>
          <w:lang w:val="en-US"/>
        </w:rPr>
        <w:t>M</w:t>
      </w:r>
      <w:r w:rsidR="00FE06A6">
        <w:rPr>
          <w:rFonts w:asciiTheme="minorHAnsi" w:hAnsiTheme="minorHAnsi" w:cstheme="minorHAnsi"/>
          <w:sz w:val="28"/>
          <w:szCs w:val="28"/>
          <w:lang w:val="en-US"/>
        </w:rPr>
        <w:t>icronesia</w:t>
      </w:r>
      <w:r w:rsidR="00340BF6" w:rsidRPr="00A5797C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BE38A0" w:rsidRPr="00A5797C">
        <w:rPr>
          <w:rFonts w:asciiTheme="minorHAnsi" w:hAnsiTheme="minorHAnsi" w:cstheme="minorHAnsi"/>
          <w:sz w:val="28"/>
          <w:szCs w:val="28"/>
          <w:lang w:val="en-US"/>
        </w:rPr>
        <w:t>ha</w:t>
      </w:r>
      <w:r w:rsidR="00FE06A6">
        <w:rPr>
          <w:rFonts w:asciiTheme="minorHAnsi" w:hAnsiTheme="minorHAnsi" w:cstheme="minorHAnsi"/>
          <w:sz w:val="28"/>
          <w:szCs w:val="28"/>
          <w:lang w:val="en-US"/>
        </w:rPr>
        <w:t>ve</w:t>
      </w:r>
      <w:r w:rsidRPr="00A5797C">
        <w:rPr>
          <w:rFonts w:asciiTheme="minorHAnsi" w:hAnsiTheme="minorHAnsi" w:cstheme="minorHAnsi"/>
          <w:sz w:val="28"/>
          <w:szCs w:val="28"/>
          <w:lang w:val="en-US"/>
        </w:rPr>
        <w:t xml:space="preserve"> not ratified the International Convention against Torture and Other Cruel, Inhuman or Degrading Treatment or Punishment (CAT)? Is there any support </w:t>
      </w:r>
      <w:r w:rsidR="00FE06A6">
        <w:rPr>
          <w:rFonts w:asciiTheme="minorHAnsi" w:hAnsiTheme="minorHAnsi" w:cstheme="minorHAnsi"/>
          <w:sz w:val="28"/>
          <w:szCs w:val="28"/>
          <w:lang w:val="en-US"/>
        </w:rPr>
        <w:t xml:space="preserve">that </w:t>
      </w:r>
      <w:r w:rsidRPr="00A5797C">
        <w:rPr>
          <w:rFonts w:asciiTheme="minorHAnsi" w:hAnsiTheme="minorHAnsi" w:cstheme="minorHAnsi"/>
          <w:sz w:val="28"/>
          <w:szCs w:val="28"/>
          <w:lang w:val="en-US"/>
        </w:rPr>
        <w:t>state parties of the CAT could offer toward ratification of CAT and its Optional Protocol?</w:t>
      </w:r>
    </w:p>
    <w:p w:rsidR="008540B9" w:rsidRPr="00A5797C" w:rsidRDefault="008C2522" w:rsidP="00A5797C">
      <w:pPr>
        <w:pStyle w:val="Default"/>
        <w:numPr>
          <w:ilvl w:val="0"/>
          <w:numId w:val="7"/>
        </w:numPr>
        <w:spacing w:after="70"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A5797C">
        <w:rPr>
          <w:rFonts w:asciiTheme="minorHAnsi" w:hAnsiTheme="minorHAnsi" w:cstheme="minorHAnsi"/>
          <w:sz w:val="28"/>
          <w:szCs w:val="28"/>
          <w:lang w:val="en-US"/>
        </w:rPr>
        <w:t>Wh</w:t>
      </w:r>
      <w:r w:rsidR="002B0C5A" w:rsidRPr="00A5797C">
        <w:rPr>
          <w:rFonts w:asciiTheme="minorHAnsi" w:hAnsiTheme="minorHAnsi" w:cstheme="minorHAnsi"/>
          <w:sz w:val="28"/>
          <w:szCs w:val="28"/>
          <w:lang w:val="en-US"/>
        </w:rPr>
        <w:t>y ha</w:t>
      </w:r>
      <w:r w:rsidR="00FE06A6">
        <w:rPr>
          <w:rFonts w:asciiTheme="minorHAnsi" w:hAnsiTheme="minorHAnsi" w:cstheme="minorHAnsi"/>
          <w:sz w:val="28"/>
          <w:szCs w:val="28"/>
          <w:lang w:val="en-US"/>
        </w:rPr>
        <w:t>ve</w:t>
      </w:r>
      <w:r w:rsidR="002B0C5A" w:rsidRPr="00A5797C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FE06A6">
        <w:rPr>
          <w:rFonts w:asciiTheme="minorHAnsi" w:hAnsiTheme="minorHAnsi" w:cstheme="minorHAnsi"/>
          <w:sz w:val="28"/>
          <w:szCs w:val="28"/>
          <w:lang w:val="en-US"/>
        </w:rPr>
        <w:t xml:space="preserve">the </w:t>
      </w:r>
      <w:r w:rsidR="00A5797C">
        <w:rPr>
          <w:rFonts w:asciiTheme="minorHAnsi" w:hAnsiTheme="minorHAnsi" w:cstheme="minorHAnsi"/>
          <w:sz w:val="28"/>
          <w:szCs w:val="28"/>
          <w:lang w:val="en-US"/>
        </w:rPr>
        <w:t>F</w:t>
      </w:r>
      <w:r w:rsidR="00FE06A6">
        <w:rPr>
          <w:rFonts w:asciiTheme="minorHAnsi" w:hAnsiTheme="minorHAnsi" w:cstheme="minorHAnsi"/>
          <w:sz w:val="28"/>
          <w:szCs w:val="28"/>
          <w:lang w:val="en-US"/>
        </w:rPr>
        <w:t xml:space="preserve">ederated </w:t>
      </w:r>
      <w:r w:rsidR="00A5797C">
        <w:rPr>
          <w:rFonts w:asciiTheme="minorHAnsi" w:hAnsiTheme="minorHAnsi" w:cstheme="minorHAnsi"/>
          <w:sz w:val="28"/>
          <w:szCs w:val="28"/>
          <w:lang w:val="en-US"/>
        </w:rPr>
        <w:t>S</w:t>
      </w:r>
      <w:r w:rsidR="00FE06A6">
        <w:rPr>
          <w:rFonts w:asciiTheme="minorHAnsi" w:hAnsiTheme="minorHAnsi" w:cstheme="minorHAnsi"/>
          <w:sz w:val="28"/>
          <w:szCs w:val="28"/>
          <w:lang w:val="en-US"/>
        </w:rPr>
        <w:t xml:space="preserve">tates of </w:t>
      </w:r>
      <w:r w:rsidR="00A5797C">
        <w:rPr>
          <w:rFonts w:asciiTheme="minorHAnsi" w:hAnsiTheme="minorHAnsi" w:cstheme="minorHAnsi"/>
          <w:sz w:val="28"/>
          <w:szCs w:val="28"/>
          <w:lang w:val="en-US"/>
        </w:rPr>
        <w:t>M</w:t>
      </w:r>
      <w:r w:rsidR="00FE06A6">
        <w:rPr>
          <w:rFonts w:asciiTheme="minorHAnsi" w:hAnsiTheme="minorHAnsi" w:cstheme="minorHAnsi"/>
          <w:sz w:val="28"/>
          <w:szCs w:val="28"/>
          <w:lang w:val="en-US"/>
        </w:rPr>
        <w:t>icronesia</w:t>
      </w:r>
      <w:r w:rsidRPr="00A5797C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2B0C5A" w:rsidRPr="00A5797C">
        <w:rPr>
          <w:rFonts w:asciiTheme="minorHAnsi" w:hAnsiTheme="minorHAnsi" w:cstheme="minorHAnsi"/>
          <w:sz w:val="28"/>
          <w:szCs w:val="28"/>
          <w:lang w:val="en-US"/>
        </w:rPr>
        <w:t xml:space="preserve">not prohibited </w:t>
      </w:r>
      <w:r w:rsidRPr="00A5797C">
        <w:rPr>
          <w:rFonts w:asciiTheme="minorHAnsi" w:hAnsiTheme="minorHAnsi" w:cstheme="minorHAnsi"/>
          <w:sz w:val="28"/>
          <w:szCs w:val="28"/>
          <w:lang w:val="en-US"/>
        </w:rPr>
        <w:t xml:space="preserve">corporal punishment of children </w:t>
      </w:r>
      <w:r w:rsidR="00FE06A6">
        <w:rPr>
          <w:rFonts w:asciiTheme="minorHAnsi" w:hAnsiTheme="minorHAnsi" w:cstheme="minorHAnsi"/>
          <w:sz w:val="28"/>
          <w:szCs w:val="28"/>
          <w:lang w:val="en-US"/>
        </w:rPr>
        <w:t xml:space="preserve">yet, </w:t>
      </w:r>
      <w:r w:rsidRPr="00A5797C">
        <w:rPr>
          <w:rFonts w:asciiTheme="minorHAnsi" w:hAnsiTheme="minorHAnsi" w:cstheme="minorHAnsi"/>
          <w:sz w:val="28"/>
          <w:szCs w:val="28"/>
          <w:lang w:val="en-US"/>
        </w:rPr>
        <w:t xml:space="preserve">despite accepting recommendations to </w:t>
      </w:r>
      <w:r w:rsidR="002B0C5A" w:rsidRPr="00A5797C">
        <w:rPr>
          <w:rFonts w:asciiTheme="minorHAnsi" w:hAnsiTheme="minorHAnsi" w:cstheme="minorHAnsi"/>
          <w:sz w:val="28"/>
          <w:szCs w:val="28"/>
          <w:lang w:val="en-US"/>
        </w:rPr>
        <w:t xml:space="preserve">do so </w:t>
      </w:r>
      <w:r w:rsidRPr="00A5797C">
        <w:rPr>
          <w:rFonts w:asciiTheme="minorHAnsi" w:hAnsiTheme="minorHAnsi" w:cstheme="minorHAnsi"/>
          <w:sz w:val="28"/>
          <w:szCs w:val="28"/>
          <w:lang w:val="en-US"/>
        </w:rPr>
        <w:t>in the second universal periodic review cycle?</w:t>
      </w:r>
    </w:p>
    <w:sectPr w:rsidR="008540B9" w:rsidRPr="00A579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89C" w:rsidRDefault="00EB089C" w:rsidP="00B760FD">
      <w:pPr>
        <w:spacing w:after="0" w:line="240" w:lineRule="auto"/>
      </w:pPr>
      <w:r>
        <w:separator/>
      </w:r>
    </w:p>
  </w:endnote>
  <w:endnote w:type="continuationSeparator" w:id="0">
    <w:p w:rsidR="00EB089C" w:rsidRDefault="00EB089C" w:rsidP="00B76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89C" w:rsidRDefault="00EB089C" w:rsidP="00B760FD">
      <w:pPr>
        <w:spacing w:after="0" w:line="240" w:lineRule="auto"/>
      </w:pPr>
      <w:r>
        <w:separator/>
      </w:r>
    </w:p>
  </w:footnote>
  <w:footnote w:type="continuationSeparator" w:id="0">
    <w:p w:rsidR="00EB089C" w:rsidRDefault="00EB089C" w:rsidP="00B76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F670A"/>
    <w:multiLevelType w:val="hybridMultilevel"/>
    <w:tmpl w:val="7A2EA022"/>
    <w:lvl w:ilvl="0" w:tplc="C74C61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B639F"/>
    <w:multiLevelType w:val="hybridMultilevel"/>
    <w:tmpl w:val="200A70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F3A10"/>
    <w:multiLevelType w:val="multilevel"/>
    <w:tmpl w:val="E42A9A9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55B68"/>
    <w:multiLevelType w:val="multilevel"/>
    <w:tmpl w:val="E42A9A9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B0E1E"/>
    <w:multiLevelType w:val="hybridMultilevel"/>
    <w:tmpl w:val="99F01E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E56B4"/>
    <w:multiLevelType w:val="hybridMultilevel"/>
    <w:tmpl w:val="D938E522"/>
    <w:lvl w:ilvl="0" w:tplc="0D360E16">
      <w:start w:val="36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51F8F"/>
    <w:multiLevelType w:val="multilevel"/>
    <w:tmpl w:val="DCD2240E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22"/>
    <w:rsid w:val="0001386A"/>
    <w:rsid w:val="00023FDE"/>
    <w:rsid w:val="0003564C"/>
    <w:rsid w:val="00051A78"/>
    <w:rsid w:val="000543E6"/>
    <w:rsid w:val="000B3B18"/>
    <w:rsid w:val="00106625"/>
    <w:rsid w:val="00120B30"/>
    <w:rsid w:val="00120D22"/>
    <w:rsid w:val="00127425"/>
    <w:rsid w:val="001504E1"/>
    <w:rsid w:val="0015103E"/>
    <w:rsid w:val="0016734D"/>
    <w:rsid w:val="001E35F7"/>
    <w:rsid w:val="001F35D4"/>
    <w:rsid w:val="002074EF"/>
    <w:rsid w:val="0021627D"/>
    <w:rsid w:val="002356F3"/>
    <w:rsid w:val="002B0C5A"/>
    <w:rsid w:val="00305432"/>
    <w:rsid w:val="00317332"/>
    <w:rsid w:val="003220A5"/>
    <w:rsid w:val="00325E84"/>
    <w:rsid w:val="00326A02"/>
    <w:rsid w:val="00340BF6"/>
    <w:rsid w:val="00342865"/>
    <w:rsid w:val="0036266E"/>
    <w:rsid w:val="00376835"/>
    <w:rsid w:val="00384F21"/>
    <w:rsid w:val="00387D98"/>
    <w:rsid w:val="003C176D"/>
    <w:rsid w:val="003C3090"/>
    <w:rsid w:val="003C630C"/>
    <w:rsid w:val="003E22BD"/>
    <w:rsid w:val="003F76BE"/>
    <w:rsid w:val="00427869"/>
    <w:rsid w:val="0044199A"/>
    <w:rsid w:val="00447F04"/>
    <w:rsid w:val="00452A89"/>
    <w:rsid w:val="0048538B"/>
    <w:rsid w:val="004B7CD9"/>
    <w:rsid w:val="004C1E75"/>
    <w:rsid w:val="004C34B4"/>
    <w:rsid w:val="004C45B2"/>
    <w:rsid w:val="004D0F64"/>
    <w:rsid w:val="004D7A59"/>
    <w:rsid w:val="004E5833"/>
    <w:rsid w:val="00505DE4"/>
    <w:rsid w:val="00523799"/>
    <w:rsid w:val="005250FD"/>
    <w:rsid w:val="00533B16"/>
    <w:rsid w:val="00541870"/>
    <w:rsid w:val="00553292"/>
    <w:rsid w:val="00553809"/>
    <w:rsid w:val="00615964"/>
    <w:rsid w:val="00621C35"/>
    <w:rsid w:val="00644117"/>
    <w:rsid w:val="006A07EC"/>
    <w:rsid w:val="006C2FC2"/>
    <w:rsid w:val="006D22C2"/>
    <w:rsid w:val="006D6152"/>
    <w:rsid w:val="006E3668"/>
    <w:rsid w:val="006F0D01"/>
    <w:rsid w:val="006F6CBA"/>
    <w:rsid w:val="00720083"/>
    <w:rsid w:val="007725BF"/>
    <w:rsid w:val="00775FC3"/>
    <w:rsid w:val="0078781C"/>
    <w:rsid w:val="007918D9"/>
    <w:rsid w:val="00815805"/>
    <w:rsid w:val="0083368D"/>
    <w:rsid w:val="008428F3"/>
    <w:rsid w:val="00850F90"/>
    <w:rsid w:val="008540B9"/>
    <w:rsid w:val="00896F53"/>
    <w:rsid w:val="008C2522"/>
    <w:rsid w:val="008D05C8"/>
    <w:rsid w:val="00903A2E"/>
    <w:rsid w:val="009102EA"/>
    <w:rsid w:val="00942016"/>
    <w:rsid w:val="00946EEA"/>
    <w:rsid w:val="00955E0A"/>
    <w:rsid w:val="009605D4"/>
    <w:rsid w:val="00985B56"/>
    <w:rsid w:val="00990D2B"/>
    <w:rsid w:val="009A3805"/>
    <w:rsid w:val="009B29BE"/>
    <w:rsid w:val="009C4B59"/>
    <w:rsid w:val="00A0183D"/>
    <w:rsid w:val="00A04CD3"/>
    <w:rsid w:val="00A055DB"/>
    <w:rsid w:val="00A13F97"/>
    <w:rsid w:val="00A42360"/>
    <w:rsid w:val="00A4407B"/>
    <w:rsid w:val="00A54222"/>
    <w:rsid w:val="00A56084"/>
    <w:rsid w:val="00A5797C"/>
    <w:rsid w:val="00A60243"/>
    <w:rsid w:val="00A61FBD"/>
    <w:rsid w:val="00A9259D"/>
    <w:rsid w:val="00AC218A"/>
    <w:rsid w:val="00AF1697"/>
    <w:rsid w:val="00B154FD"/>
    <w:rsid w:val="00B556A9"/>
    <w:rsid w:val="00B57D4E"/>
    <w:rsid w:val="00B71D69"/>
    <w:rsid w:val="00B73128"/>
    <w:rsid w:val="00B760FD"/>
    <w:rsid w:val="00BA6F20"/>
    <w:rsid w:val="00BB42E1"/>
    <w:rsid w:val="00BE38A0"/>
    <w:rsid w:val="00BF2509"/>
    <w:rsid w:val="00C00C72"/>
    <w:rsid w:val="00C430CC"/>
    <w:rsid w:val="00C502D3"/>
    <w:rsid w:val="00C507F3"/>
    <w:rsid w:val="00C73909"/>
    <w:rsid w:val="00C93138"/>
    <w:rsid w:val="00CA1903"/>
    <w:rsid w:val="00CC5676"/>
    <w:rsid w:val="00CC6B38"/>
    <w:rsid w:val="00CD48A4"/>
    <w:rsid w:val="00CF4CC9"/>
    <w:rsid w:val="00D06A16"/>
    <w:rsid w:val="00D11EF8"/>
    <w:rsid w:val="00D32686"/>
    <w:rsid w:val="00D33675"/>
    <w:rsid w:val="00D8611D"/>
    <w:rsid w:val="00E17496"/>
    <w:rsid w:val="00E23DA9"/>
    <w:rsid w:val="00E41AB9"/>
    <w:rsid w:val="00E47D12"/>
    <w:rsid w:val="00EA58AC"/>
    <w:rsid w:val="00EB089C"/>
    <w:rsid w:val="00EF0347"/>
    <w:rsid w:val="00EF0BB9"/>
    <w:rsid w:val="00F04605"/>
    <w:rsid w:val="00F0731A"/>
    <w:rsid w:val="00F1133B"/>
    <w:rsid w:val="00F72A15"/>
    <w:rsid w:val="00FC6103"/>
    <w:rsid w:val="00FE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A4D64"/>
  <w15:docId w15:val="{C8B30E91-1BF5-4C2E-9082-46D8677D5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422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semiHidden/>
    <w:unhideWhenUsed/>
    <w:rsid w:val="00A5422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5422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54222"/>
    <w:rPr>
      <w:sz w:val="20"/>
      <w:szCs w:val="20"/>
    </w:rPr>
  </w:style>
  <w:style w:type="character" w:customStyle="1" w:styleId="ListenabsatzZchn">
    <w:name w:val="Listenabsatz Zchn"/>
    <w:aliases w:val="Dot pt Zchn,F5 List Paragraph Zchn,List Paragraph1 Zchn,No Spacing1 Zchn,List Paragraph Char Char Char Zchn,Indicator Text Zchn,Numbered Para 1 Zchn,Colorful List - Accent 11 Zchn,Bullet 1 Zchn,Bullet Points Zchn,Párrafo de lista Zchn"/>
    <w:basedOn w:val="Absatz-Standardschriftart"/>
    <w:link w:val="Listenabsatz"/>
    <w:uiPriority w:val="34"/>
    <w:locked/>
    <w:rsid w:val="00A54222"/>
  </w:style>
  <w:style w:type="paragraph" w:styleId="Listenabsatz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Standard"/>
    <w:link w:val="ListenabsatzZchn"/>
    <w:qFormat/>
    <w:rsid w:val="00A54222"/>
    <w:pPr>
      <w:ind w:left="720"/>
      <w:contextualSpacing/>
    </w:pPr>
  </w:style>
  <w:style w:type="paragraph" w:customStyle="1" w:styleId="Default">
    <w:name w:val="Default"/>
    <w:rsid w:val="00A5422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54222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4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422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760F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760F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760FD"/>
    <w:rPr>
      <w:vertAlign w:val="superscrip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1749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17496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4C45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CC736D-CC33-4908-891C-F488CFA1BF79}"/>
</file>

<file path=customXml/itemProps2.xml><?xml version="1.0" encoding="utf-8"?>
<ds:datastoreItem xmlns:ds="http://schemas.openxmlformats.org/officeDocument/2006/customXml" ds:itemID="{3641EBB6-A333-48D3-8473-27E63B4572A6}"/>
</file>

<file path=customXml/itemProps3.xml><?xml version="1.0" encoding="utf-8"?>
<ds:datastoreItem xmlns:ds="http://schemas.openxmlformats.org/officeDocument/2006/customXml" ds:itemID="{063C4F16-7DEE-4BF3-969F-F6AA7C949ADA}"/>
</file>

<file path=customXml/itemProps4.xml><?xml version="1.0" encoding="utf-8"?>
<ds:datastoreItem xmlns:ds="http://schemas.openxmlformats.org/officeDocument/2006/customXml" ds:itemID="{17399504-4EF5-4346-A562-2B61921741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Weist, Viola (AA privat)</dc:creator>
  <cp:lastModifiedBy>Dr. Thomas Seidel</cp:lastModifiedBy>
  <cp:revision>2</cp:revision>
  <dcterms:created xsi:type="dcterms:W3CDTF">2020-12-30T14:48:00Z</dcterms:created>
  <dcterms:modified xsi:type="dcterms:W3CDTF">2020-12-30T14:48:00Z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