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9EFA" w14:textId="28B1514E" w:rsidR="00085137" w:rsidRPr="00FA6D98" w:rsidRDefault="00085137" w:rsidP="00085137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764A9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7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764A9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Lebanon</w:t>
      </w:r>
      <w:r w:rsidR="00D0291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6BCC25D" w14:textId="3E9D3763" w:rsidR="00085137" w:rsidRPr="002F1C04" w:rsidRDefault="00085137" w:rsidP="00FC2297">
      <w:pPr>
        <w:pBdr>
          <w:bottom w:val="single" w:sz="4" w:space="1" w:color="auto"/>
        </w:pBdr>
        <w:spacing w:line="360" w:lineRule="auto"/>
        <w:rPr>
          <w:rFonts w:ascii="Verdana" w:hAnsi="Verdana"/>
          <w:sz w:val="28"/>
          <w:szCs w:val="28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Statement by the Kingdom of the </w:t>
      </w:r>
      <w:r w:rsidRPr="00FC2297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Netherlands</w:t>
      </w:r>
      <w:r w:rsidR="00FC2297" w:rsidRPr="00FC2297">
        <w:rPr>
          <w:rFonts w:ascii="Verdana" w:eastAsia="Verdana" w:hAnsi="Verdana" w:cs="Verdana"/>
          <w:b/>
          <w:color w:val="000000" w:themeColor="text1"/>
          <w:sz w:val="24"/>
          <w:szCs w:val="24"/>
          <w:lang w:val="en-US"/>
        </w:rPr>
        <w:t xml:space="preserve"> – 18 January 2021</w:t>
      </w:r>
    </w:p>
    <w:p w14:paraId="2279541C" w14:textId="77777777" w:rsidR="00085137" w:rsidRPr="00500387" w:rsidRDefault="00085137" w:rsidP="00085137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2F1C04">
        <w:rPr>
          <w:rFonts w:ascii="Verdana" w:hAnsi="Verdana"/>
          <w:sz w:val="28"/>
          <w:szCs w:val="28"/>
          <w:lang w:val="en-US"/>
        </w:rPr>
        <w:t>The Kingdom of the Netherlands thanks the delegation of</w:t>
      </w:r>
      <w:r w:rsidR="00764A90">
        <w:rPr>
          <w:rFonts w:ascii="Verdana" w:hAnsi="Verdana"/>
          <w:sz w:val="28"/>
          <w:szCs w:val="28"/>
          <w:lang w:val="en-US"/>
        </w:rPr>
        <w:t xml:space="preserve"> Lebanon</w:t>
      </w:r>
      <w:r w:rsidRPr="002F1C04">
        <w:rPr>
          <w:rFonts w:ascii="Verdana" w:hAnsi="Verdana"/>
          <w:sz w:val="28"/>
          <w:szCs w:val="28"/>
          <w:lang w:val="en-US"/>
        </w:rPr>
        <w:t xml:space="preserve"> for the presentation of its </w:t>
      </w:r>
      <w:r w:rsidRPr="00500387">
        <w:rPr>
          <w:rFonts w:ascii="Verdana" w:hAnsi="Verdana"/>
          <w:sz w:val="28"/>
          <w:szCs w:val="28"/>
          <w:lang w:val="en-US"/>
        </w:rPr>
        <w:t xml:space="preserve">national report. </w:t>
      </w:r>
    </w:p>
    <w:p w14:paraId="46DAC572" w14:textId="2834F357" w:rsidR="00085137" w:rsidRDefault="00500387" w:rsidP="00085137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D0291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commends </w:t>
      </w:r>
      <w:r w:rsidR="00E76590" w:rsidRPr="00D0291B">
        <w:rPr>
          <w:rFonts w:ascii="Verdana" w:eastAsia="Times New Roman" w:hAnsi="Verdana" w:cs="Times New Roman"/>
          <w:sz w:val="28"/>
          <w:szCs w:val="28"/>
          <w:lang w:val="en-US" w:eastAsia="nl-NL"/>
        </w:rPr>
        <w:t>Lebanon</w:t>
      </w:r>
      <w:r w:rsidR="00D0291B" w:rsidRPr="00D0291B">
        <w:rPr>
          <w:rFonts w:ascii="Verdana" w:hAnsi="Verdana"/>
          <w:sz w:val="28"/>
          <w:szCs w:val="28"/>
          <w:lang w:val="en-US"/>
        </w:rPr>
        <w:t xml:space="preserve"> for the </w:t>
      </w:r>
      <w:r w:rsidR="00A23C5C">
        <w:rPr>
          <w:rFonts w:ascii="Verdana" w:hAnsi="Verdana"/>
          <w:sz w:val="28"/>
          <w:szCs w:val="28"/>
          <w:lang w:val="en-US"/>
        </w:rPr>
        <w:t xml:space="preserve">legislative </w:t>
      </w:r>
      <w:r w:rsidR="00D0291B" w:rsidRPr="00D0291B">
        <w:rPr>
          <w:rFonts w:ascii="Verdana" w:hAnsi="Verdana"/>
          <w:sz w:val="28"/>
          <w:szCs w:val="28"/>
          <w:lang w:val="en-US"/>
        </w:rPr>
        <w:t xml:space="preserve">progress </w:t>
      </w:r>
      <w:r w:rsidR="00A23C5C">
        <w:rPr>
          <w:rFonts w:ascii="Verdana" w:hAnsi="Verdana"/>
          <w:sz w:val="28"/>
          <w:szCs w:val="28"/>
          <w:lang w:val="en-US"/>
        </w:rPr>
        <w:t xml:space="preserve"> on</w:t>
      </w:r>
      <w:r w:rsidR="00D0291B" w:rsidRPr="00D0291B">
        <w:rPr>
          <w:rFonts w:ascii="Verdana" w:hAnsi="Verdana"/>
          <w:sz w:val="28"/>
          <w:szCs w:val="28"/>
          <w:lang w:val="en-US"/>
        </w:rPr>
        <w:t xml:space="preserve"> </w:t>
      </w:r>
      <w:r w:rsidR="00A23C5C">
        <w:rPr>
          <w:rFonts w:ascii="Verdana" w:hAnsi="Verdana"/>
          <w:sz w:val="28"/>
          <w:szCs w:val="28"/>
          <w:lang w:val="en-US"/>
        </w:rPr>
        <w:t>s</w:t>
      </w:r>
      <w:r w:rsidR="00E06F86">
        <w:rPr>
          <w:rFonts w:ascii="Verdana" w:hAnsi="Verdana"/>
          <w:sz w:val="28"/>
          <w:szCs w:val="28"/>
          <w:lang w:val="en-US"/>
        </w:rPr>
        <w:t>exual and gender based violence</w:t>
      </w:r>
      <w:r w:rsidR="00D0291B" w:rsidRPr="00D0291B">
        <w:rPr>
          <w:rFonts w:ascii="Verdana" w:hAnsi="Verdana"/>
          <w:sz w:val="28"/>
          <w:szCs w:val="28"/>
          <w:lang w:val="en-US"/>
        </w:rPr>
        <w:t>, specifically by</w:t>
      </w:r>
      <w:r w:rsidR="007A1BB5">
        <w:rPr>
          <w:rFonts w:ascii="Verdana" w:hAnsi="Verdana"/>
          <w:sz w:val="28"/>
          <w:szCs w:val="28"/>
          <w:lang w:val="en-US"/>
        </w:rPr>
        <w:t xml:space="preserve"> criminalizing</w:t>
      </w:r>
      <w:r w:rsidR="00B92C34">
        <w:rPr>
          <w:rFonts w:ascii="Verdana" w:hAnsi="Verdana"/>
          <w:sz w:val="28"/>
          <w:szCs w:val="28"/>
          <w:lang w:val="en-US"/>
        </w:rPr>
        <w:t xml:space="preserve"> sexual harassment </w:t>
      </w:r>
      <w:r w:rsidR="007A1BB5">
        <w:rPr>
          <w:rFonts w:ascii="Verdana" w:hAnsi="Verdana"/>
          <w:sz w:val="28"/>
          <w:szCs w:val="28"/>
          <w:lang w:val="en-US"/>
        </w:rPr>
        <w:t>late</w:t>
      </w:r>
      <w:r w:rsidR="00B92C34">
        <w:rPr>
          <w:rFonts w:ascii="Verdana" w:hAnsi="Verdana"/>
          <w:sz w:val="28"/>
          <w:szCs w:val="28"/>
          <w:lang w:val="en-US"/>
        </w:rPr>
        <w:t xml:space="preserve"> 2020.</w:t>
      </w:r>
      <w:r w:rsidR="00D0291B">
        <w:rPr>
          <w:rFonts w:ascii="Verdana" w:hAnsi="Verdana"/>
          <w:sz w:val="28"/>
          <w:szCs w:val="28"/>
          <w:lang w:val="en-US"/>
        </w:rPr>
        <w:t xml:space="preserve"> </w:t>
      </w:r>
      <w:r w:rsidR="00E76590" w:rsidRPr="00D0291B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r w:rsidR="00D0291B" w:rsidRPr="00D0291B">
        <w:rPr>
          <w:rFonts w:ascii="Verdana" w:hAnsi="Verdana"/>
          <w:sz w:val="28"/>
          <w:szCs w:val="28"/>
          <w:lang w:val="en-US"/>
        </w:rPr>
        <w:t xml:space="preserve">Yet, </w:t>
      </w:r>
      <w:r w:rsidR="00D0291B">
        <w:rPr>
          <w:rFonts w:ascii="Verdana" w:hAnsi="Verdana"/>
          <w:sz w:val="28"/>
          <w:szCs w:val="28"/>
          <w:lang w:val="en-US"/>
        </w:rPr>
        <w:t>we encourage Lebanon to intensify efforts to</w:t>
      </w:r>
      <w:r w:rsidR="003359C9">
        <w:rPr>
          <w:rFonts w:ascii="Verdana" w:hAnsi="Verdana"/>
          <w:sz w:val="28"/>
          <w:szCs w:val="28"/>
          <w:lang w:val="en-US"/>
        </w:rPr>
        <w:t xml:space="preserve"> </w:t>
      </w:r>
      <w:r w:rsidR="00E166D2">
        <w:rPr>
          <w:rFonts w:ascii="Verdana" w:hAnsi="Verdana"/>
          <w:sz w:val="28"/>
          <w:szCs w:val="28"/>
          <w:lang w:val="en-US"/>
        </w:rPr>
        <w:t>improve the legal position of wom</w:t>
      </w:r>
      <w:r w:rsidR="00A23C5C">
        <w:rPr>
          <w:rFonts w:ascii="Verdana" w:hAnsi="Verdana"/>
          <w:sz w:val="28"/>
          <w:szCs w:val="28"/>
          <w:lang w:val="en-US"/>
        </w:rPr>
        <w:t>e</w:t>
      </w:r>
      <w:r w:rsidR="00E166D2">
        <w:rPr>
          <w:rFonts w:ascii="Verdana" w:hAnsi="Verdana"/>
          <w:sz w:val="28"/>
          <w:szCs w:val="28"/>
          <w:lang w:val="en-US"/>
        </w:rPr>
        <w:t xml:space="preserve">n, specifically by combatting violence against woman by eliminating existing loopholes in legislation and </w:t>
      </w:r>
      <w:r w:rsidR="00C03E28">
        <w:rPr>
          <w:rFonts w:ascii="Verdana" w:hAnsi="Verdana"/>
          <w:sz w:val="28"/>
          <w:szCs w:val="28"/>
          <w:lang w:val="en-US"/>
        </w:rPr>
        <w:t xml:space="preserve"> by lifting </w:t>
      </w:r>
      <w:r w:rsidR="00E166D2">
        <w:rPr>
          <w:rFonts w:ascii="Verdana" w:hAnsi="Verdana"/>
          <w:sz w:val="28"/>
          <w:szCs w:val="28"/>
          <w:lang w:val="en-US"/>
        </w:rPr>
        <w:t>reservations to CEDAW article 9.</w:t>
      </w:r>
      <w:r w:rsidR="00D0291B">
        <w:rPr>
          <w:rFonts w:ascii="Verdana" w:hAnsi="Verdana"/>
          <w:sz w:val="28"/>
          <w:szCs w:val="28"/>
          <w:lang w:val="en-US"/>
        </w:rPr>
        <w:t xml:space="preserve"> </w:t>
      </w:r>
      <w:r w:rsidR="00D0291B" w:rsidRPr="00D0291B">
        <w:rPr>
          <w:rFonts w:ascii="Verdana" w:hAnsi="Verdana"/>
          <w:sz w:val="28"/>
          <w:szCs w:val="28"/>
          <w:lang w:val="en-US"/>
        </w:rPr>
        <w:t xml:space="preserve"> </w:t>
      </w:r>
    </w:p>
    <w:p w14:paraId="51D57A55" w14:textId="7CA2DB6E" w:rsidR="003359C9" w:rsidRPr="00D0291B" w:rsidRDefault="003359C9" w:rsidP="00085137">
      <w:pPr>
        <w:spacing w:line="360" w:lineRule="auto"/>
        <w:jc w:val="both"/>
        <w:rPr>
          <w:rFonts w:ascii="Verdana" w:hAnsi="Verdana"/>
          <w:color w:val="FF0000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The Netherlands expresses its concern about the </w:t>
      </w:r>
      <w:r w:rsidR="00A23C5C">
        <w:rPr>
          <w:rFonts w:ascii="Verdana" w:hAnsi="Verdana"/>
          <w:sz w:val="28"/>
          <w:szCs w:val="28"/>
          <w:lang w:val="en-US"/>
        </w:rPr>
        <w:t xml:space="preserve">worrying </w:t>
      </w:r>
      <w:r>
        <w:rPr>
          <w:rFonts w:ascii="Verdana" w:hAnsi="Verdana"/>
          <w:sz w:val="28"/>
          <w:szCs w:val="28"/>
          <w:lang w:val="en-US"/>
        </w:rPr>
        <w:t>state of freedom of expression</w:t>
      </w:r>
      <w:r w:rsidR="006441C1">
        <w:rPr>
          <w:rFonts w:ascii="Verdana" w:hAnsi="Verdana"/>
          <w:sz w:val="28"/>
          <w:szCs w:val="28"/>
          <w:lang w:val="en-US"/>
        </w:rPr>
        <w:t>, the rights of LGBTI</w:t>
      </w:r>
      <w:r>
        <w:rPr>
          <w:rFonts w:ascii="Verdana" w:hAnsi="Verdana"/>
          <w:sz w:val="28"/>
          <w:szCs w:val="28"/>
          <w:lang w:val="en-US"/>
        </w:rPr>
        <w:t xml:space="preserve"> and the</w:t>
      </w:r>
      <w:r w:rsidRPr="00E06F86">
        <w:rPr>
          <w:rFonts w:ascii="Verdana" w:hAnsi="Verdana"/>
          <w:sz w:val="28"/>
          <w:szCs w:val="28"/>
          <w:lang w:val="en-US"/>
        </w:rPr>
        <w:t xml:space="preserve"> </w:t>
      </w:r>
      <w:r w:rsidR="003947B7" w:rsidRPr="00A1662D">
        <w:rPr>
          <w:rFonts w:ascii="Verdana" w:hAnsi="Verdana"/>
          <w:sz w:val="28"/>
          <w:szCs w:val="28"/>
          <w:lang w:val="en-US"/>
        </w:rPr>
        <w:t>waning</w:t>
      </w:r>
      <w:r w:rsidR="003947B7" w:rsidRPr="00E06F86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respect for international law regarding the rights of refugees.</w:t>
      </w:r>
    </w:p>
    <w:p w14:paraId="05C2F981" w14:textId="3C231F52" w:rsidR="00085137" w:rsidRPr="002F1C04" w:rsidRDefault="003359C9" w:rsidP="00085137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Therefore, t</w:t>
      </w:r>
      <w:r w:rsidR="00085137" w:rsidRPr="002F1C04">
        <w:rPr>
          <w:rFonts w:ascii="Verdana" w:hAnsi="Verdana"/>
          <w:sz w:val="28"/>
          <w:szCs w:val="28"/>
          <w:lang w:val="en-US"/>
        </w:rPr>
        <w:t>he Netherlands</w:t>
      </w:r>
      <w:r w:rsidR="00E166D2">
        <w:rPr>
          <w:rFonts w:ascii="Verdana" w:hAnsi="Verdana"/>
          <w:sz w:val="28"/>
          <w:szCs w:val="28"/>
          <w:lang w:val="en-US"/>
        </w:rPr>
        <w:t xml:space="preserve"> </w:t>
      </w:r>
      <w:r w:rsidR="00085137" w:rsidRPr="002F1C04">
        <w:rPr>
          <w:rFonts w:ascii="Verdana" w:hAnsi="Verdana"/>
          <w:sz w:val="28"/>
          <w:szCs w:val="28"/>
          <w:lang w:val="en-US"/>
        </w:rPr>
        <w:t xml:space="preserve">recommends </w:t>
      </w:r>
      <w:r w:rsidR="00E76590">
        <w:rPr>
          <w:rFonts w:ascii="Verdana" w:hAnsi="Verdana"/>
          <w:sz w:val="28"/>
          <w:szCs w:val="28"/>
          <w:lang w:val="en-US"/>
        </w:rPr>
        <w:t>Lebanon</w:t>
      </w:r>
      <w:r w:rsidR="00085137" w:rsidRPr="002F1C04">
        <w:rPr>
          <w:rFonts w:ascii="Verdana" w:hAnsi="Verdana"/>
          <w:sz w:val="28"/>
          <w:szCs w:val="28"/>
          <w:lang w:val="en-US"/>
        </w:rPr>
        <w:t>:</w:t>
      </w:r>
    </w:p>
    <w:p w14:paraId="23EA8F8C" w14:textId="3026A312" w:rsidR="00500387" w:rsidRDefault="00A23C5C" w:rsidP="00E166D2">
      <w:pPr>
        <w:pStyle w:val="ListParagraph"/>
        <w:numPr>
          <w:ilvl w:val="0"/>
          <w:numId w:val="1"/>
        </w:numPr>
        <w:spacing w:after="160" w:line="360" w:lineRule="auto"/>
        <w:contextualSpacing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To p</w:t>
      </w:r>
      <w:r w:rsidR="00E166D2">
        <w:rPr>
          <w:rFonts w:ascii="Verdana" w:hAnsi="Verdana"/>
          <w:sz w:val="28"/>
          <w:szCs w:val="28"/>
          <w:lang w:val="en-US"/>
        </w:rPr>
        <w:t>romote and uphold the right to freedom of expression, including press freedom, and to ensure that legislation and state practice are brought in line with Article 19 of the ICCPR.</w:t>
      </w:r>
    </w:p>
    <w:p w14:paraId="521FCEE3" w14:textId="29705875" w:rsidR="006441C1" w:rsidRDefault="00A23C5C" w:rsidP="00E166D2">
      <w:pPr>
        <w:pStyle w:val="ListParagraph"/>
        <w:numPr>
          <w:ilvl w:val="0"/>
          <w:numId w:val="1"/>
        </w:numPr>
        <w:spacing w:after="160" w:line="360" w:lineRule="auto"/>
        <w:contextualSpacing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To r</w:t>
      </w:r>
      <w:r w:rsidR="006441C1">
        <w:rPr>
          <w:rFonts w:ascii="Verdana" w:hAnsi="Verdana"/>
          <w:sz w:val="28"/>
          <w:szCs w:val="28"/>
          <w:lang w:val="en-US"/>
        </w:rPr>
        <w:t xml:space="preserve">epeal </w:t>
      </w:r>
      <w:r>
        <w:rPr>
          <w:rFonts w:ascii="Verdana" w:hAnsi="Verdana"/>
          <w:sz w:val="28"/>
          <w:szCs w:val="28"/>
          <w:lang w:val="en-US"/>
        </w:rPr>
        <w:t>A</w:t>
      </w:r>
      <w:r w:rsidR="006441C1">
        <w:rPr>
          <w:rFonts w:ascii="Verdana" w:hAnsi="Verdana"/>
          <w:sz w:val="28"/>
          <w:szCs w:val="28"/>
          <w:lang w:val="en-US"/>
        </w:rPr>
        <w:t>rticle 534, and other articles of the Lebanese penal code that are used to criminalize same sex relations and nonconforming</w:t>
      </w:r>
      <w:r w:rsidR="000816AC">
        <w:rPr>
          <w:rFonts w:ascii="Verdana" w:hAnsi="Verdana"/>
          <w:sz w:val="28"/>
          <w:szCs w:val="28"/>
          <w:lang w:val="en-US"/>
        </w:rPr>
        <w:t xml:space="preserve"> gender identities and expression.</w:t>
      </w:r>
      <w:r w:rsidR="006441C1">
        <w:rPr>
          <w:rFonts w:ascii="Verdana" w:hAnsi="Verdana"/>
          <w:sz w:val="28"/>
          <w:szCs w:val="28"/>
          <w:lang w:val="en-US"/>
        </w:rPr>
        <w:t xml:space="preserve"> </w:t>
      </w:r>
    </w:p>
    <w:p w14:paraId="7891C4D9" w14:textId="7746F1D8" w:rsidR="003359C9" w:rsidRDefault="00A23C5C" w:rsidP="003359C9">
      <w:pPr>
        <w:pStyle w:val="ListParagraph"/>
        <w:numPr>
          <w:ilvl w:val="0"/>
          <w:numId w:val="1"/>
        </w:numPr>
        <w:spacing w:after="160" w:line="360" w:lineRule="auto"/>
        <w:contextualSpacing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To u</w:t>
      </w:r>
      <w:r w:rsidR="00E166D2">
        <w:rPr>
          <w:rFonts w:ascii="Verdana" w:hAnsi="Verdana"/>
          <w:sz w:val="28"/>
          <w:szCs w:val="28"/>
          <w:lang w:val="en-US"/>
        </w:rPr>
        <w:t>phold the principle of non-</w:t>
      </w:r>
      <w:proofErr w:type="spellStart"/>
      <w:r w:rsidR="00E166D2">
        <w:rPr>
          <w:rFonts w:ascii="Verdana" w:hAnsi="Verdana"/>
          <w:sz w:val="28"/>
          <w:szCs w:val="28"/>
          <w:lang w:val="en-US"/>
        </w:rPr>
        <w:t>refoulement</w:t>
      </w:r>
      <w:proofErr w:type="spellEnd"/>
      <w:r w:rsidR="00E166D2">
        <w:rPr>
          <w:rFonts w:ascii="Verdana" w:hAnsi="Verdana"/>
          <w:sz w:val="28"/>
          <w:szCs w:val="28"/>
          <w:lang w:val="en-US"/>
        </w:rPr>
        <w:t xml:space="preserve"> as per commitments under CAT. </w:t>
      </w:r>
    </w:p>
    <w:p w14:paraId="0B39B49E" w14:textId="109BB121" w:rsidR="00500387" w:rsidRPr="00500387" w:rsidRDefault="00500387" w:rsidP="00500387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50038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wishes </w:t>
      </w:r>
      <w:r w:rsidR="00E76590">
        <w:rPr>
          <w:rFonts w:ascii="Verdana" w:eastAsia="Times New Roman" w:hAnsi="Verdana" w:cs="Times New Roman"/>
          <w:sz w:val="28"/>
          <w:szCs w:val="28"/>
          <w:lang w:val="en-US" w:eastAsia="nl-NL"/>
        </w:rPr>
        <w:t>Lebanon</w:t>
      </w:r>
      <w:r w:rsidRPr="0050038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success with the implementation of the recommendations it receives during this third UPR cycle. </w:t>
      </w:r>
    </w:p>
    <w:p w14:paraId="033B72DC" w14:textId="746D2B74" w:rsidR="003359C9" w:rsidRPr="003359C9" w:rsidRDefault="00A23C5C" w:rsidP="00FC2297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</w:t>
      </w:r>
      <w:r w:rsidR="00FC2297">
        <w:rPr>
          <w:rFonts w:ascii="Verdana" w:hAnsi="Verdana"/>
          <w:sz w:val="28"/>
          <w:szCs w:val="28"/>
          <w:lang w:val="en-US"/>
        </w:rPr>
        <w:t>hank you.</w:t>
      </w:r>
      <w:bookmarkStart w:id="0" w:name="_GoBack"/>
      <w:bookmarkEnd w:id="0"/>
    </w:p>
    <w:sectPr w:rsidR="003359C9" w:rsidRPr="003359C9" w:rsidSect="002F1C04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2312"/>
    <w:multiLevelType w:val="hybridMultilevel"/>
    <w:tmpl w:val="FAA4F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7"/>
    <w:rsid w:val="00040316"/>
    <w:rsid w:val="000816AC"/>
    <w:rsid w:val="00085137"/>
    <w:rsid w:val="000C6F65"/>
    <w:rsid w:val="002C1AD7"/>
    <w:rsid w:val="002F1C04"/>
    <w:rsid w:val="003359C9"/>
    <w:rsid w:val="003947B7"/>
    <w:rsid w:val="00500387"/>
    <w:rsid w:val="005366A3"/>
    <w:rsid w:val="0062631A"/>
    <w:rsid w:val="006441C1"/>
    <w:rsid w:val="00742617"/>
    <w:rsid w:val="00764A90"/>
    <w:rsid w:val="007A1BB5"/>
    <w:rsid w:val="00A1662D"/>
    <w:rsid w:val="00A23C5C"/>
    <w:rsid w:val="00A600FC"/>
    <w:rsid w:val="00AB0876"/>
    <w:rsid w:val="00B346C8"/>
    <w:rsid w:val="00B92C34"/>
    <w:rsid w:val="00C03E28"/>
    <w:rsid w:val="00D0291B"/>
    <w:rsid w:val="00E06F86"/>
    <w:rsid w:val="00E166D2"/>
    <w:rsid w:val="00E76590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827"/>
  <w15:chartTrackingRefBased/>
  <w15:docId w15:val="{A9C21FE5-ECAC-4908-8569-3AE4EAA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37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085137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85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37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37"/>
    <w:rPr>
      <w:rFonts w:ascii="Segoe UI" w:hAnsi="Segoe UI" w:cs="Segoe UI"/>
      <w:sz w:val="18"/>
      <w:szCs w:val="18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9C9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0B89E-6B96-4797-AEC7-88B0A41F8A6F}"/>
</file>

<file path=customXml/itemProps2.xml><?xml version="1.0" encoding="utf-8"?>
<ds:datastoreItem xmlns:ds="http://schemas.openxmlformats.org/officeDocument/2006/customXml" ds:itemID="{437AB6F7-FE42-4585-A6E0-949408082978}"/>
</file>

<file path=customXml/itemProps3.xml><?xml version="1.0" encoding="utf-8"?>
<ds:datastoreItem xmlns:ds="http://schemas.openxmlformats.org/officeDocument/2006/customXml" ds:itemID="{E927EFDE-AA6E-4EAF-8EEC-6A63013A0C55}"/>
</file>

<file path=customXml/itemProps4.xml><?xml version="1.0" encoding="utf-8"?>
<ds:datastoreItem xmlns:ds="http://schemas.openxmlformats.org/officeDocument/2006/customXml" ds:itemID="{47EA43BF-95FF-4A00-B462-64374B4BD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3</cp:revision>
  <cp:lastPrinted>2021-01-13T10:58:00Z</cp:lastPrinted>
  <dcterms:created xsi:type="dcterms:W3CDTF">2021-01-13T10:12:00Z</dcterms:created>
  <dcterms:modified xsi:type="dcterms:W3CDTF">2021-01-13T21:47:00Z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4;#ONGERUBRICEERD|d92c6340-bc14-4cb2-a9a6-6deda93c493b;#25;#Geen merking|879e64ec-6597-483b-94db-f5f70afd7299</vt:lpwstr>
  </property>
</Properties>
</file>