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3DF05" w14:textId="77777777" w:rsidR="00DE102E" w:rsidRDefault="00DE102E" w:rsidP="00DE102E">
      <w:pPr>
        <w:spacing w:after="0" w:line="360" w:lineRule="auto"/>
        <w:rPr>
          <w:rFonts w:ascii="Verdana" w:hAnsi="Verdana"/>
          <w:color w:val="000000" w:themeColor="text1"/>
          <w:sz w:val="24"/>
        </w:rPr>
      </w:pPr>
      <w:bookmarkStart w:id="0" w:name="_GoBack"/>
      <w:r>
        <w:rPr>
          <w:rFonts w:ascii="Verdana" w:eastAsia="Verdana" w:hAnsi="Verdana" w:cs="Verdana"/>
          <w:b/>
          <w:bCs/>
          <w:color w:val="000000" w:themeColor="text1"/>
          <w:sz w:val="24"/>
        </w:rPr>
        <w:t xml:space="preserve">Universal Periodic Review 37 – Australia </w:t>
      </w:r>
      <w:r>
        <w:rPr>
          <w:rFonts w:ascii="Verdana" w:eastAsia="Verdana" w:hAnsi="Verdana" w:cs="Verdana"/>
          <w:color w:val="000000" w:themeColor="text1"/>
          <w:sz w:val="24"/>
        </w:rPr>
        <w:t xml:space="preserve"> </w:t>
      </w:r>
    </w:p>
    <w:bookmarkEnd w:id="0"/>
    <w:p w14:paraId="014FD00F" w14:textId="77777777" w:rsidR="00DE102E" w:rsidRPr="00DE102E" w:rsidRDefault="00DE102E" w:rsidP="00DE102E">
      <w:pPr>
        <w:pBdr>
          <w:bottom w:val="single" w:sz="4" w:space="1" w:color="auto"/>
        </w:pBdr>
        <w:spacing w:after="0" w:line="360" w:lineRule="auto"/>
        <w:rPr>
          <w:rFonts w:ascii="Verdana" w:eastAsia="Verdana" w:hAnsi="Verdana" w:cs="Verdana"/>
          <w:i/>
          <w:color w:val="000000" w:themeColor="text1"/>
          <w:sz w:val="24"/>
        </w:rPr>
      </w:pPr>
      <w:r>
        <w:rPr>
          <w:rFonts w:ascii="Verdana" w:eastAsia="Verdana" w:hAnsi="Verdana" w:cs="Verdana"/>
          <w:b/>
          <w:bCs/>
          <w:color w:val="000000" w:themeColor="text1"/>
          <w:sz w:val="24"/>
        </w:rPr>
        <w:t>Statement by the Kingdom of the Netherlands</w:t>
      </w:r>
      <w:r>
        <w:rPr>
          <w:rFonts w:ascii="Verdana" w:eastAsia="Verdana" w:hAnsi="Verdana" w:cs="Verdana"/>
          <w:color w:val="000000" w:themeColor="text1"/>
          <w:sz w:val="24"/>
        </w:rPr>
        <w:t xml:space="preserve"> </w:t>
      </w:r>
      <w:r>
        <w:rPr>
          <w:rFonts w:ascii="Verdana" w:eastAsia="Verdana" w:hAnsi="Verdana" w:cs="Verdana"/>
          <w:b/>
          <w:bCs/>
          <w:color w:val="000000" w:themeColor="text1"/>
          <w:sz w:val="24"/>
        </w:rPr>
        <w:t>– 25 January 2021</w:t>
      </w:r>
    </w:p>
    <w:p w14:paraId="6DED920F" w14:textId="77777777" w:rsidR="00DE102E" w:rsidRDefault="00DE102E" w:rsidP="00DE102E">
      <w:pPr>
        <w:spacing w:after="0" w:line="360" w:lineRule="auto"/>
        <w:jc w:val="both"/>
        <w:rPr>
          <w:rFonts w:ascii="Verdana" w:hAnsi="Verdana"/>
          <w:color w:val="000000" w:themeColor="text1"/>
          <w:lang w:val="en-GB"/>
        </w:rPr>
      </w:pPr>
    </w:p>
    <w:p w14:paraId="2B62E746" w14:textId="0C9AAB36" w:rsidR="00DE102E" w:rsidRPr="008D3A63" w:rsidRDefault="00DE102E" w:rsidP="00DE102E">
      <w:pPr>
        <w:spacing w:line="360" w:lineRule="auto"/>
        <w:jc w:val="both"/>
        <w:rPr>
          <w:rFonts w:ascii="Verdana" w:hAnsi="Verdana" w:cs="Arial"/>
          <w:sz w:val="24"/>
          <w:szCs w:val="24"/>
          <w:lang w:val="en-GB"/>
        </w:rPr>
      </w:pPr>
      <w:r w:rsidRPr="008D3A63">
        <w:rPr>
          <w:rFonts w:ascii="Verdana" w:eastAsia="Verdana" w:hAnsi="Verdana" w:cs="Verdana"/>
          <w:color w:val="000000" w:themeColor="text1"/>
          <w:sz w:val="24"/>
          <w:szCs w:val="24"/>
          <w:lang w:val="en-GB"/>
        </w:rPr>
        <w:t>The Kingdom of the Netherlands thanks the delegation of Australia for the presentation of its national report</w:t>
      </w:r>
      <w:r w:rsidRPr="008D3A63">
        <w:rPr>
          <w:rFonts w:ascii="Verdana" w:hAnsi="Verdana" w:cs="Arial"/>
          <w:sz w:val="24"/>
          <w:szCs w:val="24"/>
          <w:lang w:val="en-GB"/>
        </w:rPr>
        <w:t>.</w:t>
      </w:r>
      <w:r w:rsidRPr="008D3A63">
        <w:rPr>
          <w:sz w:val="24"/>
          <w:szCs w:val="24"/>
        </w:rPr>
        <w:t xml:space="preserve"> </w:t>
      </w:r>
    </w:p>
    <w:p w14:paraId="0C4F30E4" w14:textId="5BC675C1" w:rsidR="004F2687" w:rsidRPr="008D3A63" w:rsidRDefault="00DE102E" w:rsidP="00DE102E">
      <w:pPr>
        <w:spacing w:line="360" w:lineRule="auto"/>
        <w:jc w:val="both"/>
        <w:rPr>
          <w:rFonts w:ascii="Verdana" w:hAnsi="Verdana"/>
          <w:color w:val="000000" w:themeColor="text1"/>
          <w:sz w:val="24"/>
          <w:szCs w:val="24"/>
          <w:lang w:val="en-GB"/>
        </w:rPr>
      </w:pPr>
      <w:r w:rsidRPr="008D3A63">
        <w:rPr>
          <w:rFonts w:ascii="Verdana" w:eastAsia="Verdana" w:hAnsi="Verdana" w:cs="Verdana"/>
          <w:color w:val="000000" w:themeColor="text1"/>
          <w:sz w:val="24"/>
          <w:szCs w:val="24"/>
          <w:lang w:val="en-GB"/>
        </w:rPr>
        <w:t xml:space="preserve">The Netherlands </w:t>
      </w:r>
      <w:r w:rsidRPr="008D3A63">
        <w:rPr>
          <w:rFonts w:ascii="Verdana" w:hAnsi="Verdana"/>
          <w:color w:val="000000" w:themeColor="text1"/>
          <w:sz w:val="24"/>
          <w:szCs w:val="24"/>
          <w:lang w:val="en-GB"/>
        </w:rPr>
        <w:t>commend</w:t>
      </w:r>
      <w:r w:rsidR="00A929CC" w:rsidRPr="008D3A63">
        <w:rPr>
          <w:rFonts w:ascii="Verdana" w:hAnsi="Verdana"/>
          <w:color w:val="000000" w:themeColor="text1"/>
          <w:sz w:val="24"/>
          <w:szCs w:val="24"/>
          <w:lang w:val="en-GB"/>
        </w:rPr>
        <w:t>s</w:t>
      </w:r>
      <w:r w:rsidRPr="008D3A63">
        <w:rPr>
          <w:rFonts w:ascii="Verdana" w:hAnsi="Verdana"/>
          <w:color w:val="000000" w:themeColor="text1"/>
          <w:sz w:val="24"/>
          <w:szCs w:val="24"/>
          <w:lang w:val="en-GB"/>
        </w:rPr>
        <w:t xml:space="preserve"> the Australia</w:t>
      </w:r>
      <w:r w:rsidR="004F2687" w:rsidRPr="008D3A63">
        <w:rPr>
          <w:rFonts w:ascii="Verdana" w:hAnsi="Verdana"/>
          <w:color w:val="000000" w:themeColor="text1"/>
          <w:sz w:val="24"/>
          <w:szCs w:val="24"/>
          <w:lang w:val="en-GB"/>
        </w:rPr>
        <w:t>n Government</w:t>
      </w:r>
      <w:r w:rsidRPr="008D3A63">
        <w:rPr>
          <w:rFonts w:ascii="Verdana" w:hAnsi="Verdana"/>
          <w:color w:val="000000" w:themeColor="text1"/>
          <w:sz w:val="24"/>
          <w:szCs w:val="24"/>
          <w:lang w:val="en-GB"/>
        </w:rPr>
        <w:t xml:space="preserve"> for prioritising </w:t>
      </w:r>
      <w:r w:rsidR="004F2687" w:rsidRPr="008D3A63">
        <w:rPr>
          <w:rFonts w:ascii="Verdana" w:hAnsi="Verdana"/>
          <w:color w:val="000000" w:themeColor="text1"/>
          <w:sz w:val="24"/>
          <w:szCs w:val="24"/>
          <w:lang w:val="en-GB"/>
        </w:rPr>
        <w:t xml:space="preserve">consideration of the recommendations made by the Parliamentary Joint Committee on Intelligence and Security on the impact of the exercise of law enforcement and intelligence powers on the freedom of the press. </w:t>
      </w:r>
      <w:r w:rsidR="004857C0" w:rsidRPr="008D3A63">
        <w:rPr>
          <w:rFonts w:ascii="Verdana" w:hAnsi="Verdana"/>
          <w:color w:val="000000" w:themeColor="text1"/>
          <w:sz w:val="24"/>
          <w:szCs w:val="24"/>
          <w:lang w:val="en-GB"/>
        </w:rPr>
        <w:t>The Netherlands notes that s</w:t>
      </w:r>
      <w:r w:rsidR="004F2687" w:rsidRPr="008D3A63">
        <w:rPr>
          <w:rFonts w:ascii="Verdana" w:hAnsi="Verdana"/>
          <w:color w:val="000000" w:themeColor="text1"/>
          <w:sz w:val="24"/>
          <w:szCs w:val="24"/>
          <w:lang w:val="en-GB"/>
        </w:rPr>
        <w:t>triking the appropriate balance between these factors is of critical importance to ensure Freedom of the Press.</w:t>
      </w:r>
    </w:p>
    <w:p w14:paraId="551340BE" w14:textId="10CF6827" w:rsidR="00DE102E" w:rsidRPr="008D3A63" w:rsidRDefault="00DE102E" w:rsidP="00DE102E">
      <w:pPr>
        <w:spacing w:line="360" w:lineRule="auto"/>
        <w:jc w:val="both"/>
        <w:rPr>
          <w:rFonts w:ascii="Verdana" w:hAnsi="Verdana"/>
          <w:color w:val="000000" w:themeColor="text1"/>
          <w:sz w:val="24"/>
          <w:szCs w:val="24"/>
          <w:lang w:val="en-GB"/>
        </w:rPr>
      </w:pPr>
      <w:r w:rsidRPr="008D3A63">
        <w:rPr>
          <w:rFonts w:ascii="Verdana" w:hAnsi="Verdana"/>
          <w:color w:val="000000" w:themeColor="text1"/>
          <w:sz w:val="24"/>
          <w:szCs w:val="24"/>
        </w:rPr>
        <w:t>Building on</w:t>
      </w:r>
      <w:r w:rsidR="004F2687" w:rsidRPr="008D3A63">
        <w:rPr>
          <w:rFonts w:ascii="Verdana" w:hAnsi="Verdana"/>
          <w:color w:val="000000" w:themeColor="text1"/>
          <w:sz w:val="24"/>
          <w:szCs w:val="24"/>
        </w:rPr>
        <w:t xml:space="preserve"> the ‘Closing the Gap’ initiative</w:t>
      </w:r>
      <w:r w:rsidRPr="008D3A63">
        <w:rPr>
          <w:rFonts w:ascii="Verdana" w:hAnsi="Verdana"/>
          <w:color w:val="000000" w:themeColor="text1"/>
          <w:sz w:val="24"/>
          <w:szCs w:val="24"/>
        </w:rPr>
        <w:t xml:space="preserve">, further measures would be welcomed to ensure full and consistent protection of </w:t>
      </w:r>
      <w:r w:rsidR="004F2687" w:rsidRPr="008D3A63">
        <w:rPr>
          <w:rFonts w:ascii="Verdana" w:hAnsi="Verdana"/>
          <w:color w:val="000000" w:themeColor="text1"/>
          <w:sz w:val="24"/>
          <w:szCs w:val="24"/>
        </w:rPr>
        <w:t xml:space="preserve">the </w:t>
      </w:r>
      <w:r w:rsidRPr="008D3A63">
        <w:rPr>
          <w:rFonts w:ascii="Verdana" w:hAnsi="Verdana"/>
          <w:color w:val="000000" w:themeColor="text1"/>
          <w:sz w:val="24"/>
          <w:szCs w:val="24"/>
        </w:rPr>
        <w:t>rights</w:t>
      </w:r>
      <w:r w:rsidR="004F2687" w:rsidRPr="008D3A63">
        <w:rPr>
          <w:rFonts w:ascii="Verdana" w:hAnsi="Verdana"/>
          <w:color w:val="000000" w:themeColor="text1"/>
          <w:sz w:val="24"/>
          <w:szCs w:val="24"/>
        </w:rPr>
        <w:t xml:space="preserve"> of Aboriginal and Torres Strait Islander peoples</w:t>
      </w:r>
      <w:r w:rsidRPr="008D3A63">
        <w:rPr>
          <w:rFonts w:ascii="Verdana" w:hAnsi="Verdana"/>
          <w:color w:val="000000" w:themeColor="text1"/>
          <w:sz w:val="24"/>
          <w:szCs w:val="24"/>
        </w:rPr>
        <w:t xml:space="preserve"> in domestic laws and policies</w:t>
      </w:r>
      <w:r w:rsidRPr="008D3A63">
        <w:rPr>
          <w:rFonts w:ascii="Verdana" w:hAnsi="Verdana" w:cs="Arial"/>
          <w:sz w:val="24"/>
          <w:szCs w:val="24"/>
          <w:lang w:val="en-GB"/>
        </w:rPr>
        <w:t>.</w:t>
      </w:r>
    </w:p>
    <w:p w14:paraId="5EA78F6A" w14:textId="77777777" w:rsidR="00DE102E" w:rsidRPr="008D3A63" w:rsidRDefault="00DE102E" w:rsidP="00DE102E">
      <w:pPr>
        <w:spacing w:line="360" w:lineRule="auto"/>
        <w:jc w:val="both"/>
        <w:rPr>
          <w:rFonts w:ascii="Verdana" w:hAnsi="Verdana"/>
          <w:color w:val="000000" w:themeColor="text1"/>
          <w:sz w:val="24"/>
          <w:szCs w:val="24"/>
        </w:rPr>
      </w:pPr>
      <w:r w:rsidRPr="008D3A63">
        <w:rPr>
          <w:rFonts w:ascii="Verdana" w:hAnsi="Verdana"/>
          <w:color w:val="000000" w:themeColor="text1"/>
          <w:sz w:val="24"/>
          <w:szCs w:val="24"/>
        </w:rPr>
        <w:t xml:space="preserve">The Netherlands </w:t>
      </w:r>
      <w:r w:rsidRPr="008D3A63">
        <w:rPr>
          <w:rFonts w:ascii="Verdana" w:hAnsi="Verdana"/>
          <w:b/>
          <w:color w:val="000000" w:themeColor="text1"/>
          <w:sz w:val="24"/>
          <w:szCs w:val="24"/>
        </w:rPr>
        <w:t>recommends</w:t>
      </w:r>
      <w:r w:rsidRPr="008D3A63">
        <w:rPr>
          <w:rFonts w:ascii="Verdana" w:hAnsi="Verdana"/>
          <w:color w:val="000000" w:themeColor="text1"/>
          <w:sz w:val="24"/>
          <w:szCs w:val="24"/>
        </w:rPr>
        <w:t xml:space="preserve"> </w:t>
      </w:r>
      <w:r w:rsidR="004F2687" w:rsidRPr="008D3A63">
        <w:rPr>
          <w:rFonts w:ascii="Verdana" w:hAnsi="Verdana"/>
          <w:color w:val="000000" w:themeColor="text1"/>
          <w:sz w:val="24"/>
          <w:szCs w:val="24"/>
        </w:rPr>
        <w:t>Australia</w:t>
      </w:r>
      <w:r w:rsidRPr="008D3A63">
        <w:rPr>
          <w:rFonts w:ascii="Verdana" w:hAnsi="Verdana" w:cs="Arial"/>
          <w:sz w:val="24"/>
          <w:szCs w:val="24"/>
          <w:lang w:val="en-GB"/>
        </w:rPr>
        <w:t>:</w:t>
      </w:r>
    </w:p>
    <w:p w14:paraId="5D35BFE8" w14:textId="77777777" w:rsidR="004F2687" w:rsidRPr="008D3A63" w:rsidRDefault="004F2687" w:rsidP="004F2687">
      <w:pPr>
        <w:pStyle w:val="ListParagraph"/>
        <w:numPr>
          <w:ilvl w:val="0"/>
          <w:numId w:val="1"/>
        </w:numPr>
        <w:spacing w:after="0" w:line="360" w:lineRule="auto"/>
        <w:jc w:val="both"/>
        <w:rPr>
          <w:rFonts w:ascii="Verdana" w:hAnsi="Verdana"/>
          <w:color w:val="000000" w:themeColor="text1"/>
          <w:sz w:val="24"/>
          <w:szCs w:val="24"/>
          <w:lang w:val="en-GB"/>
        </w:rPr>
      </w:pPr>
      <w:r w:rsidRPr="008D3A63">
        <w:rPr>
          <w:rFonts w:ascii="Verdana" w:hAnsi="Verdana"/>
          <w:color w:val="000000" w:themeColor="text1"/>
          <w:sz w:val="24"/>
          <w:szCs w:val="24"/>
          <w:lang w:val="en-GB"/>
        </w:rPr>
        <w:t xml:space="preserve">To repeal laws criminalising public interest reporting and strengthen journalist warrant obligations. </w:t>
      </w:r>
    </w:p>
    <w:p w14:paraId="720FFE6C" w14:textId="77777777" w:rsidR="00DE102E" w:rsidRPr="008D3A63" w:rsidRDefault="005C75C8" w:rsidP="005C75C8">
      <w:pPr>
        <w:pStyle w:val="ListParagraph"/>
        <w:numPr>
          <w:ilvl w:val="0"/>
          <w:numId w:val="1"/>
        </w:numPr>
        <w:spacing w:after="0" w:line="360" w:lineRule="auto"/>
        <w:jc w:val="both"/>
        <w:rPr>
          <w:rFonts w:ascii="Verdana" w:hAnsi="Verdana"/>
          <w:color w:val="000000" w:themeColor="text1"/>
          <w:sz w:val="24"/>
          <w:szCs w:val="24"/>
          <w:lang w:val="en-GB"/>
        </w:rPr>
      </w:pPr>
      <w:r w:rsidRPr="008D3A63">
        <w:rPr>
          <w:rFonts w:ascii="Verdana" w:hAnsi="Verdana"/>
          <w:color w:val="000000" w:themeColor="text1"/>
          <w:sz w:val="24"/>
          <w:szCs w:val="24"/>
          <w:lang w:val="en-GB"/>
        </w:rPr>
        <w:t>To</w:t>
      </w:r>
      <w:r w:rsidR="006B0D17" w:rsidRPr="008D3A63">
        <w:rPr>
          <w:rFonts w:ascii="Verdana" w:hAnsi="Verdana"/>
          <w:color w:val="000000" w:themeColor="text1"/>
          <w:sz w:val="24"/>
          <w:szCs w:val="24"/>
          <w:lang w:val="en-GB"/>
        </w:rPr>
        <w:t xml:space="preserve"> </w:t>
      </w:r>
      <w:r w:rsidRPr="008D3A63">
        <w:rPr>
          <w:rFonts w:ascii="Verdana" w:hAnsi="Verdana"/>
          <w:color w:val="000000" w:themeColor="text1"/>
          <w:sz w:val="24"/>
          <w:szCs w:val="24"/>
          <w:lang w:val="en-GB"/>
        </w:rPr>
        <w:t>incorporate the UN Declaration on the Rights of Indigenous Peoples into domestic law, establish an independent body to oversee its implementation in consultation with Aboriginal and Torres Strait Islander Peoples, and include UNDRIP in the Human Rights (Parliamentary Scrutiny) Act.</w:t>
      </w:r>
    </w:p>
    <w:p w14:paraId="6AA05896" w14:textId="77777777" w:rsidR="00DE102E" w:rsidRPr="008D3A63" w:rsidRDefault="00DE102E" w:rsidP="00DE102E">
      <w:pPr>
        <w:spacing w:after="0" w:line="360" w:lineRule="auto"/>
        <w:jc w:val="both"/>
        <w:rPr>
          <w:rFonts w:ascii="Verdana" w:hAnsi="Verdana"/>
          <w:color w:val="000000" w:themeColor="text1"/>
          <w:sz w:val="24"/>
          <w:szCs w:val="24"/>
          <w:lang w:val="en-GB"/>
        </w:rPr>
      </w:pPr>
    </w:p>
    <w:p w14:paraId="24736D4D" w14:textId="77777777" w:rsidR="00DE102E" w:rsidRPr="008D3A63" w:rsidRDefault="00DE102E" w:rsidP="00DE102E">
      <w:pPr>
        <w:spacing w:line="360" w:lineRule="auto"/>
        <w:jc w:val="both"/>
        <w:rPr>
          <w:rFonts w:ascii="Verdana" w:hAnsi="Verdana"/>
          <w:color w:val="000000" w:themeColor="text1"/>
          <w:sz w:val="24"/>
          <w:szCs w:val="24"/>
          <w:lang w:val="en-GB"/>
        </w:rPr>
      </w:pPr>
      <w:r w:rsidRPr="008D3A63">
        <w:rPr>
          <w:rFonts w:ascii="Verdana" w:hAnsi="Verdana"/>
          <w:color w:val="000000" w:themeColor="text1"/>
          <w:sz w:val="24"/>
          <w:szCs w:val="24"/>
          <w:lang w:val="en-GB"/>
        </w:rPr>
        <w:t xml:space="preserve">The Netherlands wishes </w:t>
      </w:r>
      <w:r w:rsidR="004F2687" w:rsidRPr="008D3A63">
        <w:rPr>
          <w:rFonts w:ascii="Verdana" w:hAnsi="Verdana"/>
          <w:color w:val="000000" w:themeColor="text1"/>
          <w:sz w:val="24"/>
          <w:szCs w:val="24"/>
          <w:lang w:val="en-GB"/>
        </w:rPr>
        <w:t>Australia</w:t>
      </w:r>
      <w:r w:rsidRPr="008D3A63">
        <w:rPr>
          <w:rFonts w:ascii="Verdana" w:hAnsi="Verdana"/>
          <w:color w:val="000000" w:themeColor="text1"/>
          <w:sz w:val="24"/>
          <w:szCs w:val="24"/>
          <w:lang w:val="en-GB"/>
        </w:rPr>
        <w:t xml:space="preserve"> success with the follow-up of all recommendations it receives during this third UPR cycle. </w:t>
      </w:r>
    </w:p>
    <w:p w14:paraId="7B34F1A5" w14:textId="77777777" w:rsidR="00DE102E" w:rsidRPr="008D3A63" w:rsidRDefault="004F2687" w:rsidP="00DE102E">
      <w:pPr>
        <w:spacing w:after="0" w:line="360" w:lineRule="auto"/>
        <w:rPr>
          <w:rFonts w:ascii="Verdana" w:hAnsi="Verdana"/>
          <w:color w:val="000000" w:themeColor="text1"/>
          <w:sz w:val="24"/>
          <w:szCs w:val="24"/>
          <w:lang w:val="en-GB"/>
        </w:rPr>
      </w:pPr>
      <w:r w:rsidRPr="008D3A63">
        <w:rPr>
          <w:rFonts w:ascii="Verdana" w:hAnsi="Verdana"/>
          <w:color w:val="000000" w:themeColor="text1"/>
          <w:sz w:val="24"/>
          <w:szCs w:val="24"/>
          <w:lang w:val="en-GB"/>
        </w:rPr>
        <w:t>Thank you, Madame</w:t>
      </w:r>
      <w:r w:rsidR="00DE102E" w:rsidRPr="008D3A63">
        <w:rPr>
          <w:rFonts w:ascii="Verdana" w:hAnsi="Verdana"/>
          <w:color w:val="000000" w:themeColor="text1"/>
          <w:sz w:val="24"/>
          <w:szCs w:val="24"/>
          <w:lang w:val="en-GB"/>
        </w:rPr>
        <w:t xml:space="preserve"> President.</w:t>
      </w:r>
    </w:p>
    <w:p w14:paraId="39273C81" w14:textId="77777777" w:rsidR="00895661" w:rsidRPr="00B902C5" w:rsidRDefault="00895661">
      <w:pPr>
        <w:rPr>
          <w:rFonts w:ascii="Verdana" w:hAnsi="Verdana"/>
          <w:sz w:val="18"/>
          <w:szCs w:val="18"/>
        </w:rPr>
      </w:pPr>
    </w:p>
    <w:sectPr w:rsidR="00895661" w:rsidRPr="00B902C5" w:rsidSect="008D3A6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0547A"/>
    <w:multiLevelType w:val="hybridMultilevel"/>
    <w:tmpl w:val="F800D8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2E"/>
    <w:rsid w:val="002E38F7"/>
    <w:rsid w:val="002F4597"/>
    <w:rsid w:val="004857C0"/>
    <w:rsid w:val="004F2687"/>
    <w:rsid w:val="005C75C8"/>
    <w:rsid w:val="006B0D17"/>
    <w:rsid w:val="00735109"/>
    <w:rsid w:val="00895661"/>
    <w:rsid w:val="008D3A63"/>
    <w:rsid w:val="00A929CC"/>
    <w:rsid w:val="00B902C5"/>
    <w:rsid w:val="00C548CA"/>
    <w:rsid w:val="00D637CB"/>
    <w:rsid w:val="00DE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1758"/>
  <w15:chartTrackingRefBased/>
  <w15:docId w15:val="{4A85DB1A-356B-44CD-9C1D-570B1476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02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2E"/>
    <w:pPr>
      <w:ind w:left="720"/>
      <w:contextualSpacing/>
    </w:pPr>
  </w:style>
  <w:style w:type="character" w:styleId="CommentReference">
    <w:name w:val="annotation reference"/>
    <w:basedOn w:val="DefaultParagraphFont"/>
    <w:uiPriority w:val="99"/>
    <w:semiHidden/>
    <w:unhideWhenUsed/>
    <w:rsid w:val="00D637CB"/>
    <w:rPr>
      <w:sz w:val="16"/>
      <w:szCs w:val="16"/>
    </w:rPr>
  </w:style>
  <w:style w:type="paragraph" w:styleId="CommentText">
    <w:name w:val="annotation text"/>
    <w:basedOn w:val="Normal"/>
    <w:link w:val="CommentTextChar"/>
    <w:uiPriority w:val="99"/>
    <w:semiHidden/>
    <w:unhideWhenUsed/>
    <w:rsid w:val="00D637CB"/>
    <w:pPr>
      <w:spacing w:line="240" w:lineRule="auto"/>
    </w:pPr>
    <w:rPr>
      <w:sz w:val="20"/>
      <w:szCs w:val="20"/>
    </w:rPr>
  </w:style>
  <w:style w:type="character" w:customStyle="1" w:styleId="CommentTextChar">
    <w:name w:val="Comment Text Char"/>
    <w:basedOn w:val="DefaultParagraphFont"/>
    <w:link w:val="CommentText"/>
    <w:uiPriority w:val="99"/>
    <w:semiHidden/>
    <w:rsid w:val="00D637CB"/>
    <w:rPr>
      <w:sz w:val="20"/>
      <w:szCs w:val="20"/>
    </w:rPr>
  </w:style>
  <w:style w:type="paragraph" w:styleId="CommentSubject">
    <w:name w:val="annotation subject"/>
    <w:basedOn w:val="CommentText"/>
    <w:next w:val="CommentText"/>
    <w:link w:val="CommentSubjectChar"/>
    <w:uiPriority w:val="99"/>
    <w:semiHidden/>
    <w:unhideWhenUsed/>
    <w:rsid w:val="00D637CB"/>
    <w:rPr>
      <w:b/>
      <w:bCs/>
    </w:rPr>
  </w:style>
  <w:style w:type="character" w:customStyle="1" w:styleId="CommentSubjectChar">
    <w:name w:val="Comment Subject Char"/>
    <w:basedOn w:val="CommentTextChar"/>
    <w:link w:val="CommentSubject"/>
    <w:uiPriority w:val="99"/>
    <w:semiHidden/>
    <w:rsid w:val="00D637CB"/>
    <w:rPr>
      <w:b/>
      <w:bCs/>
      <w:sz w:val="20"/>
      <w:szCs w:val="20"/>
    </w:rPr>
  </w:style>
  <w:style w:type="paragraph" w:styleId="BalloonText">
    <w:name w:val="Balloon Text"/>
    <w:basedOn w:val="Normal"/>
    <w:link w:val="BalloonTextChar"/>
    <w:uiPriority w:val="99"/>
    <w:semiHidden/>
    <w:unhideWhenUsed/>
    <w:rsid w:val="00D63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1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97D84-1F67-4911-9CFC-491B18601430}"/>
</file>

<file path=customXml/itemProps2.xml><?xml version="1.0" encoding="utf-8"?>
<ds:datastoreItem xmlns:ds="http://schemas.openxmlformats.org/officeDocument/2006/customXml" ds:itemID="{9A221231-6E9D-49C9-A157-7300EAE04425}"/>
</file>

<file path=customXml/itemProps3.xml><?xml version="1.0" encoding="utf-8"?>
<ds:datastoreItem xmlns:ds="http://schemas.openxmlformats.org/officeDocument/2006/customXml" ds:itemID="{38D0E9BC-4D8C-4181-81BD-494DB0C281A4}"/>
</file>

<file path=customXml/itemProps4.xml><?xml version="1.0" encoding="utf-8"?>
<ds:datastoreItem xmlns:ds="http://schemas.openxmlformats.org/officeDocument/2006/customXml" ds:itemID="{BA01E6EB-23BB-4870-BDC7-0CD5593970FB}"/>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Blüm, L</dc:creator>
  <cp:keywords/>
  <dc:description/>
  <cp:lastModifiedBy>Gerrits, Simone</cp:lastModifiedBy>
  <cp:revision>3</cp:revision>
  <dcterms:created xsi:type="dcterms:W3CDTF">2021-01-18T18:00:00Z</dcterms:created>
  <dcterms:modified xsi:type="dcterms:W3CDTF">2021-01-18T18:02:00Z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Forum">
    <vt:lpwstr>3;#UPR Info|1257cfc1-6a34-40f1-987c-b09af58486ba</vt:lpwstr>
  </property>
  <property fmtid="{D5CDD505-2E9C-101B-9397-08002B2CF9AE}" pid="4" name="BZ_Country">
    <vt:lpwstr>2;#Not applicable|ec01d90b-9d0f-4785-8785-e1ea615196bf</vt:lpwstr>
  </property>
  <property fmtid="{D5CDD505-2E9C-101B-9397-08002B2CF9AE}" pid="5" name="BZ_Theme">
    <vt:lpwstr>1;#UN (non-implementation) general|00195dc6-ae3f-47a4-a1b1-71527c40ae42</vt:lpwstr>
  </property>
  <property fmtid="{D5CDD505-2E9C-101B-9397-08002B2CF9AE}" pid="6" name="BZ_Classification">
    <vt:lpwstr>4;#UNCLASSIFIED|d92c6340-bc14-4cb2-a9a6-6deda93c493b;#25;#No marking|879e64ec-6597-483b-94db-f5f70afd7299</vt:lpwstr>
  </property>
</Properties>
</file>