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0" w:rsidRPr="00A714CC" w:rsidRDefault="00FB7F80" w:rsidP="00FB7F80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5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FB7F80" w:rsidRPr="00A714CC" w:rsidRDefault="00FB7F80" w:rsidP="00FB7F80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FB7F80" w:rsidRPr="00A714CC" w:rsidRDefault="00F87099" w:rsidP="00FB7F80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F87099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FB7F80" w:rsidRPr="00A714CC" w:rsidRDefault="00FB7F80" w:rsidP="00FB7F80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FB7F80" w:rsidRDefault="00FB7F80" w:rsidP="00FB7F80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FB7F80" w:rsidRPr="00A714CC" w:rsidRDefault="00FB7F80" w:rsidP="00FB7F80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FB7F80" w:rsidRPr="00A714CC" w:rsidRDefault="00FB7F80" w:rsidP="00FB7F80">
      <w:pPr>
        <w:spacing w:after="0" w:line="360" w:lineRule="auto"/>
        <w:ind w:left="-567" w:right="-988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SAO TOME E PRINCIPE</w:t>
      </w:r>
    </w:p>
    <w:p w:rsidR="00FB7F80" w:rsidRPr="00E90379" w:rsidRDefault="00FB7F80" w:rsidP="00E12E2E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E90379">
        <w:rPr>
          <w:rFonts w:asciiTheme="majorHAnsi" w:hAnsiTheme="majorHAnsi" w:cs="Arial"/>
          <w:b/>
          <w:sz w:val="28"/>
          <w:szCs w:val="28"/>
          <w:u w:val="single"/>
        </w:rPr>
        <w:t>27 JANUARY 2021 – 14 30 hrs</w:t>
      </w:r>
    </w:p>
    <w:p w:rsidR="00FB7F80" w:rsidRDefault="00FB7F80" w:rsidP="00FB7F8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E12E2E">
        <w:rPr>
          <w:rFonts w:asciiTheme="majorHAnsi" w:hAnsiTheme="majorHAnsi" w:cs="Arial"/>
          <w:sz w:val="28"/>
          <w:szCs w:val="28"/>
          <w:lang w:val="fr-FR"/>
        </w:rPr>
        <w:t xml:space="preserve">Madame la Présidente, </w:t>
      </w:r>
    </w:p>
    <w:p w:rsidR="008522EF" w:rsidRPr="00E12E2E" w:rsidRDefault="008522EF" w:rsidP="00FB7F80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</w:p>
    <w:p w:rsidR="00D73578" w:rsidRDefault="00FB7F80" w:rsidP="00D73578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Je voudrai tout d’abord saluer la </w:t>
      </w:r>
      <w:r w:rsidR="00D73578" w:rsidRPr="003105A4">
        <w:rPr>
          <w:rFonts w:asciiTheme="majorHAnsi" w:hAnsiTheme="majorHAnsi" w:cs="Arial"/>
          <w:sz w:val="28"/>
          <w:szCs w:val="28"/>
          <w:lang w:val="fr-FR"/>
        </w:rPr>
        <w:t>délégation</w:t>
      </w: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 de la République démocratique de Sao Tome et Principe. La délégation mauricienne tient </w:t>
      </w:r>
      <w:r w:rsidR="00D73578" w:rsidRPr="003105A4">
        <w:rPr>
          <w:rFonts w:asciiTheme="majorHAnsi" w:hAnsiTheme="majorHAnsi" w:cs="Arial"/>
          <w:sz w:val="28"/>
          <w:szCs w:val="28"/>
          <w:lang w:val="fr-FR"/>
        </w:rPr>
        <w:t xml:space="preserve">à </w:t>
      </w:r>
      <w:r w:rsidRPr="003105A4">
        <w:rPr>
          <w:rFonts w:asciiTheme="majorHAnsi" w:hAnsiTheme="majorHAnsi" w:cs="Arial"/>
          <w:sz w:val="28"/>
          <w:szCs w:val="28"/>
          <w:lang w:val="fr-FR"/>
        </w:rPr>
        <w:t>félicite</w:t>
      </w:r>
      <w:r w:rsidR="00D73578" w:rsidRPr="003105A4">
        <w:rPr>
          <w:rFonts w:asciiTheme="majorHAnsi" w:hAnsiTheme="majorHAnsi" w:cs="Arial"/>
          <w:sz w:val="28"/>
          <w:szCs w:val="28"/>
          <w:lang w:val="fr-FR"/>
        </w:rPr>
        <w:t>r le Sao Tome et Principe pour la présentation de son rapport périodique universel pendant ce troisième cycle.</w:t>
      </w: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 </w:t>
      </w:r>
    </w:p>
    <w:p w:rsidR="00D73578" w:rsidRPr="003105A4" w:rsidRDefault="00D73578" w:rsidP="00D73578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3105A4">
        <w:rPr>
          <w:rFonts w:asciiTheme="majorHAnsi" w:hAnsiTheme="majorHAnsi" w:cs="Arial"/>
          <w:sz w:val="28"/>
          <w:szCs w:val="28"/>
          <w:lang w:val="fr-FR"/>
        </w:rPr>
        <w:t>Maurice salue le progrès accompli par le Sao Tome et Principe, un Petit état insulaire en développement</w:t>
      </w:r>
      <w:r w:rsidR="003035F7" w:rsidRPr="003105A4">
        <w:rPr>
          <w:rFonts w:asciiTheme="majorHAnsi" w:hAnsiTheme="majorHAnsi" w:cs="Arial"/>
          <w:sz w:val="28"/>
          <w:szCs w:val="28"/>
          <w:lang w:val="fr-FR"/>
        </w:rPr>
        <w:t xml:space="preserve"> (PEID)</w:t>
      </w: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 comme Maurice, </w:t>
      </w:r>
      <w:r w:rsidR="00E12E2E">
        <w:rPr>
          <w:rFonts w:asciiTheme="majorHAnsi" w:hAnsiTheme="majorHAnsi" w:cs="Arial"/>
          <w:sz w:val="28"/>
          <w:szCs w:val="28"/>
          <w:lang w:val="fr-FR"/>
        </w:rPr>
        <w:t>e</w:t>
      </w:r>
      <w:r w:rsidR="00E12E2E" w:rsidRPr="00E12E2E">
        <w:rPr>
          <w:rFonts w:asciiTheme="majorHAnsi" w:hAnsiTheme="majorHAnsi" w:cs="Arial"/>
          <w:sz w:val="28"/>
          <w:szCs w:val="28"/>
          <w:lang w:val="fr-FR"/>
        </w:rPr>
        <w:t xml:space="preserve">n ce qu'il s'agit de l'adoption de mesures </w:t>
      </w:r>
      <w:r w:rsidR="00E12E2E">
        <w:rPr>
          <w:rFonts w:asciiTheme="majorHAnsi" w:hAnsiTheme="majorHAnsi" w:cs="Arial"/>
          <w:sz w:val="28"/>
          <w:szCs w:val="28"/>
          <w:lang w:val="fr-FR"/>
        </w:rPr>
        <w:t>d'atténuation</w:t>
      </w:r>
      <w:r w:rsidR="00E90379">
        <w:rPr>
          <w:rFonts w:asciiTheme="majorHAnsi" w:hAnsiTheme="majorHAnsi" w:cs="Arial"/>
          <w:sz w:val="28"/>
          <w:szCs w:val="28"/>
          <w:lang w:val="fr-FR"/>
        </w:rPr>
        <w:t xml:space="preserve"> du changement climatique</w:t>
      </w:r>
      <w:r w:rsidR="00E12E2E">
        <w:rPr>
          <w:rFonts w:asciiTheme="majorHAnsi" w:hAnsiTheme="majorHAnsi" w:cs="Arial"/>
          <w:sz w:val="28"/>
          <w:szCs w:val="28"/>
          <w:lang w:val="fr-FR"/>
        </w:rPr>
        <w:t xml:space="preserve"> et l'augmentation</w:t>
      </w:r>
      <w:r w:rsidR="00E12E2E" w:rsidRPr="00E12E2E">
        <w:rPr>
          <w:rFonts w:asciiTheme="majorHAnsi" w:hAnsiTheme="majorHAnsi" w:cs="Arial"/>
          <w:sz w:val="28"/>
          <w:szCs w:val="28"/>
          <w:lang w:val="fr-FR"/>
        </w:rPr>
        <w:t xml:space="preserve"> par 47 % de l'utilisation des énergies </w:t>
      </w:r>
      <w:r w:rsidR="00E12E2E">
        <w:rPr>
          <w:rFonts w:asciiTheme="majorHAnsi" w:hAnsiTheme="majorHAnsi" w:cs="Arial"/>
          <w:sz w:val="28"/>
          <w:szCs w:val="28"/>
          <w:lang w:val="fr-FR"/>
        </w:rPr>
        <w:t>renouvelables.</w:t>
      </w:r>
    </w:p>
    <w:p w:rsidR="00FB7F80" w:rsidRPr="003105A4" w:rsidRDefault="00D73578" w:rsidP="00D73578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Dans un esprit </w:t>
      </w:r>
      <w:r w:rsidR="00295873" w:rsidRPr="003105A4">
        <w:rPr>
          <w:rFonts w:asciiTheme="majorHAnsi" w:hAnsiTheme="majorHAnsi" w:cs="Arial"/>
          <w:sz w:val="28"/>
          <w:szCs w:val="28"/>
          <w:lang w:val="fr-FR"/>
        </w:rPr>
        <w:t xml:space="preserve">de coopération fraternel, </w:t>
      </w:r>
      <w:r w:rsidR="00FB7F80" w:rsidRPr="003105A4">
        <w:rPr>
          <w:rFonts w:asciiTheme="majorHAnsi" w:hAnsiTheme="majorHAnsi" w:cs="Arial"/>
          <w:sz w:val="28"/>
          <w:szCs w:val="28"/>
          <w:lang w:val="fr-FR"/>
        </w:rPr>
        <w:t>Maurice souhaite</w:t>
      </w:r>
      <w:r w:rsidR="00E12E2E">
        <w:rPr>
          <w:rFonts w:asciiTheme="majorHAnsi" w:hAnsiTheme="majorHAnsi" w:cs="Arial"/>
          <w:sz w:val="28"/>
          <w:szCs w:val="28"/>
          <w:lang w:val="fr-FR"/>
        </w:rPr>
        <w:t>rait inviter</w:t>
      </w:r>
      <w:r w:rsidR="00FB7F80" w:rsidRPr="003105A4">
        <w:rPr>
          <w:rFonts w:asciiTheme="majorHAnsi" w:hAnsiTheme="majorHAnsi" w:cs="Arial"/>
          <w:sz w:val="28"/>
          <w:szCs w:val="28"/>
          <w:lang w:val="fr-FR"/>
        </w:rPr>
        <w:t xml:space="preserve"> </w:t>
      </w:r>
      <w:r w:rsidR="003105A4" w:rsidRPr="003105A4">
        <w:rPr>
          <w:rFonts w:asciiTheme="majorHAnsi" w:hAnsiTheme="majorHAnsi" w:cs="Arial"/>
          <w:sz w:val="28"/>
          <w:szCs w:val="28"/>
          <w:lang w:val="fr-FR"/>
        </w:rPr>
        <w:t xml:space="preserve">le Sao Tome et Principe </w:t>
      </w:r>
      <w:r w:rsidR="00E12E2E">
        <w:rPr>
          <w:rFonts w:asciiTheme="majorHAnsi" w:hAnsiTheme="majorHAnsi" w:cs="Arial"/>
          <w:sz w:val="28"/>
          <w:szCs w:val="28"/>
          <w:lang w:val="fr-FR"/>
        </w:rPr>
        <w:t>à relever aussi les objectifs suivants</w:t>
      </w:r>
      <w:r w:rsidR="00FB7F80" w:rsidRPr="003105A4">
        <w:rPr>
          <w:rFonts w:asciiTheme="majorHAnsi" w:hAnsiTheme="majorHAnsi" w:cs="Arial"/>
          <w:sz w:val="28"/>
          <w:szCs w:val="28"/>
          <w:lang w:val="fr-FR"/>
        </w:rPr>
        <w:t xml:space="preserve">: </w:t>
      </w:r>
    </w:p>
    <w:p w:rsidR="00B30121" w:rsidRPr="003105A4" w:rsidRDefault="00295873" w:rsidP="008522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assurer l’accès de </w:t>
      </w:r>
      <w:r w:rsidR="00E12E2E">
        <w:rPr>
          <w:rFonts w:asciiTheme="majorHAnsi" w:hAnsiTheme="majorHAnsi" w:cs="Arial"/>
          <w:sz w:val="28"/>
          <w:szCs w:val="28"/>
          <w:lang w:val="fr-FR"/>
        </w:rPr>
        <w:t>tous, filles et</w:t>
      </w:r>
      <w:r w:rsidR="00E12E2E" w:rsidRPr="00E12E2E">
        <w:rPr>
          <w:rFonts w:asciiTheme="majorHAnsi" w:hAnsiTheme="majorHAnsi"/>
          <w:sz w:val="28"/>
          <w:szCs w:val="28"/>
          <w:shd w:val="clear" w:color="auto" w:fill="FFFFFF"/>
          <w:lang w:val="fr-FR"/>
        </w:rPr>
        <w:t xml:space="preserve"> </w:t>
      </w:r>
      <w:r w:rsidR="00E12E2E" w:rsidRPr="003105A4">
        <w:rPr>
          <w:rFonts w:asciiTheme="majorHAnsi" w:hAnsiTheme="majorHAnsi"/>
          <w:sz w:val="28"/>
          <w:szCs w:val="28"/>
          <w:shd w:val="clear" w:color="auto" w:fill="FFFFFF"/>
          <w:lang w:val="fr-FR"/>
        </w:rPr>
        <w:t>garçons</w:t>
      </w:r>
      <w:r w:rsidR="00E12E2E">
        <w:rPr>
          <w:rFonts w:asciiTheme="majorHAnsi" w:hAnsiTheme="majorHAnsi" w:cs="Arial"/>
          <w:sz w:val="28"/>
          <w:szCs w:val="28"/>
          <w:lang w:val="fr-FR"/>
        </w:rPr>
        <w:t xml:space="preserve">, </w:t>
      </w:r>
      <w:r w:rsidR="00B30121" w:rsidRPr="003105A4">
        <w:rPr>
          <w:rFonts w:asciiTheme="majorHAnsi" w:hAnsiTheme="majorHAnsi" w:cs="Arial"/>
          <w:sz w:val="28"/>
          <w:szCs w:val="28"/>
          <w:lang w:val="fr-FR"/>
        </w:rPr>
        <w:t>à une éducation de qualité</w:t>
      </w:r>
      <w:r w:rsidR="00B30121" w:rsidRPr="003105A4">
        <w:rPr>
          <w:rFonts w:asciiTheme="majorHAnsi" w:hAnsiTheme="majorHAnsi"/>
          <w:sz w:val="28"/>
          <w:szCs w:val="28"/>
          <w:shd w:val="clear" w:color="auto" w:fill="FFFFFF"/>
          <w:lang w:val="fr-FR"/>
        </w:rPr>
        <w:t xml:space="preserve"> sur un pied d’égalité</w:t>
      </w:r>
      <w:r w:rsidR="00B30121" w:rsidRPr="003105A4">
        <w:rPr>
          <w:rFonts w:asciiTheme="majorHAnsi" w:hAnsiTheme="majorHAnsi" w:cs="Arial"/>
          <w:sz w:val="28"/>
          <w:szCs w:val="28"/>
          <w:lang w:val="fr-FR"/>
        </w:rPr>
        <w:t>, en conformité avec l’Objectif de développement durable (ODD) 4;</w:t>
      </w:r>
      <w:r w:rsidR="008522EF">
        <w:rPr>
          <w:rFonts w:asciiTheme="majorHAnsi" w:hAnsiTheme="majorHAnsi" w:cs="Arial"/>
          <w:sz w:val="28"/>
          <w:szCs w:val="28"/>
          <w:lang w:val="fr-FR"/>
        </w:rPr>
        <w:t xml:space="preserve"> et</w:t>
      </w:r>
    </w:p>
    <w:p w:rsidR="00E12E2E" w:rsidRDefault="00B30121" w:rsidP="00E12E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  <w:lang w:val="fr-FR"/>
        </w:rPr>
      </w:pPr>
      <w:r w:rsidRPr="003105A4">
        <w:rPr>
          <w:rFonts w:asciiTheme="majorHAnsi" w:hAnsiTheme="majorHAnsi" w:cs="Arial"/>
          <w:sz w:val="28"/>
          <w:szCs w:val="28"/>
          <w:lang w:val="fr-FR"/>
        </w:rPr>
        <w:t xml:space="preserve">ratifier la Convention concernant la lutte contre la discrimination dans le domaine de l’enseignement. </w:t>
      </w:r>
    </w:p>
    <w:p w:rsidR="008522EF" w:rsidRDefault="008522EF" w:rsidP="008522EF">
      <w:pPr>
        <w:pStyle w:val="ListParagraph"/>
        <w:spacing w:line="360" w:lineRule="auto"/>
        <w:ind w:left="1440"/>
        <w:jc w:val="both"/>
        <w:rPr>
          <w:rFonts w:asciiTheme="majorHAnsi" w:hAnsiTheme="majorHAnsi" w:cs="Arial"/>
          <w:sz w:val="28"/>
          <w:szCs w:val="28"/>
          <w:lang w:val="fr-FR"/>
        </w:rPr>
      </w:pPr>
    </w:p>
    <w:p w:rsidR="00D10DFB" w:rsidRPr="00E12E2E" w:rsidRDefault="008522EF" w:rsidP="00E12E2E">
      <w:pPr>
        <w:spacing w:line="360" w:lineRule="auto"/>
        <w:ind w:left="360"/>
        <w:jc w:val="both"/>
        <w:rPr>
          <w:rFonts w:asciiTheme="majorHAnsi" w:hAnsiTheme="majorHAnsi" w:cs="Arial"/>
          <w:sz w:val="28"/>
          <w:szCs w:val="28"/>
          <w:lang w:val="fr-FR"/>
        </w:rPr>
      </w:pPr>
      <w:r>
        <w:rPr>
          <w:rFonts w:asciiTheme="majorHAnsi" w:eastAsiaTheme="minorHAnsi" w:hAnsiTheme="majorHAnsi" w:cs="Arial"/>
          <w:sz w:val="28"/>
          <w:szCs w:val="28"/>
          <w:lang w:val="fr-FR"/>
        </w:rPr>
        <w:t xml:space="preserve">Je vous remercie et souhaite à la délégation de Sao Tome et Principe un examen universel périodique très réussi. </w:t>
      </w:r>
    </w:p>
    <w:sectPr w:rsidR="00D10DFB" w:rsidRPr="00E12E2E" w:rsidSect="00777A3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B7F80"/>
    <w:rsid w:val="00295873"/>
    <w:rsid w:val="003035F7"/>
    <w:rsid w:val="003105A4"/>
    <w:rsid w:val="00460EBB"/>
    <w:rsid w:val="005275B7"/>
    <w:rsid w:val="008522EF"/>
    <w:rsid w:val="00B30121"/>
    <w:rsid w:val="00D10DFB"/>
    <w:rsid w:val="00D73578"/>
    <w:rsid w:val="00E12E2E"/>
    <w:rsid w:val="00E90379"/>
    <w:rsid w:val="00F87099"/>
    <w:rsid w:val="00F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B7"/>
  </w:style>
  <w:style w:type="paragraph" w:styleId="Heading1">
    <w:name w:val="heading 1"/>
    <w:basedOn w:val="Normal"/>
    <w:next w:val="Normal"/>
    <w:link w:val="Heading1Char"/>
    <w:qFormat/>
    <w:rsid w:val="00FB7F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F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FB7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pulldown-size">
    <w:name w:val="td-pulldown-size"/>
    <w:basedOn w:val="DefaultParagraphFont"/>
    <w:rsid w:val="0029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8D67F-AE39-4570-A5BF-AD05F245D93E}"/>
</file>

<file path=customXml/itemProps2.xml><?xml version="1.0" encoding="utf-8"?>
<ds:datastoreItem xmlns:ds="http://schemas.openxmlformats.org/officeDocument/2006/customXml" ds:itemID="{DA3B69B8-367B-43EF-B0BB-4F691D1D576D}"/>
</file>

<file path=customXml/itemProps3.xml><?xml version="1.0" encoding="utf-8"?>
<ds:datastoreItem xmlns:ds="http://schemas.openxmlformats.org/officeDocument/2006/customXml" ds:itemID="{5F7C9BDE-531A-4C00-BC3B-3F7555150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genevamission</dc:creator>
  <cp:keywords/>
  <dc:description/>
  <cp:lastModifiedBy>genevamission</cp:lastModifiedBy>
  <cp:revision>5</cp:revision>
  <dcterms:created xsi:type="dcterms:W3CDTF">2021-01-03T14:10:00Z</dcterms:created>
  <dcterms:modified xsi:type="dcterms:W3CDTF">2021-01-04T13:42:00Z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