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2251" w14:textId="77777777" w:rsidR="009E2869" w:rsidRDefault="009E2869" w:rsidP="009E286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Working Group on the Universal Periodic Review</w:t>
      </w:r>
    </w:p>
    <w:p w14:paraId="57D5692C" w14:textId="77777777" w:rsidR="009E2869" w:rsidRDefault="009E2869" w:rsidP="009E286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rd </w:t>
      </w:r>
      <w:r>
        <w:rPr>
          <w:rFonts w:ascii="Times New Roman" w:hAnsi="Times New Roman" w:cs="Times New Roman"/>
          <w:b/>
          <w:sz w:val="36"/>
          <w:szCs w:val="36"/>
        </w:rPr>
        <w:t>cycle - 37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 xml:space="preserve"> session</w:t>
      </w:r>
    </w:p>
    <w:p w14:paraId="31309E78" w14:textId="77777777" w:rsidR="009E2869" w:rsidRDefault="009E2869" w:rsidP="009E286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3C2122" w14:textId="758D9A52" w:rsidR="009E2869" w:rsidRDefault="009E2869" w:rsidP="009E286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Review of </w:t>
      </w:r>
      <w:r>
        <w:rPr>
          <w:rFonts w:ascii="Times New Roman" w:hAnsi="Times New Roman" w:cs="Times New Roman"/>
          <w:b/>
          <w:sz w:val="36"/>
          <w:szCs w:val="36"/>
        </w:rPr>
        <w:t>Saint Kitts and Nevis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645FA67" w14:textId="77777777" w:rsidR="009E2869" w:rsidRDefault="009E2869" w:rsidP="009E2869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5A425C0" w14:textId="77777777" w:rsidR="009E2869" w:rsidRDefault="009E2869" w:rsidP="009E2869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Statement by Brazil</w:t>
      </w:r>
    </w:p>
    <w:p w14:paraId="57AC2D27" w14:textId="77777777" w:rsidR="009E2869" w:rsidRDefault="009E2869" w:rsidP="009E2869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1B92498" w14:textId="77777777" w:rsidR="009E2869" w:rsidRDefault="009E2869" w:rsidP="009E2869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Brazil welcomes the delegation of Saint Kitts and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Nevis and, with a constructive spirit, recommends:</w:t>
      </w:r>
    </w:p>
    <w:p w14:paraId="6C20F04A" w14:textId="36B06995" w:rsidR="009E2869" w:rsidRDefault="009E2869" w:rsidP="009E2869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9E2869">
        <w:rPr>
          <w:rFonts w:ascii="Calibri" w:hAnsi="Calibri" w:cs="Calibri"/>
          <w:color w:val="000000"/>
          <w:sz w:val="28"/>
          <w:szCs w:val="28"/>
        </w:rPr>
        <w:br/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1)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 continue to strengthen measures, institutional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framework</w:t>
      </w:r>
      <w:proofErr w:type="gramEnd"/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legislation to prevent and combat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violence against women and children, particularly to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protect women and girls from abuse; and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3B487F60" w14:textId="32E0C24E" w:rsidR="009E2869" w:rsidRDefault="009E2869" w:rsidP="009E2869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9E2869">
        <w:rPr>
          <w:rFonts w:ascii="Calibri" w:hAnsi="Calibri" w:cs="Calibri"/>
          <w:color w:val="000000"/>
          <w:sz w:val="28"/>
          <w:szCs w:val="28"/>
        </w:rPr>
        <w:br/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2) 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to create and implement regulations and policies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related to the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determination of refugee status and th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protection of refugees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6D42A085" w14:textId="77777777" w:rsidR="009E2869" w:rsidRDefault="009E2869" w:rsidP="009E2869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9E2869"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e encourage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aint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itts and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evis to consider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ratifying the international covenants on civil and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political rights and on economic, </w:t>
      </w:r>
      <w:proofErr w:type="gramStart"/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social</w:t>
      </w:r>
      <w:proofErr w:type="gramEnd"/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cultural</w:t>
      </w:r>
      <w:r w:rsidRPr="009E2869">
        <w:rPr>
          <w:rFonts w:ascii="Calibri" w:hAnsi="Calibri" w:cs="Calibri"/>
          <w:color w:val="000000"/>
          <w:sz w:val="28"/>
          <w:szCs w:val="28"/>
        </w:rPr>
        <w:br/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rights.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razil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welcomes the ratifications of the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Conventions Against Torture and other Cruel, Inhumane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or Degrading Treatment or Punishment and on the Rights</w:t>
      </w:r>
      <w:r w:rsidRPr="009E2869">
        <w:rPr>
          <w:rFonts w:ascii="Calibri" w:hAnsi="Calibri" w:cs="Calibri"/>
          <w:color w:val="000000"/>
          <w:sz w:val="28"/>
          <w:szCs w:val="28"/>
        </w:rPr>
        <w:br/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of Persons with Disabilities. We appreciate measures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taken to provide accessibility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for persons with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disabilities, including those ensuring accessible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housing for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persons with disabilities.</w:t>
      </w:r>
    </w:p>
    <w:p w14:paraId="7EF4A501" w14:textId="77777777" w:rsidR="009E2869" w:rsidRDefault="009E2869" w:rsidP="009E2869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9E2869">
        <w:rPr>
          <w:rFonts w:ascii="Calibri" w:hAnsi="Calibri" w:cs="Calibri"/>
          <w:color w:val="000000"/>
          <w:sz w:val="28"/>
          <w:szCs w:val="28"/>
        </w:rPr>
        <w:br/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Brazil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commends initiatives taken to combat poverty,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provide access to health, promote equality among women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and men and face the challenges related to COVID-19.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We welcome the Poverty Alleviation </w:t>
      </w:r>
      <w:proofErr w:type="spellStart"/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Programme</w:t>
      </w:r>
      <w:proofErr w:type="spellEnd"/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the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National Housing </w:t>
      </w:r>
      <w:proofErr w:type="spellStart"/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Programme</w:t>
      </w:r>
      <w:proofErr w:type="spellEnd"/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the Social Securit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y </w:t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COVID19 Emergency Relief Fund.</w:t>
      </w:r>
    </w:p>
    <w:p w14:paraId="67B78945" w14:textId="77777777" w:rsidR="009E2869" w:rsidRDefault="009E2869" w:rsidP="009E2869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9E2869">
        <w:rPr>
          <w:rFonts w:ascii="Calibri" w:hAnsi="Calibri" w:cs="Calibri"/>
          <w:color w:val="000000"/>
          <w:sz w:val="28"/>
          <w:szCs w:val="28"/>
        </w:rPr>
        <w:br/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We wish Saint Kitts and Nevis a successful review.</w:t>
      </w:r>
    </w:p>
    <w:p w14:paraId="57C019F5" w14:textId="058C0564" w:rsidR="00260D45" w:rsidRPr="009E2869" w:rsidRDefault="009E2869" w:rsidP="009E2869">
      <w:pPr>
        <w:jc w:val="both"/>
        <w:rPr>
          <w:sz w:val="28"/>
          <w:szCs w:val="28"/>
        </w:rPr>
      </w:pP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 w:rsidRPr="009E2869">
        <w:rPr>
          <w:rFonts w:ascii="Calibri" w:hAnsi="Calibri" w:cs="Calibri"/>
          <w:color w:val="000000"/>
          <w:sz w:val="28"/>
          <w:szCs w:val="28"/>
        </w:rPr>
        <w:br/>
      </w:r>
      <w:r w:rsidRPr="009E286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Thank you.</w:t>
      </w:r>
    </w:p>
    <w:sectPr w:rsidR="00260D45" w:rsidRPr="009E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69"/>
    <w:rsid w:val="00260D45"/>
    <w:rsid w:val="009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7FF"/>
  <w15:chartTrackingRefBased/>
  <w15:docId w15:val="{BB4B6CB3-EF42-4AB3-9DD4-213F2C72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69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EDCBB-86B3-4022-AAAE-5C7C6ABB310B}"/>
</file>

<file path=customXml/itemProps2.xml><?xml version="1.0" encoding="utf-8"?>
<ds:datastoreItem xmlns:ds="http://schemas.openxmlformats.org/officeDocument/2006/customXml" ds:itemID="{CEB53520-3962-46EA-8156-315A34E3FF44}"/>
</file>

<file path=customXml/itemProps3.xml><?xml version="1.0" encoding="utf-8"?>
<ds:datastoreItem xmlns:ds="http://schemas.openxmlformats.org/officeDocument/2006/customXml" ds:itemID="{39CA80EE-35A9-44F4-8D42-FAE032EC5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Carlos Henrique Zimmermann</cp:lastModifiedBy>
  <cp:revision>1</cp:revision>
  <dcterms:created xsi:type="dcterms:W3CDTF">2021-01-18T08:16:00Z</dcterms:created>
  <dcterms:modified xsi:type="dcterms:W3CDTF">2021-01-18T08:26:00Z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