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C6A7" w14:textId="77777777" w:rsidR="0053660C" w:rsidRPr="005F19DD" w:rsidRDefault="0053660C" w:rsidP="005F19DD">
      <w:pPr>
        <w:spacing w:before="120" w:after="120"/>
        <w:jc w:val="center"/>
        <w:rPr>
          <w:b/>
        </w:rPr>
      </w:pPr>
      <w:r w:rsidRPr="005F19DD">
        <w:rPr>
          <w:rFonts w:eastAsia="Times New Roman"/>
          <w:b/>
          <w:bCs/>
          <w:sz w:val="24"/>
          <w:szCs w:val="24"/>
        </w:rPr>
        <w:t>Intervention by Ms. Yam Kumari Khatiwada, Secretary, Ministry of Women, Children and Senior Citizens of Nepal to the 37</w:t>
      </w:r>
      <w:r w:rsidRPr="005F19DD">
        <w:rPr>
          <w:rFonts w:eastAsia="Times New Roman"/>
          <w:b/>
          <w:bCs/>
          <w:sz w:val="24"/>
          <w:szCs w:val="24"/>
          <w:vertAlign w:val="superscript"/>
        </w:rPr>
        <w:t>th</w:t>
      </w:r>
      <w:r w:rsidRPr="005F19DD">
        <w:rPr>
          <w:rFonts w:eastAsia="Times New Roman"/>
          <w:b/>
          <w:bCs/>
          <w:sz w:val="24"/>
          <w:szCs w:val="24"/>
        </w:rPr>
        <w:t xml:space="preserve"> Session of the Human Rights Council Working Group on Universal Periodic Review under the theme of "Economic, Social and Cultural </w:t>
      </w:r>
      <w:proofErr w:type="gramStart"/>
      <w:r w:rsidRPr="005F19DD">
        <w:rPr>
          <w:rFonts w:eastAsia="Times New Roman"/>
          <w:b/>
          <w:bCs/>
          <w:sz w:val="24"/>
          <w:szCs w:val="24"/>
        </w:rPr>
        <w:t>Rights</w:t>
      </w:r>
      <w:proofErr w:type="gramEnd"/>
      <w:r w:rsidRPr="005F19DD">
        <w:rPr>
          <w:rFonts w:eastAsia="Times New Roman"/>
          <w:b/>
          <w:bCs/>
          <w:sz w:val="24"/>
          <w:szCs w:val="24"/>
        </w:rPr>
        <w:t>"</w:t>
      </w:r>
    </w:p>
    <w:p w14:paraId="7AD1C85C" w14:textId="77777777" w:rsidR="0053660C" w:rsidRPr="005F19DD" w:rsidRDefault="0053660C" w:rsidP="005F19DD">
      <w:pPr>
        <w:shd w:val="clear" w:color="auto" w:fill="FFFFFF"/>
        <w:spacing w:before="120" w:after="120" w:line="240" w:lineRule="auto"/>
        <w:jc w:val="center"/>
        <w:rPr>
          <w:rFonts w:eastAsia="Times New Roman"/>
          <w:sz w:val="24"/>
          <w:szCs w:val="24"/>
        </w:rPr>
      </w:pPr>
      <w:r w:rsidRPr="005F19DD">
        <w:rPr>
          <w:rFonts w:eastAsia="Times New Roman"/>
          <w:b/>
          <w:bCs/>
          <w:sz w:val="24"/>
          <w:szCs w:val="24"/>
        </w:rPr>
        <w:t>21 January 2021</w:t>
      </w:r>
    </w:p>
    <w:p w14:paraId="5D006D80" w14:textId="0A875317" w:rsidR="0053660C" w:rsidRPr="005F19DD" w:rsidRDefault="0053660C" w:rsidP="005F19DD">
      <w:pPr>
        <w:shd w:val="clear" w:color="auto" w:fill="FFFFFF"/>
        <w:spacing w:before="120" w:after="120" w:line="240" w:lineRule="auto"/>
        <w:jc w:val="center"/>
        <w:rPr>
          <w:rFonts w:eastAsia="Times New Roman"/>
          <w:sz w:val="24"/>
          <w:szCs w:val="24"/>
        </w:rPr>
      </w:pPr>
      <w:r w:rsidRPr="005F19DD">
        <w:rPr>
          <w:rFonts w:eastAsia="Times New Roman"/>
          <w:b/>
          <w:bCs/>
          <w:sz w:val="24"/>
          <w:szCs w:val="24"/>
        </w:rPr>
        <w:t>(</w:t>
      </w:r>
      <w:r w:rsidR="0051332F">
        <w:rPr>
          <w:rFonts w:eastAsia="Times New Roman"/>
          <w:b/>
          <w:bCs/>
          <w:sz w:val="24"/>
          <w:szCs w:val="24"/>
        </w:rPr>
        <w:t xml:space="preserve">pre-recorded </w:t>
      </w:r>
      <w:r w:rsidRPr="005F19DD">
        <w:rPr>
          <w:rFonts w:eastAsia="Times New Roman"/>
          <w:b/>
          <w:bCs/>
          <w:sz w:val="24"/>
          <w:szCs w:val="24"/>
        </w:rPr>
        <w:t>Video Intervention)</w:t>
      </w:r>
    </w:p>
    <w:p w14:paraId="7475BFE8" w14:textId="77777777" w:rsidR="0053660C" w:rsidRPr="005F19DD" w:rsidRDefault="00831281" w:rsidP="005F19DD">
      <w:pPr>
        <w:shd w:val="clear" w:color="auto" w:fill="FFFFFF"/>
        <w:spacing w:before="120" w:after="120" w:line="240" w:lineRule="auto"/>
        <w:jc w:val="center"/>
        <w:rPr>
          <w:rFonts w:eastAsia="Times New Roman"/>
          <w:sz w:val="24"/>
          <w:szCs w:val="24"/>
        </w:rPr>
      </w:pPr>
      <w:r>
        <w:rPr>
          <w:rFonts w:eastAsia="Times New Roman"/>
          <w:b/>
          <w:bCs/>
          <w:sz w:val="24"/>
          <w:szCs w:val="24"/>
        </w:rPr>
        <w:t>(Time: 1</w:t>
      </w:r>
      <w:r>
        <w:rPr>
          <w:rFonts w:eastAsiaTheme="minorEastAsia" w:hint="eastAsia"/>
          <w:b/>
          <w:bCs/>
          <w:sz w:val="24"/>
          <w:szCs w:val="24"/>
          <w:lang w:eastAsia="ko-KR"/>
        </w:rPr>
        <w:t>1</w:t>
      </w:r>
      <w:r w:rsidR="0053660C" w:rsidRPr="005F19DD">
        <w:rPr>
          <w:rFonts w:eastAsia="Times New Roman"/>
          <w:b/>
          <w:bCs/>
          <w:sz w:val="24"/>
          <w:szCs w:val="24"/>
        </w:rPr>
        <w:t xml:space="preserve"> mins</w:t>
      </w:r>
      <w:r>
        <w:rPr>
          <w:rFonts w:eastAsiaTheme="minorEastAsia" w:hint="eastAsia"/>
          <w:b/>
          <w:bCs/>
          <w:sz w:val="24"/>
          <w:szCs w:val="24"/>
          <w:lang w:eastAsia="ko-KR"/>
        </w:rPr>
        <w:t xml:space="preserve"> 20 secs</w:t>
      </w:r>
      <w:r w:rsidR="0053660C" w:rsidRPr="005F19DD">
        <w:rPr>
          <w:rFonts w:eastAsia="Times New Roman"/>
          <w:b/>
          <w:bCs/>
          <w:sz w:val="24"/>
          <w:szCs w:val="24"/>
        </w:rPr>
        <w:t>, Words</w:t>
      </w:r>
      <w:r w:rsidR="00B313A7" w:rsidRPr="005F19DD">
        <w:rPr>
          <w:rFonts w:eastAsia="Times New Roman"/>
          <w:b/>
          <w:bCs/>
          <w:sz w:val="24"/>
          <w:szCs w:val="24"/>
        </w:rPr>
        <w:t xml:space="preserve"> to read</w:t>
      </w:r>
      <w:r w:rsidR="0053660C" w:rsidRPr="005F19DD">
        <w:rPr>
          <w:rFonts w:eastAsia="Times New Roman"/>
          <w:b/>
          <w:bCs/>
          <w:sz w:val="24"/>
          <w:szCs w:val="24"/>
        </w:rPr>
        <w:t>:</w:t>
      </w:r>
      <w:r w:rsidR="009D384C">
        <w:rPr>
          <w:rFonts w:eastAsia="Times New Roman"/>
          <w:b/>
          <w:bCs/>
          <w:sz w:val="24"/>
          <w:szCs w:val="24"/>
        </w:rPr>
        <w:t xml:space="preserve"> </w:t>
      </w:r>
      <w:r w:rsidR="005C0D99" w:rsidRPr="00DC337D">
        <w:rPr>
          <w:rFonts w:eastAsia="Times New Roman"/>
          <w:b/>
          <w:bCs/>
          <w:sz w:val="24"/>
          <w:szCs w:val="24"/>
        </w:rPr>
        <w:t>1</w:t>
      </w:r>
      <w:r>
        <w:rPr>
          <w:rFonts w:eastAsiaTheme="minorEastAsia" w:hint="eastAsia"/>
          <w:b/>
          <w:bCs/>
          <w:sz w:val="24"/>
          <w:szCs w:val="24"/>
          <w:lang w:eastAsia="ko-KR"/>
        </w:rPr>
        <w:t>291</w:t>
      </w:r>
      <w:r w:rsidR="0053660C" w:rsidRPr="005F19DD">
        <w:rPr>
          <w:rFonts w:eastAsia="Times New Roman"/>
          <w:b/>
          <w:bCs/>
          <w:sz w:val="24"/>
          <w:szCs w:val="24"/>
        </w:rPr>
        <w:t>)</w:t>
      </w:r>
    </w:p>
    <w:p w14:paraId="64502383" w14:textId="77777777" w:rsidR="0053660C" w:rsidRPr="005F19DD" w:rsidRDefault="0053660C" w:rsidP="005F19DD">
      <w:pPr>
        <w:shd w:val="clear" w:color="auto" w:fill="FFFFFF"/>
        <w:spacing w:before="120" w:after="120" w:line="240" w:lineRule="auto"/>
        <w:rPr>
          <w:rFonts w:eastAsia="Times New Roman"/>
          <w:sz w:val="24"/>
          <w:szCs w:val="24"/>
        </w:rPr>
      </w:pPr>
      <w:r w:rsidRPr="005F19DD">
        <w:rPr>
          <w:rFonts w:eastAsia="Times New Roman"/>
          <w:sz w:val="24"/>
          <w:szCs w:val="24"/>
        </w:rPr>
        <w:t> </w:t>
      </w:r>
    </w:p>
    <w:p w14:paraId="716F38B8" w14:textId="77777777" w:rsidR="0053660C" w:rsidRPr="005F19DD" w:rsidRDefault="0053660C" w:rsidP="005F19DD">
      <w:pPr>
        <w:shd w:val="clear" w:color="auto" w:fill="FFFFFF"/>
        <w:spacing w:before="120" w:after="120" w:line="240" w:lineRule="auto"/>
        <w:rPr>
          <w:rFonts w:eastAsia="Times New Roman"/>
          <w:sz w:val="24"/>
          <w:szCs w:val="24"/>
        </w:rPr>
      </w:pPr>
      <w:r w:rsidRPr="005F19DD">
        <w:rPr>
          <w:rFonts w:eastAsia="Times New Roman"/>
          <w:b/>
          <w:bCs/>
          <w:sz w:val="24"/>
          <w:szCs w:val="24"/>
        </w:rPr>
        <w:t>Madam President,</w:t>
      </w:r>
    </w:p>
    <w:p w14:paraId="52DFECC5"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I </w:t>
      </w:r>
      <w:r w:rsidR="003D1C07" w:rsidRPr="005F19DD">
        <w:rPr>
          <w:rFonts w:eastAsia="Times New Roman"/>
          <w:sz w:val="24"/>
          <w:szCs w:val="24"/>
        </w:rPr>
        <w:t xml:space="preserve">appreciate the </w:t>
      </w:r>
      <w:r w:rsidRPr="005F19DD">
        <w:rPr>
          <w:rFonts w:eastAsia="Times New Roman"/>
          <w:sz w:val="24"/>
          <w:szCs w:val="24"/>
        </w:rPr>
        <w:t xml:space="preserve">delegates for the advanced questions as well as comments and queries from the floor. I have the pleasure to </w:t>
      </w:r>
      <w:r w:rsidR="00D75C25">
        <w:rPr>
          <w:rFonts w:eastAsia="Times New Roman"/>
          <w:sz w:val="24"/>
          <w:szCs w:val="24"/>
        </w:rPr>
        <w:t>respond</w:t>
      </w:r>
      <w:r w:rsidR="003D1C07" w:rsidRPr="005F19DD">
        <w:rPr>
          <w:rFonts w:eastAsia="Times New Roman"/>
          <w:sz w:val="24"/>
          <w:szCs w:val="24"/>
        </w:rPr>
        <w:t xml:space="preserve"> the queries that are </w:t>
      </w:r>
      <w:r w:rsidR="006A7310">
        <w:rPr>
          <w:rFonts w:eastAsia="Times New Roman"/>
          <w:sz w:val="24"/>
          <w:szCs w:val="24"/>
        </w:rPr>
        <w:t xml:space="preserve">broadly </w:t>
      </w:r>
      <w:r w:rsidR="003D1C07" w:rsidRPr="005F19DD">
        <w:rPr>
          <w:rFonts w:eastAsia="Times New Roman"/>
          <w:sz w:val="24"/>
          <w:szCs w:val="24"/>
        </w:rPr>
        <w:t>related to</w:t>
      </w:r>
      <w:r w:rsidRPr="005F19DD">
        <w:rPr>
          <w:rFonts w:eastAsia="Times New Roman"/>
          <w:sz w:val="24"/>
          <w:szCs w:val="24"/>
        </w:rPr>
        <w:t xml:space="preserve"> economic, social, and cultural rights.</w:t>
      </w:r>
    </w:p>
    <w:p w14:paraId="738B1A34" w14:textId="77777777" w:rsidR="00D75C25" w:rsidRPr="00D75C25" w:rsidRDefault="004127F1"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D75C25">
        <w:rPr>
          <w:rFonts w:eastAsia="Times New Roman"/>
          <w:sz w:val="24"/>
          <w:szCs w:val="24"/>
        </w:rPr>
        <w:t xml:space="preserve">Nepal has recorded significant progress in gender equality and advancement of women. In </w:t>
      </w:r>
      <w:r w:rsidRPr="00D75C25">
        <w:rPr>
          <w:rFonts w:eastAsia="Times New Roman"/>
          <w:b/>
          <w:bCs/>
          <w:sz w:val="24"/>
          <w:szCs w:val="24"/>
        </w:rPr>
        <w:t>political representation</w:t>
      </w:r>
      <w:r w:rsidRPr="00D75C25">
        <w:rPr>
          <w:rFonts w:eastAsia="Times New Roman"/>
          <w:sz w:val="24"/>
          <w:szCs w:val="24"/>
        </w:rPr>
        <w:t>, women occupy</w:t>
      </w:r>
      <w:r w:rsidR="0053660C" w:rsidRPr="00D75C25">
        <w:rPr>
          <w:rFonts w:eastAsia="Times New Roman"/>
          <w:sz w:val="24"/>
          <w:szCs w:val="24"/>
        </w:rPr>
        <w:t xml:space="preserve"> 33%, 34% and 41% in Federal, Provincial, and Local Legislatures, respectively.</w:t>
      </w:r>
      <w:r w:rsidR="00A921A7" w:rsidRPr="00D75C25">
        <w:rPr>
          <w:rFonts w:eastAsia="Times New Roman"/>
          <w:sz w:val="24"/>
          <w:szCs w:val="24"/>
        </w:rPr>
        <w:t xml:space="preserve"> </w:t>
      </w:r>
      <w:r w:rsidR="00D75C25" w:rsidRPr="00D75C25">
        <w:rPr>
          <w:rFonts w:eastAsiaTheme="minorEastAsia" w:hint="eastAsia"/>
          <w:sz w:val="24"/>
          <w:szCs w:val="24"/>
          <w:lang w:eastAsia="ko-KR"/>
        </w:rPr>
        <w:t>T</w:t>
      </w:r>
      <w:r w:rsidR="00A921A7" w:rsidRPr="00D75C25">
        <w:rPr>
          <w:rFonts w:eastAsia="Times New Roman"/>
          <w:sz w:val="24"/>
          <w:szCs w:val="24"/>
          <w:lang w:val="en-GB"/>
        </w:rPr>
        <w:t xml:space="preserve">he representation of women in civil service </w:t>
      </w:r>
      <w:proofErr w:type="gramStart"/>
      <w:r w:rsidR="00A921A7" w:rsidRPr="00D75C25">
        <w:rPr>
          <w:rFonts w:eastAsia="Times New Roman"/>
          <w:sz w:val="24"/>
          <w:szCs w:val="24"/>
          <w:lang w:val="en-GB"/>
        </w:rPr>
        <w:t>has</w:t>
      </w:r>
      <w:proofErr w:type="gramEnd"/>
      <w:r w:rsidR="00A921A7" w:rsidRPr="00D75C25">
        <w:rPr>
          <w:rFonts w:eastAsia="Times New Roman"/>
          <w:sz w:val="24"/>
          <w:szCs w:val="24"/>
          <w:lang w:val="en-GB"/>
        </w:rPr>
        <w:t xml:space="preserve"> increased signifi</w:t>
      </w:r>
      <w:r w:rsidR="00B72718" w:rsidRPr="00D75C25">
        <w:rPr>
          <w:rFonts w:eastAsia="Times New Roman"/>
          <w:sz w:val="24"/>
          <w:szCs w:val="24"/>
          <w:lang w:val="en-GB"/>
        </w:rPr>
        <w:t xml:space="preserve">cantly </w:t>
      </w:r>
      <w:r w:rsidR="00D75C25" w:rsidRPr="00D75C25">
        <w:rPr>
          <w:rFonts w:eastAsia="Times New Roman"/>
          <w:sz w:val="24"/>
          <w:szCs w:val="24"/>
          <w:lang w:val="en-GB"/>
        </w:rPr>
        <w:t>to 2</w:t>
      </w:r>
      <w:r w:rsidR="00D75C25" w:rsidRPr="00D75C25">
        <w:rPr>
          <w:rFonts w:eastAsiaTheme="minorEastAsia" w:hint="eastAsia"/>
          <w:sz w:val="24"/>
          <w:szCs w:val="24"/>
          <w:lang w:val="en-GB" w:eastAsia="ko-KR"/>
        </w:rPr>
        <w:t>6</w:t>
      </w:r>
      <w:r w:rsidR="00A921A7" w:rsidRPr="00D75C25">
        <w:rPr>
          <w:rFonts w:eastAsia="Times New Roman"/>
          <w:sz w:val="24"/>
          <w:szCs w:val="24"/>
          <w:lang w:val="en-GB"/>
        </w:rPr>
        <w:t>%. The percentage of women teachers in schools has reached 39%.</w:t>
      </w:r>
      <w:r w:rsidR="00B72718" w:rsidRPr="00D75C25">
        <w:rPr>
          <w:rFonts w:eastAsia="Times New Roman"/>
          <w:sz w:val="24"/>
          <w:szCs w:val="24"/>
          <w:lang w:val="en-GB"/>
        </w:rPr>
        <w:t xml:space="preserve"> </w:t>
      </w:r>
    </w:p>
    <w:p w14:paraId="3A793886" w14:textId="77777777" w:rsidR="00D75C25" w:rsidRPr="00D75C25"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D75C25">
        <w:rPr>
          <w:rFonts w:eastAsia="Times New Roman"/>
          <w:sz w:val="24"/>
          <w:szCs w:val="24"/>
        </w:rPr>
        <w:t xml:space="preserve">The Gender Development Index </w:t>
      </w:r>
      <w:r w:rsidR="004127F1" w:rsidRPr="00D75C25">
        <w:rPr>
          <w:rFonts w:eastAsia="Times New Roman"/>
          <w:sz w:val="24"/>
          <w:szCs w:val="24"/>
        </w:rPr>
        <w:t>scores</w:t>
      </w:r>
      <w:r w:rsidRPr="00D75C25">
        <w:rPr>
          <w:rFonts w:eastAsia="Times New Roman"/>
          <w:sz w:val="24"/>
          <w:szCs w:val="24"/>
        </w:rPr>
        <w:t xml:space="preserve"> 0.886% with </w:t>
      </w:r>
      <w:r w:rsidR="00F26D5A" w:rsidRPr="00D75C25">
        <w:rPr>
          <w:rFonts w:eastAsia="Times New Roman"/>
          <w:sz w:val="24"/>
          <w:szCs w:val="24"/>
        </w:rPr>
        <w:t>visible</w:t>
      </w:r>
      <w:r w:rsidR="00B72718" w:rsidRPr="00D75C25">
        <w:rPr>
          <w:rFonts w:eastAsia="Times New Roman"/>
          <w:sz w:val="24"/>
          <w:szCs w:val="24"/>
        </w:rPr>
        <w:t xml:space="preserve"> improvement in the health, </w:t>
      </w:r>
      <w:r w:rsidRPr="00D75C25">
        <w:rPr>
          <w:rFonts w:eastAsia="Times New Roman"/>
          <w:sz w:val="24"/>
          <w:szCs w:val="24"/>
        </w:rPr>
        <w:t>edu</w:t>
      </w:r>
      <w:r w:rsidR="00B72718" w:rsidRPr="00D75C25">
        <w:rPr>
          <w:rFonts w:eastAsia="Times New Roman"/>
          <w:sz w:val="24"/>
          <w:szCs w:val="24"/>
        </w:rPr>
        <w:t xml:space="preserve">cation, and employment sectors. </w:t>
      </w:r>
      <w:r w:rsidRPr="00D75C25">
        <w:rPr>
          <w:rFonts w:eastAsia="Times New Roman"/>
          <w:sz w:val="24"/>
          <w:szCs w:val="24"/>
        </w:rPr>
        <w:t xml:space="preserve">The </w:t>
      </w:r>
      <w:r w:rsidRPr="00D75C25">
        <w:rPr>
          <w:rFonts w:eastAsia="Times New Roman"/>
          <w:b/>
          <w:bCs/>
          <w:sz w:val="24"/>
          <w:szCs w:val="24"/>
        </w:rPr>
        <w:t xml:space="preserve">President </w:t>
      </w:r>
      <w:r w:rsidR="004127F1" w:rsidRPr="00D75C25">
        <w:rPr>
          <w:rFonts w:eastAsia="Times New Roman"/>
          <w:b/>
          <w:bCs/>
          <w:sz w:val="24"/>
          <w:szCs w:val="24"/>
        </w:rPr>
        <w:t xml:space="preserve">Women </w:t>
      </w:r>
      <w:r w:rsidRPr="00D75C25">
        <w:rPr>
          <w:rFonts w:eastAsia="Times New Roman"/>
          <w:b/>
          <w:bCs/>
          <w:sz w:val="24"/>
          <w:szCs w:val="24"/>
        </w:rPr>
        <w:t>Upliftment</w:t>
      </w:r>
      <w:r w:rsidR="00B72718" w:rsidRPr="00D75C25">
        <w:rPr>
          <w:rFonts w:eastAsia="Times New Roman"/>
          <w:b/>
          <w:bCs/>
          <w:sz w:val="24"/>
          <w:szCs w:val="24"/>
        </w:rPr>
        <w:t xml:space="preserve"> </w:t>
      </w:r>
      <w:proofErr w:type="spellStart"/>
      <w:r w:rsidRPr="00D75C25">
        <w:rPr>
          <w:rFonts w:eastAsia="Times New Roman"/>
          <w:b/>
          <w:bCs/>
          <w:sz w:val="24"/>
          <w:szCs w:val="24"/>
        </w:rPr>
        <w:t>Programme</w:t>
      </w:r>
      <w:proofErr w:type="spellEnd"/>
      <w:r w:rsidRPr="00D75C25">
        <w:rPr>
          <w:rFonts w:eastAsia="Times New Roman"/>
          <w:sz w:val="24"/>
          <w:szCs w:val="24"/>
        </w:rPr>
        <w:t xml:space="preserve"> has been implemented, focusing on entrepreneurship develo</w:t>
      </w:r>
      <w:r w:rsidR="00D75C25" w:rsidRPr="00D75C25">
        <w:rPr>
          <w:rFonts w:eastAsia="Times New Roman"/>
          <w:sz w:val="24"/>
          <w:szCs w:val="24"/>
        </w:rPr>
        <w:t>pment, financial accessibility,</w:t>
      </w:r>
      <w:r w:rsidR="00D75C25" w:rsidRPr="00D75C25">
        <w:rPr>
          <w:rFonts w:eastAsiaTheme="minorEastAsia" w:hint="eastAsia"/>
          <w:sz w:val="24"/>
          <w:szCs w:val="24"/>
          <w:lang w:eastAsia="ko-KR"/>
        </w:rPr>
        <w:t xml:space="preserve"> </w:t>
      </w:r>
      <w:r w:rsidRPr="00D75C25">
        <w:rPr>
          <w:rFonts w:eastAsia="Times New Roman"/>
          <w:sz w:val="24"/>
          <w:szCs w:val="24"/>
        </w:rPr>
        <w:t>and technical and marketing support.</w:t>
      </w:r>
      <w:r w:rsidR="00B72718" w:rsidRPr="00D75C25">
        <w:rPr>
          <w:rFonts w:eastAsia="Times New Roman"/>
          <w:sz w:val="24"/>
          <w:szCs w:val="24"/>
        </w:rPr>
        <w:t xml:space="preserve"> </w:t>
      </w:r>
    </w:p>
    <w:p w14:paraId="577A3B6E" w14:textId="77777777" w:rsidR="0053660C" w:rsidRPr="00D75C25"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D75C25">
        <w:rPr>
          <w:rFonts w:eastAsia="Times New Roman"/>
          <w:sz w:val="24"/>
          <w:szCs w:val="24"/>
        </w:rPr>
        <w:t xml:space="preserve">Over a dozen </w:t>
      </w:r>
      <w:r w:rsidR="004127F1" w:rsidRPr="00D75C25">
        <w:rPr>
          <w:rFonts w:eastAsia="Times New Roman"/>
          <w:sz w:val="24"/>
          <w:szCs w:val="24"/>
        </w:rPr>
        <w:t>laws</w:t>
      </w:r>
      <w:r w:rsidR="00B72718" w:rsidRPr="00D75C25">
        <w:rPr>
          <w:rFonts w:eastAsia="Times New Roman"/>
          <w:sz w:val="24"/>
          <w:szCs w:val="24"/>
        </w:rPr>
        <w:t xml:space="preserve"> </w:t>
      </w:r>
      <w:r w:rsidR="004127F1" w:rsidRPr="00D75C25">
        <w:rPr>
          <w:rFonts w:eastAsia="Times New Roman"/>
          <w:sz w:val="24"/>
          <w:szCs w:val="24"/>
        </w:rPr>
        <w:t xml:space="preserve">specifically </w:t>
      </w:r>
      <w:r w:rsidR="00991CA5" w:rsidRPr="00D75C25">
        <w:rPr>
          <w:rFonts w:eastAsia="Times New Roman"/>
          <w:sz w:val="24"/>
          <w:szCs w:val="24"/>
        </w:rPr>
        <w:t>enacted for</w:t>
      </w:r>
      <w:r w:rsidRPr="00D75C25">
        <w:rPr>
          <w:rFonts w:eastAsia="Times New Roman"/>
          <w:sz w:val="24"/>
          <w:szCs w:val="24"/>
        </w:rPr>
        <w:t> </w:t>
      </w:r>
      <w:r w:rsidRPr="00D75C25">
        <w:rPr>
          <w:rFonts w:eastAsia="Times New Roman"/>
          <w:b/>
          <w:bCs/>
          <w:sz w:val="24"/>
          <w:szCs w:val="24"/>
        </w:rPr>
        <w:t>gender equality and women empowerment</w:t>
      </w:r>
      <w:r w:rsidR="00991CA5" w:rsidRPr="00D75C25">
        <w:rPr>
          <w:rFonts w:eastAsia="Times New Roman"/>
          <w:sz w:val="24"/>
          <w:szCs w:val="24"/>
        </w:rPr>
        <w:t xml:space="preserve"> are under implementation</w:t>
      </w:r>
      <w:r w:rsidRPr="00D75C25">
        <w:rPr>
          <w:rFonts w:eastAsia="Times New Roman"/>
          <w:sz w:val="24"/>
          <w:szCs w:val="24"/>
        </w:rPr>
        <w:t>. The Domestic Violence (Crime and Punishment) Act, 2009, and its Regulation, 2009, Witchcraft (Crime and Punishment) Act, 2015 and Sexual Harassment at Workplace (Control) Act, 2014 are being enforced for eliminating crime against women.</w:t>
      </w:r>
    </w:p>
    <w:p w14:paraId="0746C122"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w:t>
      </w:r>
      <w:r w:rsidRPr="00D75C25">
        <w:rPr>
          <w:rFonts w:eastAsia="Times New Roman"/>
          <w:b/>
          <w:bCs/>
          <w:sz w:val="24"/>
          <w:szCs w:val="24"/>
        </w:rPr>
        <w:t>Single Women Security Fund</w:t>
      </w:r>
      <w:r w:rsidR="00866AC3">
        <w:rPr>
          <w:rFonts w:eastAsia="Times New Roman"/>
          <w:sz w:val="24"/>
          <w:szCs w:val="24"/>
        </w:rPr>
        <w:t xml:space="preserve"> (Utilization) </w:t>
      </w:r>
      <w:r w:rsidRPr="005F19DD">
        <w:rPr>
          <w:rFonts w:eastAsia="Times New Roman"/>
          <w:sz w:val="24"/>
          <w:szCs w:val="24"/>
        </w:rPr>
        <w:t>Regulation,</w:t>
      </w:r>
      <w:r w:rsidR="00866AC3">
        <w:rPr>
          <w:rFonts w:eastAsia="Times New Roman"/>
          <w:sz w:val="24"/>
          <w:szCs w:val="24"/>
        </w:rPr>
        <w:t xml:space="preserve"> </w:t>
      </w:r>
      <w:r w:rsidRPr="005F19DD">
        <w:rPr>
          <w:rFonts w:eastAsia="Times New Roman"/>
          <w:sz w:val="24"/>
          <w:szCs w:val="24"/>
        </w:rPr>
        <w:t xml:space="preserve">2013 and </w:t>
      </w:r>
      <w:r w:rsidRPr="00D75C25">
        <w:rPr>
          <w:rFonts w:eastAsia="Times New Roman"/>
          <w:b/>
          <w:bCs/>
          <w:sz w:val="24"/>
          <w:szCs w:val="24"/>
        </w:rPr>
        <w:t>Gender Violence Elimination Fund</w:t>
      </w:r>
      <w:r w:rsidRPr="005F19DD">
        <w:rPr>
          <w:rFonts w:eastAsia="Times New Roman"/>
          <w:sz w:val="24"/>
          <w:szCs w:val="24"/>
        </w:rPr>
        <w:t xml:space="preserve"> (Operational) Regulation, 2010 have recently been amended </w:t>
      </w:r>
      <w:r w:rsidR="00D75C25">
        <w:rPr>
          <w:rFonts w:eastAsiaTheme="minorEastAsia" w:hint="eastAsia"/>
          <w:sz w:val="24"/>
          <w:szCs w:val="24"/>
          <w:lang w:eastAsia="ko-KR"/>
        </w:rPr>
        <w:t xml:space="preserve">with a provision of </w:t>
      </w:r>
      <w:r w:rsidR="00991CA5" w:rsidRPr="005F19DD">
        <w:rPr>
          <w:rFonts w:eastAsia="Times New Roman"/>
          <w:sz w:val="24"/>
          <w:szCs w:val="24"/>
        </w:rPr>
        <w:t>estab</w:t>
      </w:r>
      <w:r w:rsidR="00D75C25">
        <w:rPr>
          <w:rFonts w:eastAsia="Times New Roman"/>
          <w:sz w:val="24"/>
          <w:szCs w:val="24"/>
        </w:rPr>
        <w:t>lish</w:t>
      </w:r>
      <w:r w:rsidR="00D75C25">
        <w:rPr>
          <w:rFonts w:eastAsiaTheme="minorEastAsia" w:hint="eastAsia"/>
          <w:sz w:val="24"/>
          <w:szCs w:val="24"/>
          <w:lang w:eastAsia="ko-KR"/>
        </w:rPr>
        <w:t>ing a</w:t>
      </w:r>
      <w:r w:rsidR="00991CA5" w:rsidRPr="005F19DD">
        <w:rPr>
          <w:rFonts w:eastAsia="Times New Roman"/>
          <w:sz w:val="24"/>
          <w:szCs w:val="24"/>
        </w:rPr>
        <w:t xml:space="preserve"> rapid rescue and relief </w:t>
      </w:r>
      <w:r w:rsidR="00F84758">
        <w:rPr>
          <w:rFonts w:eastAsia="Times New Roman"/>
          <w:sz w:val="24"/>
          <w:szCs w:val="24"/>
        </w:rPr>
        <w:t>committees</w:t>
      </w:r>
      <w:r w:rsidR="00D75C25">
        <w:rPr>
          <w:rFonts w:eastAsiaTheme="minorEastAsia" w:hint="eastAsia"/>
          <w:sz w:val="24"/>
          <w:szCs w:val="24"/>
          <w:lang w:eastAsia="ko-KR"/>
        </w:rPr>
        <w:t xml:space="preserve"> and establishment of fund</w:t>
      </w:r>
      <w:r w:rsidRPr="005F19DD">
        <w:rPr>
          <w:rFonts w:eastAsia="Times New Roman"/>
          <w:sz w:val="24"/>
          <w:szCs w:val="24"/>
        </w:rPr>
        <w:t xml:space="preserve"> in the provincial and local level</w:t>
      </w:r>
      <w:r w:rsidR="00427F17">
        <w:rPr>
          <w:rFonts w:eastAsia="Times New Roman"/>
          <w:sz w:val="24"/>
          <w:szCs w:val="24"/>
        </w:rPr>
        <w:t>s</w:t>
      </w:r>
      <w:r w:rsidR="00D75C25">
        <w:rPr>
          <w:rFonts w:eastAsiaTheme="minorEastAsia" w:hint="eastAsia"/>
          <w:sz w:val="24"/>
          <w:szCs w:val="24"/>
          <w:lang w:eastAsia="ko-KR"/>
        </w:rPr>
        <w:t>.</w:t>
      </w:r>
      <w:r w:rsidR="00991CA5" w:rsidRPr="005F19DD">
        <w:rPr>
          <w:rFonts w:eastAsia="Times New Roman"/>
          <w:sz w:val="24"/>
          <w:szCs w:val="24"/>
        </w:rPr>
        <w:t xml:space="preserve"> </w:t>
      </w:r>
      <w:r w:rsidRPr="005F19DD">
        <w:rPr>
          <w:rFonts w:eastAsia="Times New Roman"/>
          <w:sz w:val="24"/>
          <w:szCs w:val="24"/>
        </w:rPr>
        <w:t>Male Leaders' Network Mobilization Guidelines has been issued to encourage the participation of males in the elimination of gender-based violence.</w:t>
      </w:r>
    </w:p>
    <w:p w14:paraId="406BE47B"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The Crime Victim Protection Act, 2018 ensures non-discrimination and provides a special arrangement for </w:t>
      </w:r>
      <w:r w:rsidR="00991CA5" w:rsidRPr="005F19DD">
        <w:rPr>
          <w:rFonts w:eastAsia="Times New Roman"/>
          <w:sz w:val="24"/>
          <w:szCs w:val="24"/>
        </w:rPr>
        <w:t xml:space="preserve">protection of victims </w:t>
      </w:r>
      <w:r w:rsidRPr="005F19DD">
        <w:rPr>
          <w:rFonts w:eastAsia="Times New Roman"/>
          <w:sz w:val="24"/>
          <w:szCs w:val="24"/>
        </w:rPr>
        <w:t>of rape and sexual violence.</w:t>
      </w:r>
    </w:p>
    <w:p w14:paraId="06292631"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The </w:t>
      </w:r>
      <w:r w:rsidRPr="005F19DD">
        <w:rPr>
          <w:rFonts w:eastAsia="Times New Roman"/>
          <w:b/>
          <w:bCs/>
          <w:sz w:val="24"/>
          <w:szCs w:val="24"/>
        </w:rPr>
        <w:t>victims of human trafficking</w:t>
      </w:r>
      <w:r w:rsidRPr="005F19DD">
        <w:rPr>
          <w:rFonts w:eastAsia="Times New Roman"/>
          <w:sz w:val="24"/>
          <w:szCs w:val="24"/>
        </w:rPr>
        <w:t> are entitled to get compensation, rehabilitation, economic support, and psycho-social counselling</w:t>
      </w:r>
      <w:r w:rsidR="0070371A" w:rsidRPr="005F19DD">
        <w:rPr>
          <w:rFonts w:eastAsia="Times New Roman"/>
          <w:sz w:val="24"/>
          <w:szCs w:val="24"/>
        </w:rPr>
        <w:t>. Nepal</w:t>
      </w:r>
      <w:r w:rsidRPr="005F19DD">
        <w:rPr>
          <w:rFonts w:eastAsia="Times New Roman"/>
          <w:sz w:val="24"/>
          <w:szCs w:val="24"/>
        </w:rPr>
        <w:t xml:space="preserve"> has recently acceded</w:t>
      </w:r>
      <w:r w:rsidR="0070371A" w:rsidRPr="005F19DD">
        <w:rPr>
          <w:rFonts w:eastAsia="Times New Roman"/>
          <w:sz w:val="24"/>
          <w:szCs w:val="24"/>
        </w:rPr>
        <w:t xml:space="preserve"> to the</w:t>
      </w:r>
      <w:r w:rsidR="00D75C25">
        <w:rPr>
          <w:rFonts w:eastAsia="Times New Roman"/>
          <w:sz w:val="24"/>
          <w:szCs w:val="24"/>
        </w:rPr>
        <w:t xml:space="preserve"> Palermo</w:t>
      </w:r>
      <w:r w:rsidR="00D75C25">
        <w:rPr>
          <w:rFonts w:eastAsiaTheme="minorEastAsia" w:hint="eastAsia"/>
          <w:sz w:val="24"/>
          <w:szCs w:val="24"/>
          <w:lang w:eastAsia="ko-KR"/>
        </w:rPr>
        <w:t xml:space="preserve"> </w:t>
      </w:r>
      <w:r w:rsidRPr="005F19DD">
        <w:rPr>
          <w:rFonts w:eastAsia="Times New Roman"/>
          <w:sz w:val="24"/>
          <w:szCs w:val="24"/>
        </w:rPr>
        <w:t xml:space="preserve">Protocol to prevent, suppress, and </w:t>
      </w:r>
      <w:r w:rsidR="00427F17">
        <w:rPr>
          <w:rFonts w:eastAsia="Times New Roman"/>
          <w:sz w:val="24"/>
          <w:szCs w:val="24"/>
        </w:rPr>
        <w:t>punish trafficking in persons and</w:t>
      </w:r>
      <w:r w:rsidRPr="005F19DD">
        <w:rPr>
          <w:rFonts w:eastAsia="Times New Roman"/>
          <w:sz w:val="24"/>
          <w:szCs w:val="24"/>
        </w:rPr>
        <w:t xml:space="preserve"> take stringent measures against the offenders.</w:t>
      </w:r>
    </w:p>
    <w:p w14:paraId="73AAE1AA" w14:textId="77777777" w:rsidR="0053660C" w:rsidRPr="00DC3A9D" w:rsidRDefault="0053660C" w:rsidP="00DC3A9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National Plan of Action against </w:t>
      </w:r>
      <w:r w:rsidRPr="005F19DD">
        <w:rPr>
          <w:rFonts w:eastAsia="Times New Roman"/>
          <w:b/>
          <w:bCs/>
          <w:sz w:val="24"/>
          <w:szCs w:val="24"/>
        </w:rPr>
        <w:t>Human Trafficking</w:t>
      </w:r>
      <w:r w:rsidRPr="005F19DD">
        <w:rPr>
          <w:rFonts w:eastAsia="Times New Roman"/>
          <w:sz w:val="24"/>
          <w:szCs w:val="24"/>
        </w:rPr>
        <w:t xml:space="preserve"> (2011-2021) is under implementation. Nepal rescued over ten thousand victims of human trafficking in </w:t>
      </w:r>
      <w:r w:rsidRPr="005F19DD">
        <w:rPr>
          <w:rFonts w:eastAsia="Times New Roman"/>
          <w:sz w:val="24"/>
          <w:szCs w:val="24"/>
        </w:rPr>
        <w:lastRenderedPageBreak/>
        <w:t xml:space="preserve">the last few years. There are thirty-six safe houses and rehabilitation </w:t>
      </w:r>
      <w:r w:rsidR="0070371A" w:rsidRPr="005F19DD">
        <w:rPr>
          <w:rFonts w:eastAsia="Times New Roman"/>
          <w:sz w:val="24"/>
          <w:szCs w:val="24"/>
        </w:rPr>
        <w:t>centers</w:t>
      </w:r>
      <w:r w:rsidRPr="005F19DD">
        <w:rPr>
          <w:rFonts w:eastAsia="Times New Roman"/>
          <w:sz w:val="24"/>
          <w:szCs w:val="24"/>
        </w:rPr>
        <w:t xml:space="preserve"> for survivors or victims of trafficking, and one long-term rehabilitation </w:t>
      </w:r>
      <w:r w:rsidR="0070371A" w:rsidRPr="005F19DD">
        <w:rPr>
          <w:rFonts w:eastAsia="Times New Roman"/>
          <w:sz w:val="24"/>
          <w:szCs w:val="24"/>
        </w:rPr>
        <w:t>center</w:t>
      </w:r>
      <w:r w:rsidRPr="005F19DD">
        <w:rPr>
          <w:rFonts w:eastAsia="Times New Roman"/>
          <w:sz w:val="24"/>
          <w:szCs w:val="24"/>
        </w:rPr>
        <w:t xml:space="preserve">. A separate fund has been established to support the </w:t>
      </w:r>
      <w:r w:rsidR="00D75C25">
        <w:rPr>
          <w:rFonts w:eastAsiaTheme="minorEastAsia" w:hint="eastAsia"/>
          <w:sz w:val="24"/>
          <w:szCs w:val="24"/>
          <w:lang w:eastAsia="ko-KR"/>
        </w:rPr>
        <w:t xml:space="preserve">rescue and </w:t>
      </w:r>
      <w:r w:rsidRPr="005F19DD">
        <w:rPr>
          <w:rFonts w:eastAsia="Times New Roman"/>
          <w:sz w:val="24"/>
          <w:szCs w:val="24"/>
        </w:rPr>
        <w:t xml:space="preserve">rehabilitation. </w:t>
      </w:r>
    </w:p>
    <w:p w14:paraId="7DA03BFA"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National Penal Code prohibits Dowry and </w:t>
      </w:r>
      <w:proofErr w:type="spellStart"/>
      <w:r w:rsidRPr="005F19DD">
        <w:rPr>
          <w:rFonts w:eastAsia="Times New Roman"/>
          <w:sz w:val="24"/>
          <w:szCs w:val="24"/>
        </w:rPr>
        <w:t>Chhaupadi</w:t>
      </w:r>
      <w:proofErr w:type="spellEnd"/>
      <w:r w:rsidRPr="005F19DD">
        <w:rPr>
          <w:rFonts w:eastAsia="Times New Roman"/>
          <w:sz w:val="24"/>
          <w:szCs w:val="24"/>
        </w:rPr>
        <w:t xml:space="preserve"> systems, among others. The Government </w:t>
      </w:r>
      <w:r w:rsidR="00D75C25">
        <w:rPr>
          <w:rFonts w:eastAsiaTheme="minorEastAsia" w:hint="eastAsia"/>
          <w:sz w:val="24"/>
          <w:szCs w:val="24"/>
          <w:lang w:eastAsia="ko-KR"/>
        </w:rPr>
        <w:t xml:space="preserve">has </w:t>
      </w:r>
      <w:r w:rsidR="0070371A" w:rsidRPr="005F19DD">
        <w:rPr>
          <w:rFonts w:eastAsia="Times New Roman"/>
          <w:sz w:val="24"/>
          <w:szCs w:val="24"/>
        </w:rPr>
        <w:t>launched</w:t>
      </w:r>
      <w:r w:rsidRPr="005F19DD">
        <w:rPr>
          <w:rFonts w:eastAsia="Times New Roman"/>
          <w:sz w:val="24"/>
          <w:szCs w:val="24"/>
        </w:rPr>
        <w:t> </w:t>
      </w:r>
      <w:r w:rsidRPr="005F19DD">
        <w:rPr>
          <w:rFonts w:eastAsia="Times New Roman"/>
          <w:b/>
          <w:bCs/>
          <w:sz w:val="24"/>
          <w:szCs w:val="24"/>
        </w:rPr>
        <w:t>“Dignified Menstruation Campaign”</w:t>
      </w:r>
      <w:r w:rsidRPr="005F19DD">
        <w:rPr>
          <w:rFonts w:eastAsia="Times New Roman"/>
          <w:sz w:val="24"/>
          <w:szCs w:val="24"/>
        </w:rPr>
        <w:t xml:space="preserve"> to raise awareness. </w:t>
      </w:r>
      <w:proofErr w:type="spellStart"/>
      <w:r w:rsidRPr="005F19DD">
        <w:rPr>
          <w:rFonts w:eastAsia="Times New Roman"/>
          <w:sz w:val="24"/>
          <w:szCs w:val="24"/>
        </w:rPr>
        <w:t>Chhaupadi</w:t>
      </w:r>
      <w:proofErr w:type="spellEnd"/>
      <w:r w:rsidRPr="005F19DD">
        <w:rPr>
          <w:rFonts w:eastAsia="Times New Roman"/>
          <w:sz w:val="24"/>
          <w:szCs w:val="24"/>
        </w:rPr>
        <w:t xml:space="preserve"> sheds </w:t>
      </w:r>
      <w:r w:rsidR="00E51346">
        <w:rPr>
          <w:rFonts w:eastAsiaTheme="minorEastAsia" w:hint="eastAsia"/>
          <w:sz w:val="24"/>
          <w:szCs w:val="24"/>
          <w:lang w:eastAsia="ko-KR"/>
        </w:rPr>
        <w:t xml:space="preserve">are being </w:t>
      </w:r>
      <w:r w:rsidRPr="005F19DD">
        <w:rPr>
          <w:rFonts w:eastAsia="Times New Roman"/>
          <w:sz w:val="24"/>
          <w:szCs w:val="24"/>
        </w:rPr>
        <w:t>dismantled during the Campaign'. </w:t>
      </w:r>
      <w:r w:rsidRPr="005F19DD">
        <w:rPr>
          <w:rFonts w:eastAsia="Times New Roman"/>
          <w:b/>
          <w:bCs/>
          <w:sz w:val="24"/>
          <w:szCs w:val="24"/>
        </w:rPr>
        <w:t>Massive awareness raising </w:t>
      </w:r>
      <w:proofErr w:type="spellStart"/>
      <w:r w:rsidRPr="005F19DD">
        <w:rPr>
          <w:rFonts w:eastAsia="Times New Roman"/>
          <w:sz w:val="24"/>
          <w:szCs w:val="24"/>
        </w:rPr>
        <w:t>programmes</w:t>
      </w:r>
      <w:proofErr w:type="spellEnd"/>
      <w:r w:rsidRPr="005F19DD">
        <w:rPr>
          <w:rFonts w:eastAsia="Times New Roman"/>
          <w:sz w:val="24"/>
          <w:szCs w:val="24"/>
        </w:rPr>
        <w:t xml:space="preserve"> have been </w:t>
      </w:r>
      <w:r w:rsidR="0070371A" w:rsidRPr="005F19DD">
        <w:rPr>
          <w:rFonts w:eastAsia="Times New Roman"/>
          <w:sz w:val="24"/>
          <w:szCs w:val="24"/>
        </w:rPr>
        <w:t>implemented</w:t>
      </w:r>
      <w:r w:rsidRPr="005F19DD">
        <w:rPr>
          <w:rFonts w:eastAsia="Times New Roman"/>
          <w:sz w:val="24"/>
          <w:szCs w:val="24"/>
        </w:rPr>
        <w:t xml:space="preserve"> across the country to control </w:t>
      </w:r>
      <w:proofErr w:type="gramStart"/>
      <w:r w:rsidR="00E51346">
        <w:rPr>
          <w:rFonts w:eastAsiaTheme="minorEastAsia" w:hint="eastAsia"/>
          <w:sz w:val="24"/>
          <w:szCs w:val="24"/>
          <w:lang w:eastAsia="ko-KR"/>
        </w:rPr>
        <w:t>gender based</w:t>
      </w:r>
      <w:proofErr w:type="gramEnd"/>
      <w:r w:rsidR="00E51346">
        <w:rPr>
          <w:rFonts w:eastAsiaTheme="minorEastAsia" w:hint="eastAsia"/>
          <w:sz w:val="24"/>
          <w:szCs w:val="24"/>
          <w:lang w:eastAsia="ko-KR"/>
        </w:rPr>
        <w:t xml:space="preserve"> violence</w:t>
      </w:r>
      <w:r w:rsidRPr="005F19DD">
        <w:rPr>
          <w:rFonts w:eastAsia="Times New Roman"/>
          <w:sz w:val="24"/>
          <w:szCs w:val="24"/>
        </w:rPr>
        <w:t>, harmful practices, and human trafficking.</w:t>
      </w:r>
    </w:p>
    <w:p w14:paraId="0729E487"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The Constitution</w:t>
      </w:r>
      <w:r w:rsidR="00320CB5">
        <w:rPr>
          <w:rFonts w:eastAsia="Times New Roman"/>
          <w:sz w:val="24"/>
          <w:szCs w:val="24"/>
        </w:rPr>
        <w:t xml:space="preserve"> </w:t>
      </w:r>
      <w:r w:rsidRPr="005F19DD">
        <w:rPr>
          <w:rFonts w:eastAsia="Times New Roman"/>
          <w:sz w:val="24"/>
          <w:szCs w:val="24"/>
        </w:rPr>
        <w:t>ensures every </w:t>
      </w:r>
      <w:r w:rsidRPr="005F19DD">
        <w:rPr>
          <w:rFonts w:eastAsia="Times New Roman"/>
          <w:b/>
          <w:bCs/>
          <w:sz w:val="24"/>
          <w:szCs w:val="24"/>
        </w:rPr>
        <w:t>child </w:t>
      </w:r>
      <w:r w:rsidRPr="005F19DD">
        <w:rPr>
          <w:rFonts w:eastAsia="Times New Roman"/>
          <w:sz w:val="24"/>
          <w:szCs w:val="24"/>
        </w:rPr>
        <w:t>the right to name and birth registration, including the rights to education, health, entertainment, and overall personality</w:t>
      </w:r>
      <w:r w:rsidR="00320CB5">
        <w:rPr>
          <w:rFonts w:eastAsia="Times New Roman"/>
          <w:sz w:val="24"/>
          <w:szCs w:val="24"/>
        </w:rPr>
        <w:t xml:space="preserve"> development. Every child from </w:t>
      </w:r>
      <w:r w:rsidRPr="005F19DD">
        <w:rPr>
          <w:rFonts w:eastAsia="Times New Roman"/>
          <w:sz w:val="24"/>
          <w:szCs w:val="24"/>
        </w:rPr>
        <w:t xml:space="preserve">4-13 years of age </w:t>
      </w:r>
      <w:r w:rsidR="00AD0C33" w:rsidRPr="005F19DD">
        <w:rPr>
          <w:rFonts w:eastAsia="Times New Roman"/>
          <w:sz w:val="24"/>
          <w:szCs w:val="24"/>
        </w:rPr>
        <w:t>receives</w:t>
      </w:r>
      <w:r w:rsidRPr="005F19DD">
        <w:rPr>
          <w:rFonts w:eastAsia="Times New Roman"/>
          <w:sz w:val="24"/>
          <w:szCs w:val="24"/>
        </w:rPr>
        <w:t xml:space="preserve"> free education with free textbooks. Mid-day meals and scholarships are provided to needy students. </w:t>
      </w:r>
      <w:r w:rsidR="00AD0C33" w:rsidRPr="005F19DD">
        <w:rPr>
          <w:rFonts w:eastAsia="Times New Roman"/>
          <w:sz w:val="24"/>
          <w:szCs w:val="24"/>
        </w:rPr>
        <w:t>In the Fiscal Year 2019/20, n</w:t>
      </w:r>
      <w:r w:rsidRPr="005F19DD">
        <w:rPr>
          <w:rFonts w:eastAsia="Times New Roman"/>
          <w:sz w:val="24"/>
          <w:szCs w:val="24"/>
        </w:rPr>
        <w:t>early 3.3 million scholarships were provided to needy students. The enrollment of children from backward communities has increased at all levels.</w:t>
      </w:r>
    </w:p>
    <w:p w14:paraId="6D30C883" w14:textId="77777777" w:rsidR="0053660C" w:rsidRPr="00986E3B"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A Comprehensive School Safety Package has been implemented to reduce the </w:t>
      </w:r>
      <w:r w:rsidR="00E51346">
        <w:rPr>
          <w:rFonts w:eastAsia="Times New Roman"/>
          <w:b/>
          <w:bCs/>
          <w:sz w:val="24"/>
          <w:szCs w:val="24"/>
        </w:rPr>
        <w:t xml:space="preserve">drop-out rate </w:t>
      </w:r>
      <w:r w:rsidR="00E51346">
        <w:rPr>
          <w:rFonts w:eastAsiaTheme="minorEastAsia" w:hint="eastAsia"/>
          <w:b/>
          <w:bCs/>
          <w:sz w:val="24"/>
          <w:szCs w:val="24"/>
          <w:lang w:eastAsia="ko-KR"/>
        </w:rPr>
        <w:t>of</w:t>
      </w:r>
      <w:r w:rsidRPr="005F19DD">
        <w:rPr>
          <w:rFonts w:eastAsia="Times New Roman"/>
          <w:b/>
          <w:bCs/>
          <w:sz w:val="24"/>
          <w:szCs w:val="24"/>
        </w:rPr>
        <w:t xml:space="preserve"> girls</w:t>
      </w:r>
      <w:r w:rsidRPr="005F19DD">
        <w:rPr>
          <w:rFonts w:eastAsia="Times New Roman"/>
          <w:sz w:val="24"/>
          <w:szCs w:val="24"/>
        </w:rPr>
        <w:t xml:space="preserve">, including the construction of separate toilets in school and free distribution of sanitary pads. Nepal has achieved gender parity at the school level. In the academic year 2019, the net enrolment rate has reached 97.1%, 93.8%, and </w:t>
      </w:r>
      <w:r w:rsidRPr="00986E3B">
        <w:rPr>
          <w:rFonts w:eastAsia="Times New Roman"/>
          <w:sz w:val="24"/>
          <w:szCs w:val="24"/>
        </w:rPr>
        <w:t xml:space="preserve">47.6% for the primary, lower </w:t>
      </w:r>
      <w:r w:rsidR="00577072">
        <w:rPr>
          <w:rFonts w:eastAsia="Times New Roman"/>
          <w:sz w:val="24"/>
          <w:szCs w:val="24"/>
        </w:rPr>
        <w:t xml:space="preserve">secondary, and secondary </w:t>
      </w:r>
      <w:proofErr w:type="gramStart"/>
      <w:r w:rsidR="00577072">
        <w:rPr>
          <w:rFonts w:eastAsia="Times New Roman"/>
          <w:sz w:val="24"/>
          <w:szCs w:val="24"/>
        </w:rPr>
        <w:t>levels</w:t>
      </w:r>
      <w:proofErr w:type="gramEnd"/>
      <w:r w:rsidRPr="00986E3B">
        <w:rPr>
          <w:rFonts w:eastAsia="Times New Roman"/>
          <w:sz w:val="24"/>
          <w:szCs w:val="24"/>
        </w:rPr>
        <w:t xml:space="preserve"> respectively.</w:t>
      </w:r>
    </w:p>
    <w:p w14:paraId="03892FA5"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Act relating to </w:t>
      </w:r>
      <w:r w:rsidRPr="005F19DD">
        <w:rPr>
          <w:rFonts w:eastAsia="Times New Roman"/>
          <w:b/>
          <w:bCs/>
          <w:sz w:val="24"/>
          <w:szCs w:val="24"/>
        </w:rPr>
        <w:t xml:space="preserve">Children, 2018 </w:t>
      </w:r>
      <w:r w:rsidR="00AD0C33" w:rsidRPr="005F19DD">
        <w:rPr>
          <w:rFonts w:eastAsia="Times New Roman"/>
          <w:b/>
          <w:bCs/>
          <w:sz w:val="24"/>
          <w:szCs w:val="24"/>
        </w:rPr>
        <w:t xml:space="preserve">provides </w:t>
      </w:r>
      <w:r w:rsidRPr="005F19DD">
        <w:rPr>
          <w:rFonts w:eastAsia="Times New Roman"/>
          <w:b/>
          <w:bCs/>
          <w:sz w:val="24"/>
          <w:szCs w:val="24"/>
        </w:rPr>
        <w:t>safeguard</w:t>
      </w:r>
      <w:r w:rsidR="00AD0C33" w:rsidRPr="005F19DD">
        <w:rPr>
          <w:rFonts w:eastAsia="Times New Roman"/>
          <w:b/>
          <w:bCs/>
          <w:sz w:val="24"/>
          <w:szCs w:val="24"/>
        </w:rPr>
        <w:t xml:space="preserve"> to</w:t>
      </w:r>
      <w:r w:rsidRPr="005F19DD">
        <w:rPr>
          <w:rFonts w:eastAsia="Times New Roman"/>
          <w:b/>
          <w:bCs/>
          <w:sz w:val="24"/>
          <w:szCs w:val="24"/>
        </w:rPr>
        <w:t xml:space="preserve"> the rights</w:t>
      </w:r>
      <w:r w:rsidRPr="005F19DD">
        <w:rPr>
          <w:rFonts w:eastAsia="Times New Roman"/>
          <w:sz w:val="24"/>
          <w:szCs w:val="24"/>
        </w:rPr>
        <w:t xml:space="preserve"> of the child</w:t>
      </w:r>
      <w:r w:rsidR="00E51346">
        <w:rPr>
          <w:rFonts w:eastAsiaTheme="minorEastAsia" w:hint="eastAsia"/>
          <w:sz w:val="24"/>
          <w:szCs w:val="24"/>
          <w:lang w:eastAsia="ko-KR"/>
        </w:rPr>
        <w:t>ren</w:t>
      </w:r>
      <w:r w:rsidRPr="005F19DD">
        <w:rPr>
          <w:rFonts w:eastAsia="Times New Roman"/>
          <w:sz w:val="24"/>
          <w:szCs w:val="24"/>
        </w:rPr>
        <w:t xml:space="preserve"> against sexual abuse and exploitation. The Government has operated 18 Child Helpline Services for easy and confidential reporting o</w:t>
      </w:r>
      <w:r w:rsidR="00AD0C33" w:rsidRPr="005F19DD">
        <w:rPr>
          <w:rFonts w:eastAsia="Times New Roman"/>
          <w:sz w:val="24"/>
          <w:szCs w:val="24"/>
        </w:rPr>
        <w:t>f</w:t>
      </w:r>
      <w:r w:rsidR="00577072">
        <w:rPr>
          <w:rFonts w:eastAsia="Times New Roman"/>
          <w:sz w:val="24"/>
          <w:szCs w:val="24"/>
        </w:rPr>
        <w:t xml:space="preserve"> </w:t>
      </w:r>
      <w:r w:rsidR="00AD0C33" w:rsidRPr="005F19DD">
        <w:rPr>
          <w:rFonts w:eastAsia="Times New Roman"/>
          <w:sz w:val="24"/>
          <w:szCs w:val="24"/>
        </w:rPr>
        <w:t>complaints</w:t>
      </w:r>
      <w:r w:rsidRPr="005F19DD">
        <w:rPr>
          <w:rFonts w:eastAsia="Times New Roman"/>
          <w:sz w:val="24"/>
          <w:szCs w:val="24"/>
        </w:rPr>
        <w:t xml:space="preserve"> related to children. Nepal Police </w:t>
      </w:r>
      <w:r w:rsidR="00AD0C33" w:rsidRPr="005F19DD">
        <w:rPr>
          <w:rFonts w:eastAsia="Times New Roman"/>
          <w:sz w:val="24"/>
          <w:szCs w:val="24"/>
        </w:rPr>
        <w:t>operates</w:t>
      </w:r>
      <w:r w:rsidRPr="005F19DD">
        <w:rPr>
          <w:rFonts w:eastAsia="Times New Roman"/>
          <w:sz w:val="24"/>
          <w:szCs w:val="24"/>
        </w:rPr>
        <w:t xml:space="preserve"> a dedicated emergency call service for receiving </w:t>
      </w:r>
      <w:r w:rsidR="00AD0C33" w:rsidRPr="005F19DD">
        <w:rPr>
          <w:rFonts w:eastAsia="Times New Roman"/>
          <w:sz w:val="24"/>
          <w:szCs w:val="24"/>
        </w:rPr>
        <w:t xml:space="preserve">complaints </w:t>
      </w:r>
      <w:r w:rsidRPr="005F19DD">
        <w:rPr>
          <w:rFonts w:eastAsia="Times New Roman"/>
          <w:sz w:val="24"/>
          <w:szCs w:val="24"/>
        </w:rPr>
        <w:t xml:space="preserve">on the missing children. Juvenile benches have been established in the courts to facilitate child-friendly prosecutions. Nearly 8000 street children have been rescued and rehabilitated in the last three years. The National Penal Code, 2017 prohibits and criminalizes the marriages below 20 years of age. The National Strategy against Child Marriage, 2016 is under implementation </w:t>
      </w:r>
      <w:r w:rsidR="0076311B" w:rsidRPr="005F19DD">
        <w:rPr>
          <w:rFonts w:eastAsia="Times New Roman"/>
          <w:sz w:val="24"/>
          <w:szCs w:val="24"/>
        </w:rPr>
        <w:t>that</w:t>
      </w:r>
      <w:r w:rsidRPr="005F19DD">
        <w:rPr>
          <w:rFonts w:eastAsia="Times New Roman"/>
          <w:sz w:val="24"/>
          <w:szCs w:val="24"/>
        </w:rPr>
        <w:t xml:space="preserve"> aim</w:t>
      </w:r>
      <w:r w:rsidR="0076311B" w:rsidRPr="005F19DD">
        <w:rPr>
          <w:rFonts w:eastAsia="Times New Roman"/>
          <w:sz w:val="24"/>
          <w:szCs w:val="24"/>
        </w:rPr>
        <w:t>s at</w:t>
      </w:r>
      <w:r w:rsidRPr="005F19DD">
        <w:rPr>
          <w:rFonts w:eastAsia="Times New Roman"/>
          <w:sz w:val="24"/>
          <w:szCs w:val="24"/>
        </w:rPr>
        <w:t xml:space="preserve"> end</w:t>
      </w:r>
      <w:r w:rsidR="0076311B" w:rsidRPr="005F19DD">
        <w:rPr>
          <w:rFonts w:eastAsia="Times New Roman"/>
          <w:sz w:val="24"/>
          <w:szCs w:val="24"/>
        </w:rPr>
        <w:t>ing</w:t>
      </w:r>
      <w:r w:rsidRPr="005F19DD">
        <w:rPr>
          <w:rFonts w:eastAsia="Times New Roman"/>
          <w:sz w:val="24"/>
          <w:szCs w:val="24"/>
        </w:rPr>
        <w:t xml:space="preserve"> </w:t>
      </w:r>
      <w:r w:rsidR="00604F31">
        <w:rPr>
          <w:rFonts w:eastAsia="Times New Roman"/>
          <w:sz w:val="24"/>
          <w:szCs w:val="24"/>
        </w:rPr>
        <w:t xml:space="preserve">the </w:t>
      </w:r>
      <w:r w:rsidRPr="005F19DD">
        <w:rPr>
          <w:rFonts w:eastAsia="Times New Roman"/>
          <w:sz w:val="24"/>
          <w:szCs w:val="24"/>
        </w:rPr>
        <w:t>child marriage by 2030.</w:t>
      </w:r>
    </w:p>
    <w:p w14:paraId="40F58FB4"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A broader network of Inter-agency Working Group has been set up to facilitate the implementation of the </w:t>
      </w:r>
      <w:r w:rsidRPr="005F19DD">
        <w:rPr>
          <w:rFonts w:eastAsia="Times New Roman"/>
          <w:b/>
          <w:bCs/>
          <w:sz w:val="24"/>
          <w:szCs w:val="24"/>
        </w:rPr>
        <w:t>National Master Plan</w:t>
      </w:r>
      <w:r w:rsidR="00604F31">
        <w:rPr>
          <w:rFonts w:eastAsia="Times New Roman"/>
          <w:b/>
          <w:bCs/>
          <w:sz w:val="24"/>
          <w:szCs w:val="24"/>
        </w:rPr>
        <w:t xml:space="preserve"> </w:t>
      </w:r>
      <w:r w:rsidRPr="005F19DD">
        <w:rPr>
          <w:rFonts w:eastAsia="Times New Roman"/>
          <w:b/>
          <w:bCs/>
          <w:sz w:val="24"/>
          <w:szCs w:val="24"/>
        </w:rPr>
        <w:t xml:space="preserve">on Elimination of Child </w:t>
      </w:r>
      <w:proofErr w:type="spellStart"/>
      <w:r w:rsidRPr="005F19DD">
        <w:rPr>
          <w:rFonts w:eastAsia="Times New Roman"/>
          <w:b/>
          <w:bCs/>
          <w:sz w:val="24"/>
          <w:szCs w:val="24"/>
        </w:rPr>
        <w:t>Labour</w:t>
      </w:r>
      <w:proofErr w:type="spellEnd"/>
      <w:r w:rsidR="00604F31">
        <w:rPr>
          <w:rFonts w:eastAsia="Times New Roman"/>
          <w:b/>
          <w:bCs/>
          <w:sz w:val="24"/>
          <w:szCs w:val="24"/>
        </w:rPr>
        <w:t xml:space="preserve"> </w:t>
      </w:r>
      <w:r w:rsidR="00965F4C">
        <w:rPr>
          <w:rFonts w:eastAsia="Times New Roman"/>
          <w:sz w:val="24"/>
          <w:szCs w:val="24"/>
        </w:rPr>
        <w:t>(</w:t>
      </w:r>
      <w:r w:rsidRPr="005F19DD">
        <w:rPr>
          <w:rFonts w:eastAsia="Times New Roman"/>
          <w:sz w:val="24"/>
          <w:szCs w:val="24"/>
        </w:rPr>
        <w:t>2018</w:t>
      </w:r>
      <w:r w:rsidR="00965F4C">
        <w:rPr>
          <w:rFonts w:eastAsia="Times New Roman"/>
          <w:sz w:val="24"/>
          <w:szCs w:val="24"/>
        </w:rPr>
        <w:t>-2028)</w:t>
      </w:r>
      <w:r w:rsidRPr="005F19DD">
        <w:rPr>
          <w:rFonts w:eastAsia="Times New Roman"/>
          <w:sz w:val="24"/>
          <w:szCs w:val="24"/>
        </w:rPr>
        <w:t xml:space="preserve"> to eliminate the worst form of child </w:t>
      </w:r>
      <w:proofErr w:type="spellStart"/>
      <w:r w:rsidRPr="005F19DD">
        <w:rPr>
          <w:rFonts w:eastAsia="Times New Roman"/>
          <w:sz w:val="24"/>
          <w:szCs w:val="24"/>
        </w:rPr>
        <w:t>labour</w:t>
      </w:r>
      <w:proofErr w:type="spellEnd"/>
      <w:r w:rsidRPr="005F19DD">
        <w:rPr>
          <w:rFonts w:eastAsia="Times New Roman"/>
          <w:sz w:val="24"/>
          <w:szCs w:val="24"/>
        </w:rPr>
        <w:t xml:space="preserve"> by 2022 and all forms of child </w:t>
      </w:r>
      <w:proofErr w:type="spellStart"/>
      <w:r w:rsidRPr="005F19DD">
        <w:rPr>
          <w:rFonts w:eastAsia="Times New Roman"/>
          <w:sz w:val="24"/>
          <w:szCs w:val="24"/>
        </w:rPr>
        <w:t>labour</w:t>
      </w:r>
      <w:proofErr w:type="spellEnd"/>
      <w:r w:rsidRPr="005F19DD">
        <w:rPr>
          <w:rFonts w:eastAsia="Times New Roman"/>
          <w:sz w:val="24"/>
          <w:szCs w:val="24"/>
        </w:rPr>
        <w:t xml:space="preserve"> by 2025.</w:t>
      </w:r>
    </w:p>
    <w:p w14:paraId="2796C02A"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Act related to the </w:t>
      </w:r>
      <w:r w:rsidRPr="005F19DD">
        <w:rPr>
          <w:rFonts w:eastAsia="Times New Roman"/>
          <w:b/>
          <w:bCs/>
          <w:sz w:val="24"/>
          <w:szCs w:val="24"/>
        </w:rPr>
        <w:t xml:space="preserve">Rights of Persons with Disabilities </w:t>
      </w:r>
      <w:r w:rsidRPr="005F19DD">
        <w:rPr>
          <w:rFonts w:eastAsia="Times New Roman"/>
          <w:sz w:val="24"/>
          <w:szCs w:val="24"/>
        </w:rPr>
        <w:t xml:space="preserve">and its Regulations are in effect to promote </w:t>
      </w:r>
      <w:r w:rsidR="0076311B" w:rsidRPr="005F19DD">
        <w:rPr>
          <w:rFonts w:eastAsia="Times New Roman"/>
          <w:sz w:val="24"/>
          <w:szCs w:val="24"/>
        </w:rPr>
        <w:t xml:space="preserve">and protect </w:t>
      </w:r>
      <w:r w:rsidRPr="005F19DD">
        <w:rPr>
          <w:rFonts w:eastAsia="Times New Roman"/>
          <w:sz w:val="24"/>
          <w:szCs w:val="24"/>
        </w:rPr>
        <w:t>the rights of persons with disabilities. The Government has been providing social security allowances to persons with disabilities</w:t>
      </w:r>
      <w:r w:rsidR="0076311B" w:rsidRPr="005F19DD">
        <w:rPr>
          <w:rFonts w:eastAsia="Times New Roman"/>
          <w:sz w:val="24"/>
          <w:szCs w:val="24"/>
        </w:rPr>
        <w:t>.</w:t>
      </w:r>
      <w:r w:rsidR="00604F31">
        <w:rPr>
          <w:rFonts w:eastAsia="Times New Roman"/>
          <w:sz w:val="24"/>
          <w:szCs w:val="24"/>
        </w:rPr>
        <w:t xml:space="preserve"> </w:t>
      </w:r>
      <w:r w:rsidR="0076311B" w:rsidRPr="005F19DD">
        <w:rPr>
          <w:rFonts w:eastAsia="Times New Roman"/>
          <w:sz w:val="24"/>
          <w:szCs w:val="24"/>
        </w:rPr>
        <w:t>B</w:t>
      </w:r>
      <w:r w:rsidRPr="005F19DD">
        <w:rPr>
          <w:rFonts w:eastAsia="Times New Roman"/>
          <w:sz w:val="24"/>
          <w:szCs w:val="24"/>
        </w:rPr>
        <w:t xml:space="preserve">uilding of disable friendly infrastructures </w:t>
      </w:r>
      <w:r w:rsidR="0076311B" w:rsidRPr="005F19DD">
        <w:rPr>
          <w:rFonts w:eastAsia="Times New Roman"/>
          <w:sz w:val="24"/>
          <w:szCs w:val="24"/>
        </w:rPr>
        <w:t>remains</w:t>
      </w:r>
      <w:r w:rsidRPr="005F19DD">
        <w:rPr>
          <w:rFonts w:eastAsia="Times New Roman"/>
          <w:sz w:val="24"/>
          <w:szCs w:val="24"/>
        </w:rPr>
        <w:t xml:space="preserve"> our priority.</w:t>
      </w:r>
      <w:r w:rsidR="00305E6C">
        <w:rPr>
          <w:rFonts w:eastAsia="Times New Roman"/>
          <w:sz w:val="24"/>
          <w:szCs w:val="24"/>
        </w:rPr>
        <w:t xml:space="preserve"> </w:t>
      </w:r>
      <w:r w:rsidRPr="005F19DD">
        <w:rPr>
          <w:rFonts w:eastAsia="Times New Roman"/>
          <w:sz w:val="24"/>
          <w:szCs w:val="24"/>
        </w:rPr>
        <w:t>Inclusive education policy has been adopted to ensure the rights to education for children with disabilities under 10 different categories.</w:t>
      </w:r>
    </w:p>
    <w:p w14:paraId="5D56C194" w14:textId="77777777" w:rsidR="0053660C" w:rsidRPr="000D5408"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b/>
          <w:bCs/>
          <w:sz w:val="24"/>
          <w:szCs w:val="24"/>
        </w:rPr>
        <w:lastRenderedPageBreak/>
        <w:t>Children with disabilities</w:t>
      </w:r>
      <w:r w:rsidRPr="005F19DD">
        <w:rPr>
          <w:rFonts w:eastAsia="Times New Roman"/>
          <w:sz w:val="24"/>
          <w:szCs w:val="24"/>
        </w:rPr>
        <w:t xml:space="preserve"> have the right to get free higher education. Persons with visual, hearing, and speaking impairments have the right to free education by means of Braille script or sign language. There are 33 special schools along with 23 integrated schools and 380 resource classes. Nearly 50,000 students with disabilities were enrolled in the last academic year.</w:t>
      </w:r>
    </w:p>
    <w:p w14:paraId="644D3F0D" w14:textId="77777777" w:rsidR="000D5408" w:rsidRPr="005F19DD" w:rsidRDefault="000D5408"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CE0455">
        <w:rPr>
          <w:rFonts w:eastAsia="Times New Roman"/>
          <w:sz w:val="24"/>
          <w:szCs w:val="24"/>
        </w:rPr>
        <w:t xml:space="preserve">The Government is providing special protection and social security allowances to the </w:t>
      </w:r>
      <w:r w:rsidRPr="00CE0455">
        <w:rPr>
          <w:rFonts w:eastAsia="Times New Roman"/>
          <w:b/>
          <w:bCs/>
          <w:sz w:val="24"/>
          <w:szCs w:val="24"/>
        </w:rPr>
        <w:t>Senior Citizens</w:t>
      </w:r>
      <w:r w:rsidRPr="00CE0455">
        <w:rPr>
          <w:rFonts w:eastAsia="Times New Roman"/>
          <w:sz w:val="24"/>
          <w:szCs w:val="24"/>
        </w:rPr>
        <w:t>.</w:t>
      </w:r>
      <w:r w:rsidR="005F2CA0">
        <w:rPr>
          <w:rFonts w:eastAsia="Times New Roman"/>
          <w:sz w:val="24"/>
          <w:szCs w:val="24"/>
        </w:rPr>
        <w:t xml:space="preserve"> </w:t>
      </w:r>
    </w:p>
    <w:p w14:paraId="0278D255" w14:textId="77777777" w:rsidR="00DF5A93" w:rsidRPr="005F19DD" w:rsidRDefault="00832E12"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The</w:t>
      </w:r>
      <w:r w:rsidR="0053660C" w:rsidRPr="005F19DD">
        <w:rPr>
          <w:rFonts w:eastAsia="Times New Roman"/>
          <w:sz w:val="24"/>
          <w:szCs w:val="24"/>
        </w:rPr>
        <w:t xml:space="preserve"> Constitution </w:t>
      </w:r>
      <w:r w:rsidRPr="005F19DD">
        <w:rPr>
          <w:rFonts w:eastAsia="Times New Roman"/>
          <w:sz w:val="24"/>
          <w:szCs w:val="24"/>
        </w:rPr>
        <w:t xml:space="preserve">of Nepal </w:t>
      </w:r>
      <w:r w:rsidR="0053660C" w:rsidRPr="005F19DD">
        <w:rPr>
          <w:rFonts w:eastAsia="Times New Roman"/>
          <w:sz w:val="24"/>
          <w:szCs w:val="24"/>
        </w:rPr>
        <w:t>ensures </w:t>
      </w:r>
      <w:r w:rsidR="0053660C" w:rsidRPr="005F19DD">
        <w:rPr>
          <w:rFonts w:eastAsia="Times New Roman"/>
          <w:b/>
          <w:bCs/>
          <w:sz w:val="24"/>
          <w:szCs w:val="24"/>
        </w:rPr>
        <w:t>non-discrimination to both genders</w:t>
      </w:r>
      <w:r w:rsidR="0053660C" w:rsidRPr="005F19DD">
        <w:rPr>
          <w:rFonts w:eastAsia="Times New Roman"/>
          <w:sz w:val="24"/>
          <w:szCs w:val="24"/>
        </w:rPr>
        <w:t xml:space="preserve"> in terms of remuneration. The </w:t>
      </w:r>
      <w:proofErr w:type="spellStart"/>
      <w:r w:rsidR="0053660C" w:rsidRPr="005F19DD">
        <w:rPr>
          <w:rFonts w:eastAsia="Times New Roman"/>
          <w:sz w:val="24"/>
          <w:szCs w:val="24"/>
        </w:rPr>
        <w:t>Labour</w:t>
      </w:r>
      <w:proofErr w:type="spellEnd"/>
      <w:r w:rsidR="0053660C" w:rsidRPr="005F19DD">
        <w:rPr>
          <w:rFonts w:eastAsia="Times New Roman"/>
          <w:sz w:val="24"/>
          <w:szCs w:val="24"/>
        </w:rPr>
        <w:t xml:space="preserve"> Act</w:t>
      </w:r>
      <w:r w:rsidR="004973A7">
        <w:rPr>
          <w:rFonts w:eastAsia="Times New Roman"/>
          <w:sz w:val="24"/>
          <w:szCs w:val="24"/>
        </w:rPr>
        <w:t xml:space="preserve"> </w:t>
      </w:r>
      <w:r w:rsidR="0053660C" w:rsidRPr="005F19DD">
        <w:rPr>
          <w:rFonts w:eastAsia="Times New Roman"/>
          <w:sz w:val="24"/>
          <w:szCs w:val="24"/>
        </w:rPr>
        <w:t>further ensures equal pay for an equal value of work. </w:t>
      </w:r>
      <w:r w:rsidR="0027613B" w:rsidRPr="005F19DD">
        <w:rPr>
          <w:rFonts w:eastAsia="Times New Roman"/>
          <w:sz w:val="24"/>
          <w:szCs w:val="24"/>
        </w:rPr>
        <w:t xml:space="preserve">An enabling law on the </w:t>
      </w:r>
      <w:r w:rsidR="004973A7">
        <w:rPr>
          <w:rFonts w:eastAsia="Times New Roman"/>
          <w:sz w:val="24"/>
          <w:szCs w:val="24"/>
        </w:rPr>
        <w:t>right to e</w:t>
      </w:r>
      <w:r w:rsidR="0053660C" w:rsidRPr="005F19DD">
        <w:rPr>
          <w:rFonts w:eastAsia="Times New Roman"/>
          <w:sz w:val="24"/>
          <w:szCs w:val="24"/>
        </w:rPr>
        <w:t>mployment guarantee</w:t>
      </w:r>
      <w:r w:rsidR="0027613B" w:rsidRPr="005F19DD">
        <w:rPr>
          <w:rFonts w:eastAsia="Times New Roman"/>
          <w:sz w:val="24"/>
          <w:szCs w:val="24"/>
        </w:rPr>
        <w:t>s</w:t>
      </w:r>
      <w:r w:rsidR="0053660C" w:rsidRPr="005F19DD">
        <w:rPr>
          <w:rFonts w:eastAsia="Times New Roman"/>
          <w:sz w:val="24"/>
          <w:szCs w:val="24"/>
        </w:rPr>
        <w:t xml:space="preserve"> a minimum of 100 days of </w:t>
      </w:r>
      <w:r w:rsidR="0027613B" w:rsidRPr="005F19DD">
        <w:rPr>
          <w:rFonts w:eastAsia="Times New Roman"/>
          <w:sz w:val="24"/>
          <w:szCs w:val="24"/>
        </w:rPr>
        <w:t xml:space="preserve">paid </w:t>
      </w:r>
      <w:r w:rsidR="0053660C" w:rsidRPr="005F19DD">
        <w:rPr>
          <w:rFonts w:eastAsia="Times New Roman"/>
          <w:sz w:val="24"/>
          <w:szCs w:val="24"/>
        </w:rPr>
        <w:t xml:space="preserve">employment. </w:t>
      </w:r>
      <w:r w:rsidR="00DF5A93" w:rsidRPr="005F19DD">
        <w:rPr>
          <w:rFonts w:eastAsia="Times New Roman"/>
          <w:sz w:val="24"/>
          <w:szCs w:val="24"/>
        </w:rPr>
        <w:t xml:space="preserve">The </w:t>
      </w:r>
      <w:proofErr w:type="spellStart"/>
      <w:r w:rsidR="0027613B" w:rsidRPr="005F19DD">
        <w:rPr>
          <w:rFonts w:eastAsia="Times New Roman"/>
          <w:sz w:val="24"/>
          <w:szCs w:val="24"/>
        </w:rPr>
        <w:t>labour</w:t>
      </w:r>
      <w:proofErr w:type="spellEnd"/>
      <w:r w:rsidR="0027613B" w:rsidRPr="005F19DD">
        <w:rPr>
          <w:rFonts w:eastAsia="Times New Roman"/>
          <w:sz w:val="24"/>
          <w:szCs w:val="24"/>
        </w:rPr>
        <w:t xml:space="preserve"> law</w:t>
      </w:r>
      <w:r w:rsidR="00DF5A93" w:rsidRPr="005F19DD">
        <w:rPr>
          <w:rFonts w:eastAsia="Times New Roman"/>
          <w:sz w:val="24"/>
          <w:szCs w:val="24"/>
        </w:rPr>
        <w:t xml:space="preserve"> has increased the maternity leave </w:t>
      </w:r>
      <w:r w:rsidR="0027613B" w:rsidRPr="005F19DD">
        <w:rPr>
          <w:rFonts w:eastAsia="Times New Roman"/>
          <w:sz w:val="24"/>
          <w:szCs w:val="24"/>
        </w:rPr>
        <w:t xml:space="preserve">from 52 days </w:t>
      </w:r>
      <w:r w:rsidR="00DF5A93" w:rsidRPr="005F19DD">
        <w:rPr>
          <w:rFonts w:eastAsia="Times New Roman"/>
          <w:sz w:val="24"/>
          <w:szCs w:val="24"/>
        </w:rPr>
        <w:t>to 98 days, out of which 60 days are fully paid.</w:t>
      </w:r>
    </w:p>
    <w:p w14:paraId="7029BCF9"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Policies related to </w:t>
      </w:r>
      <w:proofErr w:type="spellStart"/>
      <w:r w:rsidRPr="005F19DD">
        <w:rPr>
          <w:rFonts w:eastAsia="Times New Roman"/>
          <w:b/>
          <w:bCs/>
          <w:sz w:val="24"/>
          <w:szCs w:val="24"/>
        </w:rPr>
        <w:t>labour</w:t>
      </w:r>
      <w:proofErr w:type="spellEnd"/>
      <w:r w:rsidRPr="005F19DD">
        <w:rPr>
          <w:rFonts w:eastAsia="Times New Roman"/>
          <w:b/>
          <w:bCs/>
          <w:sz w:val="24"/>
          <w:szCs w:val="24"/>
        </w:rPr>
        <w:t>, employment and social security</w:t>
      </w:r>
      <w:r w:rsidRPr="005F19DD">
        <w:rPr>
          <w:rFonts w:eastAsia="Times New Roman"/>
          <w:sz w:val="24"/>
          <w:szCs w:val="24"/>
        </w:rPr>
        <w:t xml:space="preserve"> have been aligned with the fifth National Human Rights Action Plan (2020-2025) to protect human rights of the domestic as well as migrant workers.</w:t>
      </w:r>
      <w:r w:rsidR="004973A7">
        <w:rPr>
          <w:rFonts w:eastAsia="Times New Roman"/>
          <w:sz w:val="24"/>
          <w:szCs w:val="24"/>
        </w:rPr>
        <w:t xml:space="preserve"> </w:t>
      </w:r>
      <w:r w:rsidRPr="005F19DD">
        <w:rPr>
          <w:rFonts w:eastAsia="Times New Roman"/>
          <w:sz w:val="24"/>
          <w:szCs w:val="24"/>
        </w:rPr>
        <w:t xml:space="preserve">The Prime Minister Employment </w:t>
      </w:r>
      <w:proofErr w:type="spellStart"/>
      <w:r w:rsidRPr="005F19DD">
        <w:rPr>
          <w:rFonts w:eastAsia="Times New Roman"/>
          <w:sz w:val="24"/>
          <w:szCs w:val="24"/>
        </w:rPr>
        <w:t>Programme</w:t>
      </w:r>
      <w:proofErr w:type="spellEnd"/>
      <w:r w:rsidRPr="005F19DD">
        <w:rPr>
          <w:rFonts w:eastAsia="Times New Roman"/>
          <w:sz w:val="24"/>
          <w:szCs w:val="24"/>
        </w:rPr>
        <w:t xml:space="preserve"> has established 753 Employment Service </w:t>
      </w:r>
      <w:proofErr w:type="spellStart"/>
      <w:r w:rsidRPr="005F19DD">
        <w:rPr>
          <w:rFonts w:eastAsia="Times New Roman"/>
          <w:sz w:val="24"/>
          <w:szCs w:val="24"/>
        </w:rPr>
        <w:t>Centres</w:t>
      </w:r>
      <w:proofErr w:type="spellEnd"/>
      <w:r w:rsidRPr="005F19DD">
        <w:rPr>
          <w:rFonts w:eastAsia="Times New Roman"/>
          <w:sz w:val="24"/>
          <w:szCs w:val="24"/>
        </w:rPr>
        <w:t xml:space="preserve"> in all local levels for collecting, analyzing, and storing the demographic data of locally unemployed individuals in the Employment Management Information System-EMIS. The local governments select unemployed individuals from the EMIS database and provide at least 100 days of </w:t>
      </w:r>
      <w:r w:rsidR="0027613B" w:rsidRPr="005F19DD">
        <w:rPr>
          <w:rFonts w:eastAsia="Times New Roman"/>
          <w:sz w:val="24"/>
          <w:szCs w:val="24"/>
        </w:rPr>
        <w:t xml:space="preserve">paid </w:t>
      </w:r>
      <w:r w:rsidRPr="005F19DD">
        <w:rPr>
          <w:rFonts w:eastAsia="Times New Roman"/>
          <w:sz w:val="24"/>
          <w:szCs w:val="24"/>
        </w:rPr>
        <w:t>employment</w:t>
      </w:r>
      <w:r w:rsidR="0027613B" w:rsidRPr="005F19DD">
        <w:rPr>
          <w:rFonts w:eastAsia="Times New Roman"/>
          <w:sz w:val="24"/>
          <w:szCs w:val="24"/>
        </w:rPr>
        <w:t xml:space="preserve">. </w:t>
      </w:r>
    </w:p>
    <w:p w14:paraId="0C43A236"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The Government is committed to safeguarding the </w:t>
      </w:r>
      <w:r w:rsidRPr="005F19DD">
        <w:rPr>
          <w:rFonts w:eastAsia="Times New Roman"/>
          <w:b/>
          <w:bCs/>
          <w:sz w:val="24"/>
          <w:szCs w:val="24"/>
        </w:rPr>
        <w:t>rights and interest of the workers at home and abro</w:t>
      </w:r>
      <w:r w:rsidRPr="00E51346">
        <w:rPr>
          <w:rFonts w:eastAsia="Times New Roman"/>
          <w:b/>
          <w:bCs/>
          <w:sz w:val="24"/>
          <w:szCs w:val="24"/>
        </w:rPr>
        <w:t>ad</w:t>
      </w:r>
      <w:r w:rsidRPr="005F19DD">
        <w:rPr>
          <w:rFonts w:eastAsia="Times New Roman"/>
          <w:sz w:val="24"/>
          <w:szCs w:val="24"/>
        </w:rPr>
        <w:t xml:space="preserve">. The Government has introduced policy of 'Free Visa and Free Ticket' </w:t>
      </w:r>
      <w:r w:rsidR="003B18D9" w:rsidRPr="005F19DD">
        <w:rPr>
          <w:rFonts w:eastAsia="Times New Roman"/>
          <w:sz w:val="24"/>
          <w:szCs w:val="24"/>
        </w:rPr>
        <w:t>since</w:t>
      </w:r>
      <w:r w:rsidRPr="005F19DD">
        <w:rPr>
          <w:rFonts w:eastAsia="Times New Roman"/>
          <w:sz w:val="24"/>
          <w:szCs w:val="24"/>
        </w:rPr>
        <w:t xml:space="preserve"> 2015 to promote transparent and fair recruitment of aspiring </w:t>
      </w:r>
      <w:r w:rsidR="003B18D9" w:rsidRPr="005F19DD">
        <w:rPr>
          <w:rFonts w:eastAsia="Times New Roman"/>
          <w:sz w:val="24"/>
          <w:szCs w:val="24"/>
        </w:rPr>
        <w:t xml:space="preserve">migrant </w:t>
      </w:r>
      <w:r w:rsidRPr="005F19DD">
        <w:rPr>
          <w:rFonts w:eastAsia="Times New Roman"/>
          <w:sz w:val="24"/>
          <w:szCs w:val="24"/>
        </w:rPr>
        <w:t>workers. Nepal has signed several bilateral agreements and Memorandum</w:t>
      </w:r>
      <w:r w:rsidR="003B18D9" w:rsidRPr="005F19DD">
        <w:rPr>
          <w:rFonts w:eastAsia="Times New Roman"/>
          <w:sz w:val="24"/>
          <w:szCs w:val="24"/>
        </w:rPr>
        <w:t>s</w:t>
      </w:r>
      <w:r w:rsidRPr="005F19DD">
        <w:rPr>
          <w:rFonts w:eastAsia="Times New Roman"/>
          <w:sz w:val="24"/>
          <w:szCs w:val="24"/>
        </w:rPr>
        <w:t xml:space="preserve"> of Understanding with nine </w:t>
      </w:r>
      <w:proofErr w:type="spellStart"/>
      <w:r w:rsidRPr="005F19DD">
        <w:rPr>
          <w:rFonts w:eastAsia="Times New Roman"/>
          <w:sz w:val="24"/>
          <w:szCs w:val="24"/>
        </w:rPr>
        <w:t>labour</w:t>
      </w:r>
      <w:proofErr w:type="spellEnd"/>
      <w:r w:rsidRPr="005F19DD">
        <w:rPr>
          <w:rFonts w:eastAsia="Times New Roman"/>
          <w:sz w:val="24"/>
          <w:szCs w:val="24"/>
        </w:rPr>
        <w:t xml:space="preserve"> </w:t>
      </w:r>
      <w:r w:rsidR="003B18D9" w:rsidRPr="005F19DD">
        <w:rPr>
          <w:rFonts w:eastAsia="Times New Roman"/>
          <w:sz w:val="24"/>
          <w:szCs w:val="24"/>
        </w:rPr>
        <w:t>destination</w:t>
      </w:r>
      <w:r w:rsidRPr="005F19DD">
        <w:rPr>
          <w:rFonts w:eastAsia="Times New Roman"/>
          <w:sz w:val="24"/>
          <w:szCs w:val="24"/>
        </w:rPr>
        <w:t xml:space="preserve"> countries to protect the rights of migrant workers. </w:t>
      </w:r>
      <w:r w:rsidR="003B18D9" w:rsidRPr="005F19DD">
        <w:rPr>
          <w:rFonts w:eastAsia="Times New Roman"/>
          <w:sz w:val="24"/>
          <w:szCs w:val="24"/>
        </w:rPr>
        <w:t>Grievances of m</w:t>
      </w:r>
      <w:r w:rsidRPr="005F19DD">
        <w:rPr>
          <w:rFonts w:eastAsia="Times New Roman"/>
          <w:sz w:val="24"/>
          <w:szCs w:val="24"/>
        </w:rPr>
        <w:t xml:space="preserve">igrant workers </w:t>
      </w:r>
      <w:r w:rsidR="003B18D9" w:rsidRPr="005F19DD">
        <w:rPr>
          <w:rFonts w:eastAsia="Times New Roman"/>
          <w:sz w:val="24"/>
          <w:szCs w:val="24"/>
        </w:rPr>
        <w:t>are handled by</w:t>
      </w:r>
      <w:r w:rsidR="00A03D24">
        <w:rPr>
          <w:rFonts w:eastAsia="Times New Roman"/>
          <w:sz w:val="24"/>
          <w:szCs w:val="24"/>
        </w:rPr>
        <w:t xml:space="preserve"> </w:t>
      </w:r>
      <w:r w:rsidR="003B18D9" w:rsidRPr="005F19DD">
        <w:rPr>
          <w:rFonts w:eastAsia="Times New Roman"/>
          <w:sz w:val="24"/>
          <w:szCs w:val="24"/>
        </w:rPr>
        <w:t xml:space="preserve">Nepali diplomatic missions abroad and </w:t>
      </w:r>
      <w:r w:rsidRPr="005F19DD">
        <w:rPr>
          <w:rFonts w:eastAsia="Times New Roman"/>
          <w:sz w:val="24"/>
          <w:szCs w:val="24"/>
        </w:rPr>
        <w:t>District Administration Office</w:t>
      </w:r>
      <w:r w:rsidR="003B18D9" w:rsidRPr="005F19DD">
        <w:rPr>
          <w:rFonts w:eastAsia="Times New Roman"/>
          <w:sz w:val="24"/>
          <w:szCs w:val="24"/>
        </w:rPr>
        <w:t>s within the country</w:t>
      </w:r>
      <w:r w:rsidRPr="005F19DD">
        <w:rPr>
          <w:rFonts w:eastAsia="Times New Roman"/>
          <w:sz w:val="24"/>
          <w:szCs w:val="24"/>
        </w:rPr>
        <w:t xml:space="preserve">. </w:t>
      </w:r>
    </w:p>
    <w:p w14:paraId="19B29E80" w14:textId="77777777" w:rsidR="0053660C" w:rsidRPr="005F19DD" w:rsidRDefault="00471122"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Pr>
          <w:rFonts w:eastAsia="Times New Roman"/>
          <w:sz w:val="24"/>
          <w:szCs w:val="24"/>
        </w:rPr>
        <w:t>The C</w:t>
      </w:r>
      <w:r w:rsidR="003B18D9" w:rsidRPr="005F19DD">
        <w:rPr>
          <w:rFonts w:eastAsia="Times New Roman"/>
          <w:sz w:val="24"/>
          <w:szCs w:val="24"/>
        </w:rPr>
        <w:t xml:space="preserve">onstitution </w:t>
      </w:r>
      <w:r w:rsidR="00831281">
        <w:rPr>
          <w:rFonts w:eastAsiaTheme="minorEastAsia" w:hint="eastAsia"/>
          <w:sz w:val="24"/>
          <w:szCs w:val="24"/>
          <w:lang w:eastAsia="ko-KR"/>
        </w:rPr>
        <w:t xml:space="preserve">has guaranteed </w:t>
      </w:r>
      <w:r w:rsidR="003B18D9" w:rsidRPr="005F19DD">
        <w:rPr>
          <w:rFonts w:eastAsia="Times New Roman"/>
          <w:sz w:val="24"/>
          <w:szCs w:val="24"/>
        </w:rPr>
        <w:t xml:space="preserve">the sexual and reproductive </w:t>
      </w:r>
      <w:r w:rsidR="00831281">
        <w:rPr>
          <w:rFonts w:eastAsiaTheme="minorEastAsia" w:hint="eastAsia"/>
          <w:sz w:val="24"/>
          <w:szCs w:val="24"/>
          <w:lang w:eastAsia="ko-KR"/>
        </w:rPr>
        <w:t xml:space="preserve">health </w:t>
      </w:r>
      <w:r w:rsidR="003B18D9" w:rsidRPr="005F19DD">
        <w:rPr>
          <w:rFonts w:eastAsia="Times New Roman"/>
          <w:sz w:val="24"/>
          <w:szCs w:val="24"/>
        </w:rPr>
        <w:t>right</w:t>
      </w:r>
      <w:r w:rsidR="00831281">
        <w:rPr>
          <w:rFonts w:eastAsiaTheme="minorEastAsia" w:hint="eastAsia"/>
          <w:sz w:val="24"/>
          <w:szCs w:val="24"/>
          <w:lang w:eastAsia="ko-KR"/>
        </w:rPr>
        <w:t>s</w:t>
      </w:r>
      <w:r w:rsidR="003B18D9" w:rsidRPr="005F19DD">
        <w:rPr>
          <w:rFonts w:eastAsia="Times New Roman"/>
          <w:sz w:val="24"/>
          <w:szCs w:val="24"/>
        </w:rPr>
        <w:t xml:space="preserve"> of women and girls</w:t>
      </w:r>
      <w:r w:rsidR="00831281">
        <w:rPr>
          <w:rFonts w:eastAsiaTheme="minorEastAsia" w:hint="eastAsia"/>
          <w:sz w:val="24"/>
          <w:szCs w:val="24"/>
          <w:lang w:eastAsia="ko-KR"/>
        </w:rPr>
        <w:t xml:space="preserve">. </w:t>
      </w:r>
      <w:r w:rsidR="0053660C" w:rsidRPr="005F19DD">
        <w:rPr>
          <w:rFonts w:eastAsia="Times New Roman"/>
          <w:sz w:val="24"/>
          <w:szCs w:val="24"/>
        </w:rPr>
        <w:t xml:space="preserve">The </w:t>
      </w:r>
      <w:r w:rsidR="003B18D9" w:rsidRPr="005F19DD">
        <w:rPr>
          <w:rFonts w:eastAsia="Times New Roman"/>
          <w:sz w:val="24"/>
          <w:szCs w:val="24"/>
        </w:rPr>
        <w:t>Mother</w:t>
      </w:r>
      <w:r w:rsidR="008A0ED6" w:rsidRPr="005F19DD">
        <w:rPr>
          <w:rFonts w:eastAsia="Times New Roman"/>
          <w:sz w:val="24"/>
          <w:szCs w:val="24"/>
        </w:rPr>
        <w:t>s</w:t>
      </w:r>
      <w:r w:rsidR="003B18D9" w:rsidRPr="005F19DD">
        <w:rPr>
          <w:rFonts w:eastAsia="Times New Roman"/>
          <w:sz w:val="24"/>
          <w:szCs w:val="24"/>
        </w:rPr>
        <w:t xml:space="preserve"> Protection </w:t>
      </w:r>
      <w:proofErr w:type="spellStart"/>
      <w:r w:rsidR="003B18D9" w:rsidRPr="005F19DD">
        <w:rPr>
          <w:rFonts w:eastAsia="Times New Roman"/>
          <w:sz w:val="24"/>
          <w:szCs w:val="24"/>
        </w:rPr>
        <w:t>Programme</w:t>
      </w:r>
      <w:proofErr w:type="spellEnd"/>
      <w:r w:rsidR="008A0ED6" w:rsidRPr="005F19DD">
        <w:rPr>
          <w:rFonts w:eastAsia="Times New Roman"/>
          <w:sz w:val="24"/>
          <w:szCs w:val="24"/>
        </w:rPr>
        <w:t xml:space="preserve"> (</w:t>
      </w:r>
      <w:proofErr w:type="spellStart"/>
      <w:r w:rsidR="008A0ED6" w:rsidRPr="005F19DD">
        <w:rPr>
          <w:rFonts w:eastAsia="Times New Roman"/>
          <w:i/>
          <w:iCs/>
          <w:sz w:val="24"/>
          <w:szCs w:val="24"/>
        </w:rPr>
        <w:t>Aama</w:t>
      </w:r>
      <w:proofErr w:type="spellEnd"/>
      <w:r w:rsidR="000F506A">
        <w:rPr>
          <w:rFonts w:eastAsia="Times New Roman"/>
          <w:i/>
          <w:iCs/>
          <w:sz w:val="24"/>
          <w:szCs w:val="24"/>
        </w:rPr>
        <w:t xml:space="preserve"> </w:t>
      </w:r>
      <w:proofErr w:type="spellStart"/>
      <w:r w:rsidR="008A0ED6" w:rsidRPr="005F19DD">
        <w:rPr>
          <w:rFonts w:eastAsia="Times New Roman"/>
          <w:i/>
          <w:iCs/>
          <w:sz w:val="24"/>
          <w:szCs w:val="24"/>
        </w:rPr>
        <w:t>Surakshya</w:t>
      </w:r>
      <w:proofErr w:type="spellEnd"/>
      <w:r w:rsidR="000F506A">
        <w:rPr>
          <w:rFonts w:eastAsia="Times New Roman"/>
          <w:i/>
          <w:iCs/>
          <w:sz w:val="24"/>
          <w:szCs w:val="24"/>
        </w:rPr>
        <w:t xml:space="preserve"> </w:t>
      </w:r>
      <w:proofErr w:type="spellStart"/>
      <w:r w:rsidR="008A0ED6" w:rsidRPr="005F19DD">
        <w:rPr>
          <w:rFonts w:eastAsia="Times New Roman"/>
          <w:i/>
          <w:iCs/>
          <w:sz w:val="24"/>
          <w:szCs w:val="24"/>
        </w:rPr>
        <w:t>Karyakram</w:t>
      </w:r>
      <w:proofErr w:type="spellEnd"/>
      <w:r w:rsidR="003B18D9" w:rsidRPr="005F19DD">
        <w:rPr>
          <w:rFonts w:eastAsia="Times New Roman"/>
          <w:sz w:val="24"/>
          <w:szCs w:val="24"/>
        </w:rPr>
        <w:t>)</w:t>
      </w:r>
      <w:r w:rsidR="0053660C" w:rsidRPr="005F19DD">
        <w:rPr>
          <w:rFonts w:eastAsia="Times New Roman"/>
          <w:sz w:val="24"/>
          <w:szCs w:val="24"/>
        </w:rPr>
        <w:t xml:space="preserve"> has been implemented to encourage pregnant women in receiving</w:t>
      </w:r>
      <w:r w:rsidR="008A0ED6" w:rsidRPr="005F19DD">
        <w:rPr>
          <w:rFonts w:eastAsia="Times New Roman"/>
          <w:sz w:val="24"/>
          <w:szCs w:val="24"/>
        </w:rPr>
        <w:t xml:space="preserve"> anti-natal care</w:t>
      </w:r>
      <w:r w:rsidR="0053660C" w:rsidRPr="005F19DD">
        <w:rPr>
          <w:rFonts w:eastAsia="Times New Roman"/>
          <w:sz w:val="24"/>
          <w:szCs w:val="24"/>
        </w:rPr>
        <w:t xml:space="preserve"> and free delivery services at hospitals</w:t>
      </w:r>
      <w:r w:rsidR="008A0ED6" w:rsidRPr="005F19DD">
        <w:rPr>
          <w:rFonts w:eastAsia="Times New Roman"/>
          <w:sz w:val="24"/>
          <w:szCs w:val="24"/>
        </w:rPr>
        <w:t xml:space="preserve"> and birth centers</w:t>
      </w:r>
      <w:r w:rsidR="0053660C" w:rsidRPr="005F19DD">
        <w:rPr>
          <w:rFonts w:eastAsia="Times New Roman"/>
          <w:sz w:val="24"/>
          <w:szCs w:val="24"/>
        </w:rPr>
        <w:t>.</w:t>
      </w:r>
      <w:r w:rsidR="00831281">
        <w:rPr>
          <w:rFonts w:eastAsiaTheme="minorEastAsia" w:hint="eastAsia"/>
          <w:sz w:val="24"/>
          <w:szCs w:val="24"/>
          <w:lang w:eastAsia="ko-KR"/>
        </w:rPr>
        <w:t xml:space="preserve"> Free Heli lift services are being provided to the pregnant women facing maternity related complications from the remote parts of country under the President Women Upliftment </w:t>
      </w:r>
      <w:proofErr w:type="spellStart"/>
      <w:r w:rsidR="00831281">
        <w:rPr>
          <w:rFonts w:eastAsiaTheme="minorEastAsia" w:hint="eastAsia"/>
          <w:sz w:val="24"/>
          <w:szCs w:val="24"/>
          <w:lang w:eastAsia="ko-KR"/>
        </w:rPr>
        <w:t>Programme</w:t>
      </w:r>
      <w:proofErr w:type="spellEnd"/>
      <w:r w:rsidR="00831281">
        <w:rPr>
          <w:rFonts w:eastAsiaTheme="minorEastAsia" w:hint="eastAsia"/>
          <w:sz w:val="24"/>
          <w:szCs w:val="24"/>
          <w:lang w:eastAsia="ko-KR"/>
        </w:rPr>
        <w:t>.</w:t>
      </w:r>
      <w:r w:rsidR="0053660C" w:rsidRPr="005F19DD">
        <w:rPr>
          <w:rFonts w:eastAsia="Times New Roman"/>
          <w:sz w:val="24"/>
          <w:szCs w:val="24"/>
        </w:rPr>
        <w:t xml:space="preserve"> </w:t>
      </w:r>
      <w:r w:rsidR="008A0ED6" w:rsidRPr="005F19DD">
        <w:rPr>
          <w:rFonts w:eastAsia="Times New Roman"/>
          <w:sz w:val="24"/>
          <w:szCs w:val="24"/>
        </w:rPr>
        <w:t>Significant</w:t>
      </w:r>
      <w:r w:rsidR="0053660C" w:rsidRPr="005F19DD">
        <w:rPr>
          <w:rFonts w:eastAsia="Times New Roman"/>
          <w:sz w:val="24"/>
          <w:szCs w:val="24"/>
        </w:rPr>
        <w:t xml:space="preserve"> progress has been achieved in reducing maternal mortality rate and infant and neonatal mortality rates.</w:t>
      </w:r>
    </w:p>
    <w:p w14:paraId="747766C5"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Various </w:t>
      </w:r>
      <w:r w:rsidRPr="005F19DD">
        <w:rPr>
          <w:rFonts w:eastAsia="Times New Roman"/>
          <w:b/>
          <w:bCs/>
          <w:sz w:val="24"/>
          <w:szCs w:val="24"/>
        </w:rPr>
        <w:t>micro-nutrient supplement programs have</w:t>
      </w:r>
      <w:r w:rsidRPr="005F19DD">
        <w:rPr>
          <w:rFonts w:eastAsia="Times New Roman"/>
          <w:sz w:val="24"/>
          <w:szCs w:val="24"/>
        </w:rPr>
        <w:t xml:space="preserve"> been launched including Vitamin A for children below 5 years</w:t>
      </w:r>
      <w:r w:rsidRPr="00986E3B">
        <w:rPr>
          <w:rFonts w:eastAsia="Times New Roman"/>
          <w:sz w:val="24"/>
          <w:szCs w:val="24"/>
        </w:rPr>
        <w:t xml:space="preserve">. The National Health Insurance </w:t>
      </w:r>
      <w:proofErr w:type="spellStart"/>
      <w:r w:rsidRPr="00986E3B">
        <w:rPr>
          <w:rFonts w:eastAsia="Times New Roman"/>
          <w:sz w:val="24"/>
          <w:szCs w:val="24"/>
        </w:rPr>
        <w:t>Programme</w:t>
      </w:r>
      <w:proofErr w:type="spellEnd"/>
      <w:r w:rsidR="000F506A">
        <w:rPr>
          <w:rFonts w:eastAsia="Times New Roman"/>
          <w:sz w:val="24"/>
          <w:szCs w:val="24"/>
        </w:rPr>
        <w:t xml:space="preserve"> </w:t>
      </w:r>
      <w:r w:rsidRPr="00986E3B">
        <w:rPr>
          <w:rFonts w:eastAsia="Times New Roman"/>
          <w:sz w:val="24"/>
          <w:szCs w:val="24"/>
        </w:rPr>
        <w:t>has been expanded to 58</w:t>
      </w:r>
      <w:r w:rsidRPr="005F19DD">
        <w:rPr>
          <w:rFonts w:eastAsia="Times New Roman"/>
          <w:sz w:val="24"/>
          <w:szCs w:val="24"/>
        </w:rPr>
        <w:t xml:space="preserve"> districts now and has a target to cover all districts soon.</w:t>
      </w:r>
    </w:p>
    <w:p w14:paraId="23AE7E57"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sz w:val="24"/>
          <w:szCs w:val="24"/>
        </w:rPr>
        <w:t xml:space="preserve">A high-level Steering Committee has been working to address the </w:t>
      </w:r>
      <w:r w:rsidRPr="005F19DD">
        <w:rPr>
          <w:rFonts w:eastAsia="Times New Roman"/>
          <w:b/>
          <w:bCs/>
          <w:sz w:val="24"/>
          <w:szCs w:val="24"/>
        </w:rPr>
        <w:t>impacts of COVID-19 on women, children, senior citizens</w:t>
      </w:r>
      <w:r w:rsidR="00471122">
        <w:rPr>
          <w:rFonts w:eastAsia="Times New Roman"/>
          <w:sz w:val="24"/>
          <w:szCs w:val="24"/>
        </w:rPr>
        <w:t>, and persons</w:t>
      </w:r>
      <w:r w:rsidRPr="005F19DD">
        <w:rPr>
          <w:rFonts w:eastAsia="Times New Roman"/>
          <w:sz w:val="24"/>
          <w:szCs w:val="24"/>
        </w:rPr>
        <w:t xml:space="preserve"> with disabilities. Testing and treatment of COVID-19 are provided free of cost. Gender response </w:t>
      </w:r>
      <w:r w:rsidRPr="005F19DD">
        <w:rPr>
          <w:rFonts w:eastAsia="Times New Roman"/>
          <w:sz w:val="24"/>
          <w:szCs w:val="24"/>
        </w:rPr>
        <w:lastRenderedPageBreak/>
        <w:t xml:space="preserve">guidelines on COVID-19 have been prepared and implemented in quarantine and isolation </w:t>
      </w:r>
      <w:proofErr w:type="spellStart"/>
      <w:r w:rsidRPr="005F19DD">
        <w:rPr>
          <w:rFonts w:eastAsia="Times New Roman"/>
          <w:sz w:val="24"/>
          <w:szCs w:val="24"/>
        </w:rPr>
        <w:t>centres</w:t>
      </w:r>
      <w:proofErr w:type="spellEnd"/>
      <w:r w:rsidRPr="005F19DD">
        <w:rPr>
          <w:rFonts w:eastAsia="Times New Roman"/>
          <w:sz w:val="24"/>
          <w:szCs w:val="24"/>
        </w:rPr>
        <w:t>.</w:t>
      </w:r>
    </w:p>
    <w:p w14:paraId="7831A34C" w14:textId="77777777" w:rsidR="0053660C" w:rsidRPr="005F19DD" w:rsidRDefault="0053660C" w:rsidP="005F19DD">
      <w:pPr>
        <w:pStyle w:val="ListParagraph"/>
        <w:numPr>
          <w:ilvl w:val="0"/>
          <w:numId w:val="4"/>
        </w:numPr>
        <w:shd w:val="clear" w:color="auto" w:fill="FFFFFF"/>
        <w:spacing w:before="120" w:after="120" w:line="240" w:lineRule="auto"/>
        <w:contextualSpacing w:val="0"/>
        <w:jc w:val="both"/>
        <w:rPr>
          <w:rFonts w:eastAsia="Times New Roman"/>
          <w:sz w:val="24"/>
          <w:szCs w:val="24"/>
        </w:rPr>
      </w:pPr>
      <w:r w:rsidRPr="005F19DD">
        <w:rPr>
          <w:rFonts w:eastAsia="Times New Roman"/>
          <w:b/>
          <w:bCs/>
          <w:sz w:val="24"/>
          <w:szCs w:val="24"/>
        </w:rPr>
        <w:t>Psycho-social counselling</w:t>
      </w:r>
      <w:r w:rsidRPr="005F19DD">
        <w:rPr>
          <w:rFonts w:eastAsia="Times New Roman"/>
          <w:sz w:val="24"/>
          <w:szCs w:val="24"/>
        </w:rPr>
        <w:t xml:space="preserve"> has been provided to address the pandemic-induced gender-based violence and psycho-social problems. More than 50,000 female volunteers have been mobilized across the country for awareness-raising, sensitization, public health campaigns, etc. Routine immunization and reproductive health services were continued even during the lockdown.</w:t>
      </w:r>
    </w:p>
    <w:p w14:paraId="235296B1" w14:textId="77777777" w:rsidR="0053660C" w:rsidRPr="00831281" w:rsidRDefault="0053660C" w:rsidP="005F19DD">
      <w:pPr>
        <w:spacing w:before="120" w:after="120"/>
        <w:rPr>
          <w:rFonts w:eastAsia="Times New Roman"/>
          <w:b/>
          <w:bCs/>
          <w:sz w:val="24"/>
          <w:szCs w:val="24"/>
        </w:rPr>
      </w:pPr>
      <w:r w:rsidRPr="00831281">
        <w:rPr>
          <w:rFonts w:eastAsia="Times New Roman"/>
          <w:b/>
          <w:bCs/>
          <w:sz w:val="24"/>
          <w:szCs w:val="24"/>
        </w:rPr>
        <w:t>Thank you.</w:t>
      </w:r>
    </w:p>
    <w:sectPr w:rsidR="0053660C" w:rsidRPr="00831281" w:rsidSect="0031582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F4EE" w14:textId="77777777" w:rsidR="000E1996" w:rsidRDefault="000E1996" w:rsidP="00AD0C33">
      <w:pPr>
        <w:spacing w:line="240" w:lineRule="auto"/>
      </w:pPr>
      <w:r>
        <w:separator/>
      </w:r>
    </w:p>
  </w:endnote>
  <w:endnote w:type="continuationSeparator" w:id="0">
    <w:p w14:paraId="7AD878DA" w14:textId="77777777" w:rsidR="000E1996" w:rsidRDefault="000E1996" w:rsidP="00AD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952858"/>
      <w:docPartObj>
        <w:docPartGallery w:val="Page Numbers (Bottom of Page)"/>
        <w:docPartUnique/>
      </w:docPartObj>
    </w:sdtPr>
    <w:sdtEndPr>
      <w:rPr>
        <w:noProof/>
      </w:rPr>
    </w:sdtEndPr>
    <w:sdtContent>
      <w:p w14:paraId="207CC100" w14:textId="77777777" w:rsidR="00AD0C33" w:rsidRDefault="004E360A">
        <w:pPr>
          <w:pStyle w:val="Footer"/>
          <w:jc w:val="center"/>
        </w:pPr>
        <w:r>
          <w:fldChar w:fldCharType="begin"/>
        </w:r>
        <w:r w:rsidR="00AD0C33">
          <w:instrText xml:space="preserve"> PAGE   \* MERGEFORMAT </w:instrText>
        </w:r>
        <w:r>
          <w:fldChar w:fldCharType="separate"/>
        </w:r>
        <w:r w:rsidR="00831281">
          <w:rPr>
            <w:noProof/>
          </w:rPr>
          <w:t>1</w:t>
        </w:r>
        <w:r>
          <w:rPr>
            <w:noProof/>
          </w:rPr>
          <w:fldChar w:fldCharType="end"/>
        </w:r>
      </w:p>
    </w:sdtContent>
  </w:sdt>
  <w:p w14:paraId="6D04DAF7" w14:textId="77777777" w:rsidR="00AD0C33" w:rsidRDefault="00AD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1F1F" w14:textId="77777777" w:rsidR="000E1996" w:rsidRDefault="000E1996" w:rsidP="00AD0C33">
      <w:pPr>
        <w:spacing w:line="240" w:lineRule="auto"/>
      </w:pPr>
      <w:r>
        <w:separator/>
      </w:r>
    </w:p>
  </w:footnote>
  <w:footnote w:type="continuationSeparator" w:id="0">
    <w:p w14:paraId="16921D76" w14:textId="77777777" w:rsidR="000E1996" w:rsidRDefault="000E1996" w:rsidP="00AD0C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41CE0"/>
    <w:multiLevelType w:val="multilevel"/>
    <w:tmpl w:val="C8E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13652"/>
    <w:multiLevelType w:val="multilevel"/>
    <w:tmpl w:val="3D7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14A80"/>
    <w:multiLevelType w:val="hybridMultilevel"/>
    <w:tmpl w:val="CDC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C4FC0"/>
    <w:multiLevelType w:val="hybridMultilevel"/>
    <w:tmpl w:val="689C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1MTS2sDQ1NTMCcpR0lIJTi4sz8/NACgxrAYIqK2osAAAA"/>
  </w:docVars>
  <w:rsids>
    <w:rsidRoot w:val="0053660C"/>
    <w:rsid w:val="00004C2F"/>
    <w:rsid w:val="00031D64"/>
    <w:rsid w:val="000D5408"/>
    <w:rsid w:val="000E1996"/>
    <w:rsid w:val="000F506A"/>
    <w:rsid w:val="001545B9"/>
    <w:rsid w:val="00160759"/>
    <w:rsid w:val="0018545A"/>
    <w:rsid w:val="001A2729"/>
    <w:rsid w:val="00244F57"/>
    <w:rsid w:val="0027613B"/>
    <w:rsid w:val="00305E6C"/>
    <w:rsid w:val="0031250B"/>
    <w:rsid w:val="003141EA"/>
    <w:rsid w:val="0031582A"/>
    <w:rsid w:val="00320CB5"/>
    <w:rsid w:val="00330E0B"/>
    <w:rsid w:val="003A3D89"/>
    <w:rsid w:val="003B18D9"/>
    <w:rsid w:val="003D1C07"/>
    <w:rsid w:val="004127F1"/>
    <w:rsid w:val="00427F17"/>
    <w:rsid w:val="004560AC"/>
    <w:rsid w:val="00471122"/>
    <w:rsid w:val="004973A7"/>
    <w:rsid w:val="004A13E3"/>
    <w:rsid w:val="004D1F9F"/>
    <w:rsid w:val="004E360A"/>
    <w:rsid w:val="005047C7"/>
    <w:rsid w:val="0051332F"/>
    <w:rsid w:val="0053660C"/>
    <w:rsid w:val="00577072"/>
    <w:rsid w:val="005C0D99"/>
    <w:rsid w:val="005F19DD"/>
    <w:rsid w:val="005F2CA0"/>
    <w:rsid w:val="00604F31"/>
    <w:rsid w:val="006A7310"/>
    <w:rsid w:val="0070371A"/>
    <w:rsid w:val="00751D8C"/>
    <w:rsid w:val="0076311B"/>
    <w:rsid w:val="0076478F"/>
    <w:rsid w:val="00831281"/>
    <w:rsid w:val="00832E12"/>
    <w:rsid w:val="00866AC3"/>
    <w:rsid w:val="008A0ED6"/>
    <w:rsid w:val="008F449B"/>
    <w:rsid w:val="00931632"/>
    <w:rsid w:val="00946E42"/>
    <w:rsid w:val="00965F4C"/>
    <w:rsid w:val="00986E3B"/>
    <w:rsid w:val="00991CA5"/>
    <w:rsid w:val="009D384C"/>
    <w:rsid w:val="009E4CA6"/>
    <w:rsid w:val="00A03D24"/>
    <w:rsid w:val="00A3319A"/>
    <w:rsid w:val="00A921A7"/>
    <w:rsid w:val="00AD0C33"/>
    <w:rsid w:val="00B1693E"/>
    <w:rsid w:val="00B313A7"/>
    <w:rsid w:val="00B72718"/>
    <w:rsid w:val="00BC55A7"/>
    <w:rsid w:val="00CE0455"/>
    <w:rsid w:val="00D72670"/>
    <w:rsid w:val="00D75C25"/>
    <w:rsid w:val="00DC337D"/>
    <w:rsid w:val="00DC3A9D"/>
    <w:rsid w:val="00DF5A93"/>
    <w:rsid w:val="00E51346"/>
    <w:rsid w:val="00F26D5A"/>
    <w:rsid w:val="00F73329"/>
    <w:rsid w:val="00F84758"/>
    <w:rsid w:val="00FB6E05"/>
  </w:rsids>
  <m:mathPr>
    <m:mathFont m:val="Cambria Math"/>
    <m:brkBin m:val="before"/>
    <m:brkBinSub m:val="--"/>
    <m:smallFrac/>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139C"/>
  <w15:docId w15:val="{68D6EE3A-17FB-44B5-B6AD-545354E4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0C"/>
    <w:pPr>
      <w:spacing w:after="0" w:line="276" w:lineRule="auto"/>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0C"/>
    <w:pPr>
      <w:ind w:left="720"/>
      <w:contextualSpacing/>
    </w:pPr>
    <w:rPr>
      <w:szCs w:val="20"/>
    </w:rPr>
  </w:style>
  <w:style w:type="paragraph" w:styleId="Header">
    <w:name w:val="header"/>
    <w:basedOn w:val="Normal"/>
    <w:link w:val="HeaderChar"/>
    <w:uiPriority w:val="99"/>
    <w:unhideWhenUsed/>
    <w:rsid w:val="00AD0C33"/>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AD0C33"/>
    <w:rPr>
      <w:rFonts w:ascii="Arial" w:eastAsia="Arial" w:hAnsi="Arial" w:cs="Arial"/>
    </w:rPr>
  </w:style>
  <w:style w:type="paragraph" w:styleId="Footer">
    <w:name w:val="footer"/>
    <w:basedOn w:val="Normal"/>
    <w:link w:val="FooterChar"/>
    <w:uiPriority w:val="99"/>
    <w:unhideWhenUsed/>
    <w:rsid w:val="00AD0C33"/>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AD0C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C630-7F99-404B-81D2-4A6D94EC5334}"/>
</file>

<file path=customXml/itemProps2.xml><?xml version="1.0" encoding="utf-8"?>
<ds:datastoreItem xmlns:ds="http://schemas.openxmlformats.org/officeDocument/2006/customXml" ds:itemID="{BEF9CBC4-2654-47A2-BD6A-D9585D8AFD9A}"/>
</file>

<file path=customXml/itemProps3.xml><?xml version="1.0" encoding="utf-8"?>
<ds:datastoreItem xmlns:ds="http://schemas.openxmlformats.org/officeDocument/2006/customXml" ds:itemID="{00B4E4E8-1E5E-4919-8047-AA50C238D662}"/>
</file>

<file path=docProps/app.xml><?xml version="1.0" encoding="utf-8"?>
<Properties xmlns="http://schemas.openxmlformats.org/officeDocument/2006/extended-properties" xmlns:vt="http://schemas.openxmlformats.org/officeDocument/2006/docPropsVTypes">
  <Template>Normal</Template>
  <TotalTime>59</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 Lamsal</dc:creator>
  <cp:lastModifiedBy>rpsub</cp:lastModifiedBy>
  <cp:revision>5</cp:revision>
  <cp:lastPrinted>2021-01-18T09:25:00Z</cp:lastPrinted>
  <dcterms:created xsi:type="dcterms:W3CDTF">2021-01-18T09:25:00Z</dcterms:created>
  <dcterms:modified xsi:type="dcterms:W3CDTF">2021-01-19T21:28:00Z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