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5B16" w14:textId="50CEEF57" w:rsidR="002B1AFE" w:rsidRPr="002B1AFE" w:rsidRDefault="002B1AFE" w:rsidP="002B1AFE">
      <w:pPr>
        <w:spacing w:line="480" w:lineRule="auto"/>
        <w:jc w:val="center"/>
        <w:rPr>
          <w:rFonts w:ascii="Cambria" w:hAnsi="Cambria"/>
          <w:b/>
          <w:bCs/>
          <w:sz w:val="32"/>
          <w:szCs w:val="32"/>
        </w:rPr>
      </w:pPr>
      <w:r w:rsidRPr="002B1AFE">
        <w:rPr>
          <w:rFonts w:ascii="Cambria" w:hAnsi="Cambria"/>
          <w:b/>
          <w:bCs/>
          <w:sz w:val="32"/>
          <w:szCs w:val="32"/>
        </w:rPr>
        <w:t>Introductory Statement</w:t>
      </w:r>
    </w:p>
    <w:p w14:paraId="2DC0B8EB" w14:textId="18F79CC7" w:rsidR="002B1AFE" w:rsidRPr="002B1AFE" w:rsidRDefault="002B1AFE" w:rsidP="002B1AFE">
      <w:pPr>
        <w:spacing w:line="480" w:lineRule="auto"/>
        <w:jc w:val="center"/>
        <w:rPr>
          <w:rFonts w:ascii="Cambria" w:hAnsi="Cambria"/>
          <w:b/>
          <w:bCs/>
          <w:sz w:val="32"/>
          <w:szCs w:val="32"/>
        </w:rPr>
      </w:pPr>
      <w:r w:rsidRPr="002B1AFE">
        <w:rPr>
          <w:rFonts w:ascii="Cambria" w:hAnsi="Cambria"/>
          <w:b/>
          <w:bCs/>
          <w:sz w:val="32"/>
          <w:szCs w:val="32"/>
        </w:rPr>
        <w:t>by</w:t>
      </w:r>
    </w:p>
    <w:p w14:paraId="23AF5000" w14:textId="54B9E818" w:rsidR="002B1AFE" w:rsidRPr="002B1AFE" w:rsidRDefault="002B1AFE" w:rsidP="002B1AFE">
      <w:pPr>
        <w:spacing w:line="480" w:lineRule="auto"/>
        <w:jc w:val="center"/>
        <w:rPr>
          <w:rFonts w:ascii="Cambria" w:hAnsi="Cambria"/>
          <w:b/>
          <w:bCs/>
          <w:sz w:val="32"/>
          <w:szCs w:val="32"/>
        </w:rPr>
      </w:pPr>
      <w:r w:rsidRPr="002B1AFE">
        <w:rPr>
          <w:rFonts w:ascii="Cambria" w:hAnsi="Cambria"/>
          <w:b/>
          <w:bCs/>
          <w:sz w:val="32"/>
          <w:szCs w:val="32"/>
        </w:rPr>
        <w:t>His Excellency Mr. Cosmos Richardson</w:t>
      </w:r>
    </w:p>
    <w:p w14:paraId="3D18FB94" w14:textId="7B09C74B" w:rsidR="002B1AFE" w:rsidRPr="002B1AFE" w:rsidRDefault="002B1AFE" w:rsidP="002B1AFE">
      <w:pPr>
        <w:spacing w:line="480" w:lineRule="auto"/>
        <w:jc w:val="center"/>
        <w:rPr>
          <w:rFonts w:ascii="Cambria" w:hAnsi="Cambria"/>
          <w:b/>
          <w:bCs/>
          <w:sz w:val="32"/>
          <w:szCs w:val="32"/>
        </w:rPr>
      </w:pPr>
      <w:r w:rsidRPr="002B1AFE">
        <w:rPr>
          <w:rFonts w:ascii="Cambria" w:hAnsi="Cambria"/>
          <w:b/>
          <w:bCs/>
          <w:sz w:val="32"/>
          <w:szCs w:val="32"/>
        </w:rPr>
        <w:t>Permanent Representative of Saint Lucia to the United Nations</w:t>
      </w:r>
    </w:p>
    <w:p w14:paraId="160CE2F3" w14:textId="77777777" w:rsidR="002B1AFE" w:rsidRPr="002B1AFE" w:rsidRDefault="002B1AFE" w:rsidP="002B1AFE">
      <w:pPr>
        <w:spacing w:line="480" w:lineRule="auto"/>
        <w:jc w:val="center"/>
        <w:rPr>
          <w:rFonts w:ascii="Cambria" w:hAnsi="Cambria"/>
          <w:b/>
          <w:bCs/>
          <w:sz w:val="32"/>
          <w:szCs w:val="32"/>
        </w:rPr>
      </w:pPr>
      <w:r w:rsidRPr="002B1AFE">
        <w:rPr>
          <w:rFonts w:ascii="Cambria" w:hAnsi="Cambria"/>
          <w:b/>
          <w:bCs/>
          <w:sz w:val="32"/>
          <w:szCs w:val="32"/>
        </w:rPr>
        <w:t xml:space="preserve">At </w:t>
      </w:r>
    </w:p>
    <w:p w14:paraId="412F7BA3" w14:textId="36C83E7A" w:rsidR="002B1AFE" w:rsidRPr="002B1AFE" w:rsidRDefault="002B1AFE" w:rsidP="002B1AFE">
      <w:pPr>
        <w:spacing w:line="480" w:lineRule="auto"/>
        <w:jc w:val="center"/>
        <w:rPr>
          <w:rFonts w:ascii="Cambria" w:hAnsi="Cambria"/>
          <w:b/>
          <w:bCs/>
          <w:sz w:val="32"/>
          <w:szCs w:val="32"/>
        </w:rPr>
      </w:pPr>
      <w:r w:rsidRPr="002B1AFE">
        <w:rPr>
          <w:rFonts w:ascii="Cambria" w:hAnsi="Cambria"/>
          <w:b/>
          <w:bCs/>
          <w:sz w:val="32"/>
          <w:szCs w:val="32"/>
        </w:rPr>
        <w:t xml:space="preserve">The </w:t>
      </w:r>
      <w:r w:rsidRPr="002B1AFE">
        <w:rPr>
          <w:rFonts w:ascii="Cambria" w:hAnsi="Cambria"/>
          <w:b/>
          <w:bCs/>
          <w:sz w:val="32"/>
          <w:szCs w:val="32"/>
        </w:rPr>
        <w:t>37</w:t>
      </w:r>
      <w:r w:rsidRPr="002B1AFE">
        <w:rPr>
          <w:rFonts w:ascii="Cambria" w:hAnsi="Cambria"/>
          <w:b/>
          <w:bCs/>
          <w:sz w:val="32"/>
          <w:szCs w:val="32"/>
          <w:vertAlign w:val="superscript"/>
        </w:rPr>
        <w:t>th</w:t>
      </w:r>
      <w:r w:rsidRPr="002B1AFE">
        <w:rPr>
          <w:rFonts w:ascii="Cambria" w:hAnsi="Cambria"/>
          <w:b/>
          <w:bCs/>
          <w:sz w:val="32"/>
          <w:szCs w:val="32"/>
        </w:rPr>
        <w:t xml:space="preserve"> session of the UPR Working group</w:t>
      </w:r>
    </w:p>
    <w:p w14:paraId="3BB8B092" w14:textId="77777777" w:rsidR="002B1AFE" w:rsidRDefault="002B1AFE" w:rsidP="00C33BE8">
      <w:pPr>
        <w:spacing w:line="360" w:lineRule="auto"/>
        <w:jc w:val="both"/>
        <w:rPr>
          <w:rFonts w:ascii="Cambria" w:hAnsi="Cambria"/>
          <w:sz w:val="24"/>
          <w:szCs w:val="24"/>
        </w:rPr>
      </w:pPr>
    </w:p>
    <w:p w14:paraId="2BADD32C" w14:textId="77777777" w:rsidR="002B1AFE" w:rsidRDefault="002B1AFE" w:rsidP="00C33BE8">
      <w:pPr>
        <w:spacing w:line="360" w:lineRule="auto"/>
        <w:jc w:val="both"/>
        <w:rPr>
          <w:rFonts w:ascii="Cambria" w:hAnsi="Cambria"/>
          <w:sz w:val="24"/>
          <w:szCs w:val="24"/>
        </w:rPr>
      </w:pPr>
    </w:p>
    <w:p w14:paraId="5E028DD4" w14:textId="77777777" w:rsidR="002B1AFE" w:rsidRDefault="002B1AFE" w:rsidP="00C33BE8">
      <w:pPr>
        <w:spacing w:line="360" w:lineRule="auto"/>
        <w:jc w:val="both"/>
        <w:rPr>
          <w:rFonts w:ascii="Cambria" w:hAnsi="Cambria"/>
          <w:sz w:val="24"/>
          <w:szCs w:val="24"/>
        </w:rPr>
      </w:pPr>
    </w:p>
    <w:p w14:paraId="7FBFB4EA" w14:textId="77777777" w:rsidR="002B1AFE" w:rsidRDefault="002B1AFE" w:rsidP="00C33BE8">
      <w:pPr>
        <w:spacing w:line="360" w:lineRule="auto"/>
        <w:jc w:val="both"/>
        <w:rPr>
          <w:rFonts w:ascii="Cambria" w:hAnsi="Cambria"/>
          <w:sz w:val="24"/>
          <w:szCs w:val="24"/>
        </w:rPr>
      </w:pPr>
    </w:p>
    <w:p w14:paraId="40EF198D" w14:textId="77777777" w:rsidR="002B1AFE" w:rsidRDefault="002B1AFE" w:rsidP="00C33BE8">
      <w:pPr>
        <w:spacing w:line="360" w:lineRule="auto"/>
        <w:jc w:val="both"/>
        <w:rPr>
          <w:rFonts w:ascii="Cambria" w:hAnsi="Cambria"/>
          <w:sz w:val="24"/>
          <w:szCs w:val="24"/>
        </w:rPr>
      </w:pPr>
    </w:p>
    <w:p w14:paraId="2B09B9C7" w14:textId="77777777" w:rsidR="002B1AFE" w:rsidRDefault="002B1AFE" w:rsidP="00C33BE8">
      <w:pPr>
        <w:spacing w:line="360" w:lineRule="auto"/>
        <w:jc w:val="both"/>
        <w:rPr>
          <w:rFonts w:ascii="Cambria" w:hAnsi="Cambria"/>
          <w:sz w:val="24"/>
          <w:szCs w:val="24"/>
        </w:rPr>
      </w:pPr>
    </w:p>
    <w:p w14:paraId="4C074168" w14:textId="77777777" w:rsidR="002B1AFE" w:rsidRDefault="002B1AFE" w:rsidP="00C33BE8">
      <w:pPr>
        <w:spacing w:line="360" w:lineRule="auto"/>
        <w:jc w:val="both"/>
        <w:rPr>
          <w:rFonts w:ascii="Cambria" w:hAnsi="Cambria"/>
          <w:sz w:val="24"/>
          <w:szCs w:val="24"/>
        </w:rPr>
      </w:pPr>
    </w:p>
    <w:p w14:paraId="381247E7" w14:textId="77777777" w:rsidR="002B1AFE" w:rsidRDefault="002B1AFE" w:rsidP="00C33BE8">
      <w:pPr>
        <w:spacing w:line="360" w:lineRule="auto"/>
        <w:jc w:val="both"/>
        <w:rPr>
          <w:rFonts w:ascii="Cambria" w:hAnsi="Cambria"/>
          <w:sz w:val="24"/>
          <w:szCs w:val="24"/>
        </w:rPr>
      </w:pPr>
    </w:p>
    <w:p w14:paraId="01280892" w14:textId="77777777" w:rsidR="002B1AFE" w:rsidRDefault="002B1AFE" w:rsidP="00C33BE8">
      <w:pPr>
        <w:spacing w:line="360" w:lineRule="auto"/>
        <w:jc w:val="both"/>
        <w:rPr>
          <w:rFonts w:ascii="Cambria" w:hAnsi="Cambria"/>
          <w:sz w:val="24"/>
          <w:szCs w:val="24"/>
        </w:rPr>
      </w:pPr>
    </w:p>
    <w:p w14:paraId="084656E3" w14:textId="77777777" w:rsidR="002B1AFE" w:rsidRDefault="002B1AFE" w:rsidP="00C33BE8">
      <w:pPr>
        <w:spacing w:line="360" w:lineRule="auto"/>
        <w:jc w:val="both"/>
        <w:rPr>
          <w:rFonts w:ascii="Cambria" w:hAnsi="Cambria"/>
          <w:sz w:val="24"/>
          <w:szCs w:val="24"/>
        </w:rPr>
      </w:pPr>
    </w:p>
    <w:p w14:paraId="014A2D62" w14:textId="77777777" w:rsidR="002B1AFE" w:rsidRDefault="002B1AFE" w:rsidP="00C33BE8">
      <w:pPr>
        <w:spacing w:line="360" w:lineRule="auto"/>
        <w:jc w:val="both"/>
        <w:rPr>
          <w:rFonts w:ascii="Cambria" w:hAnsi="Cambria"/>
          <w:sz w:val="24"/>
          <w:szCs w:val="24"/>
        </w:rPr>
      </w:pPr>
    </w:p>
    <w:p w14:paraId="5C0335C5" w14:textId="77777777" w:rsidR="002B1AFE" w:rsidRDefault="002B1AFE" w:rsidP="00C33BE8">
      <w:pPr>
        <w:spacing w:line="360" w:lineRule="auto"/>
        <w:jc w:val="both"/>
        <w:rPr>
          <w:rFonts w:ascii="Cambria" w:hAnsi="Cambria"/>
          <w:sz w:val="24"/>
          <w:szCs w:val="24"/>
        </w:rPr>
      </w:pPr>
    </w:p>
    <w:p w14:paraId="6AC09D3E" w14:textId="77777777" w:rsidR="002B1AFE" w:rsidRDefault="002B1AFE" w:rsidP="00C33BE8">
      <w:pPr>
        <w:spacing w:line="360" w:lineRule="auto"/>
        <w:jc w:val="both"/>
        <w:rPr>
          <w:rFonts w:ascii="Cambria" w:hAnsi="Cambria"/>
          <w:sz w:val="24"/>
          <w:szCs w:val="24"/>
        </w:rPr>
      </w:pPr>
    </w:p>
    <w:p w14:paraId="149669E9" w14:textId="27BB06B8" w:rsidR="00C33BE8" w:rsidRDefault="00837E55" w:rsidP="00C33BE8">
      <w:pPr>
        <w:spacing w:line="360" w:lineRule="auto"/>
        <w:jc w:val="both"/>
        <w:rPr>
          <w:rFonts w:ascii="Cambria" w:hAnsi="Cambria"/>
          <w:sz w:val="24"/>
          <w:szCs w:val="24"/>
        </w:rPr>
      </w:pPr>
      <w:r>
        <w:rPr>
          <w:rFonts w:ascii="Cambria" w:hAnsi="Cambria"/>
          <w:sz w:val="24"/>
          <w:szCs w:val="24"/>
        </w:rPr>
        <w:lastRenderedPageBreak/>
        <w:t>Madame President</w:t>
      </w:r>
      <w:r w:rsidR="00C33BE8">
        <w:rPr>
          <w:rFonts w:ascii="Cambria" w:hAnsi="Cambria"/>
          <w:sz w:val="24"/>
          <w:szCs w:val="24"/>
        </w:rPr>
        <w:t>, Excellencies, Ladies and Gentlemen.</w:t>
      </w:r>
    </w:p>
    <w:p w14:paraId="6BD608F6" w14:textId="2E958223" w:rsidR="00837E55" w:rsidRDefault="006C17D5" w:rsidP="00C33BE8">
      <w:pPr>
        <w:spacing w:line="360" w:lineRule="auto"/>
        <w:jc w:val="both"/>
        <w:rPr>
          <w:rFonts w:ascii="Cambria" w:hAnsi="Cambria"/>
          <w:sz w:val="24"/>
          <w:szCs w:val="24"/>
        </w:rPr>
      </w:pPr>
      <w:r>
        <w:rPr>
          <w:rFonts w:ascii="Cambria" w:hAnsi="Cambria"/>
          <w:sz w:val="24"/>
          <w:szCs w:val="24"/>
        </w:rPr>
        <w:t xml:space="preserve">At the outset, my delegation extends its congratulations to you </w:t>
      </w:r>
      <w:r w:rsidR="00837E55">
        <w:rPr>
          <w:rFonts w:ascii="Cambria" w:hAnsi="Cambria"/>
          <w:sz w:val="24"/>
          <w:szCs w:val="24"/>
        </w:rPr>
        <w:t>Madame President</w:t>
      </w:r>
      <w:r w:rsidR="00884F8B">
        <w:rPr>
          <w:rFonts w:ascii="Cambria" w:hAnsi="Cambria"/>
          <w:sz w:val="24"/>
          <w:szCs w:val="24"/>
        </w:rPr>
        <w:t xml:space="preserve">, </w:t>
      </w:r>
      <w:r>
        <w:rPr>
          <w:rFonts w:ascii="Cambria" w:hAnsi="Cambria"/>
          <w:sz w:val="24"/>
          <w:szCs w:val="24"/>
        </w:rPr>
        <w:t xml:space="preserve">on your election as </w:t>
      </w:r>
      <w:r w:rsidR="00884F8B">
        <w:rPr>
          <w:rFonts w:ascii="Cambria" w:hAnsi="Cambria"/>
          <w:sz w:val="24"/>
          <w:szCs w:val="24"/>
        </w:rPr>
        <w:t xml:space="preserve">President of the Human Rights Council and wish you the best during your tenure. </w:t>
      </w:r>
    </w:p>
    <w:p w14:paraId="31D7E972" w14:textId="57F5A0AB" w:rsidR="00C33BE8" w:rsidRDefault="00C33BE8" w:rsidP="00C33BE8">
      <w:pPr>
        <w:spacing w:line="360" w:lineRule="auto"/>
        <w:jc w:val="both"/>
        <w:rPr>
          <w:rFonts w:ascii="Cambria" w:hAnsi="Cambria"/>
          <w:sz w:val="24"/>
          <w:szCs w:val="24"/>
        </w:rPr>
      </w:pPr>
      <w:r>
        <w:rPr>
          <w:rFonts w:ascii="Cambria" w:hAnsi="Cambria"/>
          <w:sz w:val="24"/>
          <w:szCs w:val="24"/>
        </w:rPr>
        <w:t xml:space="preserve">I extend warm greetings on behalf of the Government and People of Saint Lucia. It is my distinct </w:t>
      </w:r>
      <w:proofErr w:type="spellStart"/>
      <w:r>
        <w:rPr>
          <w:rFonts w:ascii="Cambria" w:hAnsi="Cambria"/>
          <w:sz w:val="24"/>
          <w:szCs w:val="24"/>
        </w:rPr>
        <w:t>honour</w:t>
      </w:r>
      <w:proofErr w:type="spellEnd"/>
      <w:r>
        <w:rPr>
          <w:rFonts w:ascii="Cambria" w:hAnsi="Cambria"/>
          <w:sz w:val="24"/>
          <w:szCs w:val="24"/>
        </w:rPr>
        <w:t xml:space="preserve"> to present the third cycle report of Saint Lucia to this 37</w:t>
      </w:r>
      <w:r w:rsidRPr="00C33BE8">
        <w:rPr>
          <w:rFonts w:ascii="Cambria" w:hAnsi="Cambria"/>
          <w:sz w:val="24"/>
          <w:szCs w:val="24"/>
          <w:vertAlign w:val="superscript"/>
        </w:rPr>
        <w:t>th</w:t>
      </w:r>
      <w:r>
        <w:rPr>
          <w:rFonts w:ascii="Cambria" w:hAnsi="Cambria"/>
          <w:sz w:val="24"/>
          <w:szCs w:val="24"/>
        </w:rPr>
        <w:t xml:space="preserve"> session of the Universal Periodic Review (UPR) working group. </w:t>
      </w:r>
    </w:p>
    <w:p w14:paraId="052199AA" w14:textId="151D676E" w:rsidR="003726F2" w:rsidRDefault="003726F2" w:rsidP="00C33BE8">
      <w:pPr>
        <w:spacing w:line="360" w:lineRule="auto"/>
        <w:jc w:val="both"/>
        <w:rPr>
          <w:rFonts w:ascii="Cambria" w:hAnsi="Cambria"/>
          <w:sz w:val="24"/>
          <w:szCs w:val="24"/>
        </w:rPr>
      </w:pPr>
      <w:r>
        <w:rPr>
          <w:rFonts w:ascii="Cambria" w:hAnsi="Cambria"/>
          <w:sz w:val="24"/>
          <w:szCs w:val="24"/>
        </w:rPr>
        <w:t xml:space="preserve">I </w:t>
      </w:r>
      <w:r w:rsidR="00DD50AF">
        <w:rPr>
          <w:rFonts w:ascii="Cambria" w:hAnsi="Cambria"/>
          <w:sz w:val="24"/>
          <w:szCs w:val="24"/>
        </w:rPr>
        <w:t xml:space="preserve">acknowledge my colleagues from the Permanent Mission of Saint Lucia to the United Nations and from the </w:t>
      </w:r>
      <w:r w:rsidR="00884F8B">
        <w:rPr>
          <w:rFonts w:ascii="Cambria" w:hAnsi="Cambria"/>
          <w:sz w:val="24"/>
          <w:szCs w:val="24"/>
        </w:rPr>
        <w:t>Department</w:t>
      </w:r>
      <w:r w:rsidR="00DD50AF">
        <w:rPr>
          <w:rFonts w:ascii="Cambria" w:hAnsi="Cambria"/>
          <w:sz w:val="24"/>
          <w:szCs w:val="24"/>
        </w:rPr>
        <w:t xml:space="preserve"> of External Affairs in Castries, Saint Lucia who have joined me </w:t>
      </w:r>
      <w:r w:rsidR="00E51A08">
        <w:rPr>
          <w:rFonts w:ascii="Cambria" w:hAnsi="Cambria"/>
          <w:sz w:val="24"/>
          <w:szCs w:val="24"/>
        </w:rPr>
        <w:t xml:space="preserve">in this exercise </w:t>
      </w:r>
      <w:r w:rsidR="00DD50AF">
        <w:rPr>
          <w:rFonts w:ascii="Cambria" w:hAnsi="Cambria"/>
          <w:sz w:val="24"/>
          <w:szCs w:val="24"/>
        </w:rPr>
        <w:t xml:space="preserve">and have contributed to this presentation. </w:t>
      </w:r>
    </w:p>
    <w:p w14:paraId="03A9C270" w14:textId="27A557B0" w:rsidR="00B63855" w:rsidRDefault="00837E55" w:rsidP="00C33BE8">
      <w:pPr>
        <w:spacing w:line="360" w:lineRule="auto"/>
        <w:jc w:val="both"/>
        <w:rPr>
          <w:rFonts w:ascii="Cambria" w:hAnsi="Cambria"/>
          <w:sz w:val="24"/>
          <w:szCs w:val="24"/>
        </w:rPr>
      </w:pPr>
      <w:r>
        <w:rPr>
          <w:rFonts w:ascii="Cambria" w:hAnsi="Cambria"/>
          <w:sz w:val="24"/>
          <w:szCs w:val="24"/>
        </w:rPr>
        <w:t>Madame President</w:t>
      </w:r>
      <w:r w:rsidR="00B63855">
        <w:rPr>
          <w:rFonts w:ascii="Cambria" w:hAnsi="Cambria"/>
          <w:sz w:val="24"/>
          <w:szCs w:val="24"/>
        </w:rPr>
        <w:t xml:space="preserve">, </w:t>
      </w:r>
    </w:p>
    <w:p w14:paraId="5068F39E" w14:textId="50E4F661" w:rsidR="00B63855" w:rsidRDefault="00EE67C9" w:rsidP="00C33BE8">
      <w:pPr>
        <w:spacing w:line="360" w:lineRule="auto"/>
        <w:jc w:val="both"/>
        <w:rPr>
          <w:rFonts w:ascii="Cambria" w:hAnsi="Cambria"/>
          <w:sz w:val="24"/>
          <w:szCs w:val="24"/>
        </w:rPr>
      </w:pPr>
      <w:r>
        <w:rPr>
          <w:rFonts w:ascii="Cambria" w:hAnsi="Cambria"/>
          <w:sz w:val="24"/>
          <w:szCs w:val="24"/>
        </w:rPr>
        <w:t>Saint Lucia is a Small Island Developing State which, since our independence in 1979, has demonstrated an unwavering commitment to multilateralism</w:t>
      </w:r>
      <w:r w:rsidR="0091776D">
        <w:rPr>
          <w:rFonts w:ascii="Cambria" w:hAnsi="Cambria"/>
          <w:sz w:val="24"/>
          <w:szCs w:val="24"/>
        </w:rPr>
        <w:t xml:space="preserve"> </w:t>
      </w:r>
      <w:r>
        <w:rPr>
          <w:rFonts w:ascii="Cambria" w:hAnsi="Cambria"/>
          <w:sz w:val="24"/>
          <w:szCs w:val="24"/>
        </w:rPr>
        <w:t>and</w:t>
      </w:r>
      <w:r w:rsidR="0091776D">
        <w:rPr>
          <w:rFonts w:ascii="Cambria" w:hAnsi="Cambria"/>
          <w:sz w:val="24"/>
          <w:szCs w:val="24"/>
        </w:rPr>
        <w:t xml:space="preserve"> to fulfilling our international </w:t>
      </w:r>
      <w:r w:rsidR="00491DE3">
        <w:rPr>
          <w:rFonts w:ascii="Cambria" w:hAnsi="Cambria"/>
          <w:sz w:val="24"/>
          <w:szCs w:val="24"/>
        </w:rPr>
        <w:t xml:space="preserve">commitments and </w:t>
      </w:r>
      <w:r w:rsidR="0091776D">
        <w:rPr>
          <w:rFonts w:ascii="Cambria" w:hAnsi="Cambria"/>
          <w:sz w:val="24"/>
          <w:szCs w:val="24"/>
        </w:rPr>
        <w:t>obligations</w:t>
      </w:r>
      <w:r w:rsidR="00550ADB">
        <w:rPr>
          <w:rFonts w:ascii="Cambria" w:hAnsi="Cambria"/>
          <w:sz w:val="24"/>
          <w:szCs w:val="24"/>
        </w:rPr>
        <w:t xml:space="preserve">, </w:t>
      </w:r>
      <w:r>
        <w:rPr>
          <w:rFonts w:ascii="Cambria" w:hAnsi="Cambria"/>
          <w:sz w:val="24"/>
          <w:szCs w:val="24"/>
        </w:rPr>
        <w:t xml:space="preserve">including </w:t>
      </w:r>
      <w:proofErr w:type="spellStart"/>
      <w:r>
        <w:rPr>
          <w:rFonts w:ascii="Cambria" w:hAnsi="Cambria"/>
          <w:sz w:val="24"/>
          <w:szCs w:val="24"/>
        </w:rPr>
        <w:t>honouring</w:t>
      </w:r>
      <w:proofErr w:type="spellEnd"/>
      <w:r>
        <w:rPr>
          <w:rFonts w:ascii="Cambria" w:hAnsi="Cambria"/>
          <w:sz w:val="24"/>
          <w:szCs w:val="24"/>
        </w:rPr>
        <w:t xml:space="preserve"> our responsibility to the advancement and preservation of the </w:t>
      </w:r>
      <w:r w:rsidR="00550ADB">
        <w:rPr>
          <w:rFonts w:ascii="Cambria" w:hAnsi="Cambria"/>
          <w:sz w:val="24"/>
          <w:szCs w:val="24"/>
        </w:rPr>
        <w:t>human rights</w:t>
      </w:r>
      <w:r>
        <w:rPr>
          <w:rFonts w:ascii="Cambria" w:hAnsi="Cambria"/>
          <w:sz w:val="24"/>
          <w:szCs w:val="24"/>
        </w:rPr>
        <w:t xml:space="preserve"> of our citizens. </w:t>
      </w:r>
      <w:r w:rsidR="00491DE3">
        <w:rPr>
          <w:rFonts w:ascii="Cambria" w:hAnsi="Cambria"/>
          <w:sz w:val="24"/>
          <w:szCs w:val="24"/>
        </w:rPr>
        <w:t xml:space="preserve"> It is in this spirit that we attach </w:t>
      </w:r>
      <w:r w:rsidR="001E6054">
        <w:rPr>
          <w:rFonts w:ascii="Cambria" w:hAnsi="Cambria"/>
          <w:sz w:val="24"/>
          <w:szCs w:val="24"/>
        </w:rPr>
        <w:t>considerable</w:t>
      </w:r>
      <w:r w:rsidR="00491DE3">
        <w:rPr>
          <w:rFonts w:ascii="Cambria" w:hAnsi="Cambria"/>
          <w:sz w:val="24"/>
          <w:szCs w:val="24"/>
        </w:rPr>
        <w:t xml:space="preserve"> importance to this exercise</w:t>
      </w:r>
      <w:r w:rsidR="00550ADB">
        <w:rPr>
          <w:rFonts w:ascii="Cambria" w:hAnsi="Cambria"/>
          <w:sz w:val="24"/>
          <w:szCs w:val="24"/>
        </w:rPr>
        <w:t xml:space="preserve"> today</w:t>
      </w:r>
      <w:r w:rsidR="00491DE3">
        <w:rPr>
          <w:rFonts w:ascii="Cambria" w:hAnsi="Cambria"/>
          <w:sz w:val="24"/>
          <w:szCs w:val="24"/>
        </w:rPr>
        <w:t>,</w:t>
      </w:r>
      <w:r w:rsidR="001E6054">
        <w:rPr>
          <w:rFonts w:ascii="Cambria" w:hAnsi="Cambria"/>
          <w:sz w:val="24"/>
          <w:szCs w:val="24"/>
        </w:rPr>
        <w:t xml:space="preserve"> as we gather to give an account of our stewardship over the last five years, hold discussions with our international peers with a view to </w:t>
      </w:r>
      <w:r w:rsidR="00491DE3">
        <w:rPr>
          <w:rFonts w:ascii="Cambria" w:hAnsi="Cambria"/>
          <w:sz w:val="24"/>
          <w:szCs w:val="24"/>
        </w:rPr>
        <w:t>improv</w:t>
      </w:r>
      <w:r w:rsidR="001E6054">
        <w:rPr>
          <w:rFonts w:ascii="Cambria" w:hAnsi="Cambria"/>
          <w:sz w:val="24"/>
          <w:szCs w:val="24"/>
        </w:rPr>
        <w:t>ing</w:t>
      </w:r>
      <w:r w:rsidR="00491DE3">
        <w:rPr>
          <w:rFonts w:ascii="Cambria" w:hAnsi="Cambria"/>
          <w:sz w:val="24"/>
          <w:szCs w:val="24"/>
        </w:rPr>
        <w:t xml:space="preserve"> on our ability to </w:t>
      </w:r>
      <w:r w:rsidR="00285BD5">
        <w:rPr>
          <w:rFonts w:ascii="Cambria" w:hAnsi="Cambria"/>
          <w:sz w:val="24"/>
          <w:szCs w:val="24"/>
        </w:rPr>
        <w:t>protect</w:t>
      </w:r>
      <w:r w:rsidR="00491DE3">
        <w:rPr>
          <w:rFonts w:ascii="Cambria" w:hAnsi="Cambria"/>
          <w:sz w:val="24"/>
          <w:szCs w:val="24"/>
        </w:rPr>
        <w:t xml:space="preserve"> the human rights of our citizens</w:t>
      </w:r>
      <w:r w:rsidR="00285BD5">
        <w:rPr>
          <w:rFonts w:ascii="Cambria" w:hAnsi="Cambria"/>
          <w:sz w:val="24"/>
          <w:szCs w:val="24"/>
        </w:rPr>
        <w:t xml:space="preserve"> </w:t>
      </w:r>
      <w:r w:rsidR="005A6C8C">
        <w:rPr>
          <w:rFonts w:ascii="Cambria" w:hAnsi="Cambria"/>
          <w:sz w:val="24"/>
          <w:szCs w:val="24"/>
        </w:rPr>
        <w:t>and</w:t>
      </w:r>
      <w:r w:rsidR="00285BD5">
        <w:rPr>
          <w:rFonts w:ascii="Cambria" w:hAnsi="Cambria"/>
          <w:sz w:val="24"/>
          <w:szCs w:val="24"/>
        </w:rPr>
        <w:t xml:space="preserve"> </w:t>
      </w:r>
      <w:r w:rsidR="001E6054">
        <w:rPr>
          <w:rFonts w:ascii="Cambria" w:hAnsi="Cambria"/>
          <w:sz w:val="24"/>
          <w:szCs w:val="24"/>
        </w:rPr>
        <w:t>others</w:t>
      </w:r>
      <w:r w:rsidR="00285BD5">
        <w:rPr>
          <w:rFonts w:ascii="Cambria" w:hAnsi="Cambria"/>
          <w:sz w:val="24"/>
          <w:szCs w:val="24"/>
        </w:rPr>
        <w:t xml:space="preserve"> within our borders. </w:t>
      </w:r>
    </w:p>
    <w:p w14:paraId="4304BFDE" w14:textId="2D546E14" w:rsidR="00285BD5" w:rsidRDefault="00550ADB" w:rsidP="009B236E">
      <w:pPr>
        <w:spacing w:line="360" w:lineRule="auto"/>
        <w:jc w:val="both"/>
        <w:rPr>
          <w:rFonts w:ascii="Cambria" w:hAnsi="Cambria"/>
          <w:sz w:val="24"/>
          <w:szCs w:val="24"/>
        </w:rPr>
      </w:pPr>
      <w:r>
        <w:rPr>
          <w:rFonts w:ascii="Cambria" w:hAnsi="Cambria"/>
          <w:sz w:val="24"/>
          <w:szCs w:val="24"/>
        </w:rPr>
        <w:t>The Constitution of Saint Lucia</w:t>
      </w:r>
      <w:r w:rsidR="00E51A08">
        <w:rPr>
          <w:rFonts w:ascii="Cambria" w:hAnsi="Cambria"/>
          <w:sz w:val="24"/>
          <w:szCs w:val="24"/>
        </w:rPr>
        <w:t>, the supreme law of the land</w:t>
      </w:r>
      <w:r w:rsidR="002D0683">
        <w:rPr>
          <w:rFonts w:ascii="Cambria" w:hAnsi="Cambria"/>
          <w:sz w:val="24"/>
          <w:szCs w:val="24"/>
        </w:rPr>
        <w:t>,</w:t>
      </w:r>
      <w:r w:rsidR="00E51A08">
        <w:rPr>
          <w:rFonts w:ascii="Cambria" w:hAnsi="Cambria"/>
          <w:sz w:val="24"/>
          <w:szCs w:val="24"/>
        </w:rPr>
        <w:t xml:space="preserve"> </w:t>
      </w:r>
      <w:r>
        <w:rPr>
          <w:rFonts w:ascii="Cambria" w:hAnsi="Cambria"/>
          <w:sz w:val="24"/>
          <w:szCs w:val="24"/>
        </w:rPr>
        <w:t xml:space="preserve">guarantees that </w:t>
      </w:r>
      <w:r w:rsidRPr="00550ADB">
        <w:rPr>
          <w:rFonts w:ascii="Cambria" w:hAnsi="Cambria"/>
          <w:sz w:val="24"/>
          <w:szCs w:val="24"/>
        </w:rPr>
        <w:t xml:space="preserve">every person in Saint Lucia is entitled to </w:t>
      </w:r>
      <w:r w:rsidR="009B236E">
        <w:rPr>
          <w:rFonts w:ascii="Cambria" w:hAnsi="Cambria"/>
          <w:sz w:val="24"/>
          <w:szCs w:val="24"/>
        </w:rPr>
        <w:t xml:space="preserve">certain basic </w:t>
      </w:r>
      <w:r w:rsidRPr="00550ADB">
        <w:rPr>
          <w:rFonts w:ascii="Cambria" w:hAnsi="Cambria"/>
          <w:sz w:val="24"/>
          <w:szCs w:val="24"/>
        </w:rPr>
        <w:t>fundamental rights and freedoms</w:t>
      </w:r>
      <w:r w:rsidR="009B236E">
        <w:rPr>
          <w:rFonts w:ascii="Cambria" w:hAnsi="Cambria"/>
          <w:sz w:val="24"/>
          <w:szCs w:val="24"/>
        </w:rPr>
        <w:t xml:space="preserve">. </w:t>
      </w:r>
      <w:r w:rsidR="002D0683">
        <w:rPr>
          <w:rFonts w:ascii="Cambria" w:hAnsi="Cambria"/>
          <w:sz w:val="24"/>
          <w:szCs w:val="24"/>
        </w:rPr>
        <w:t xml:space="preserve">Our aspiration is </w:t>
      </w:r>
      <w:r>
        <w:rPr>
          <w:rFonts w:ascii="Cambria" w:hAnsi="Cambria"/>
          <w:sz w:val="24"/>
          <w:szCs w:val="24"/>
        </w:rPr>
        <w:t>to ensure that all our citizens are afforded the opportunit</w:t>
      </w:r>
      <w:r w:rsidR="005A6C8C">
        <w:rPr>
          <w:rFonts w:ascii="Cambria" w:hAnsi="Cambria"/>
          <w:sz w:val="24"/>
          <w:szCs w:val="24"/>
        </w:rPr>
        <w:t>y</w:t>
      </w:r>
      <w:r>
        <w:rPr>
          <w:rFonts w:ascii="Cambria" w:hAnsi="Cambria"/>
          <w:sz w:val="24"/>
          <w:szCs w:val="24"/>
        </w:rPr>
        <w:t xml:space="preserve"> to live </w:t>
      </w:r>
      <w:r w:rsidR="002D0683">
        <w:rPr>
          <w:rFonts w:ascii="Cambria" w:hAnsi="Cambria"/>
          <w:sz w:val="24"/>
          <w:szCs w:val="24"/>
        </w:rPr>
        <w:t>fulfilling</w:t>
      </w:r>
      <w:r w:rsidR="00884F8B">
        <w:rPr>
          <w:rFonts w:ascii="Cambria" w:hAnsi="Cambria"/>
          <w:sz w:val="24"/>
          <w:szCs w:val="24"/>
        </w:rPr>
        <w:t xml:space="preserve"> </w:t>
      </w:r>
      <w:r>
        <w:rPr>
          <w:rFonts w:ascii="Cambria" w:hAnsi="Cambria"/>
          <w:sz w:val="24"/>
          <w:szCs w:val="24"/>
        </w:rPr>
        <w:t xml:space="preserve">lives, where their fundamental rights </w:t>
      </w:r>
      <w:r w:rsidR="002D0683">
        <w:rPr>
          <w:rFonts w:ascii="Cambria" w:hAnsi="Cambria"/>
          <w:sz w:val="24"/>
          <w:szCs w:val="24"/>
        </w:rPr>
        <w:t xml:space="preserve">and freedoms </w:t>
      </w:r>
      <w:r>
        <w:rPr>
          <w:rFonts w:ascii="Cambria" w:hAnsi="Cambria"/>
          <w:sz w:val="24"/>
          <w:szCs w:val="24"/>
        </w:rPr>
        <w:t xml:space="preserve">are respected and guaranteed. </w:t>
      </w:r>
      <w:r w:rsidR="009B236E">
        <w:rPr>
          <w:rFonts w:ascii="Cambria" w:hAnsi="Cambria"/>
          <w:sz w:val="24"/>
          <w:szCs w:val="24"/>
        </w:rPr>
        <w:t>However, this requires a whole of society approach, including the engagement of civil society.</w:t>
      </w:r>
    </w:p>
    <w:p w14:paraId="3B7AFBED" w14:textId="77777777" w:rsidR="00A65B13" w:rsidRDefault="00A65B13" w:rsidP="00C33BE8">
      <w:pPr>
        <w:spacing w:line="360" w:lineRule="auto"/>
        <w:jc w:val="both"/>
        <w:rPr>
          <w:rFonts w:ascii="Cambria" w:hAnsi="Cambria"/>
          <w:sz w:val="24"/>
          <w:szCs w:val="24"/>
        </w:rPr>
      </w:pPr>
      <w:r>
        <w:rPr>
          <w:rFonts w:ascii="Cambria" w:hAnsi="Cambria"/>
          <w:sz w:val="24"/>
          <w:szCs w:val="24"/>
        </w:rPr>
        <w:t xml:space="preserve">Madame President, </w:t>
      </w:r>
    </w:p>
    <w:p w14:paraId="0BAE3BF9" w14:textId="1B0FBA47" w:rsidR="00204F50" w:rsidRDefault="00204F50" w:rsidP="00C33BE8">
      <w:pPr>
        <w:spacing w:line="360" w:lineRule="auto"/>
        <w:jc w:val="both"/>
        <w:rPr>
          <w:rFonts w:ascii="Cambria" w:hAnsi="Cambria"/>
          <w:sz w:val="24"/>
          <w:szCs w:val="24"/>
        </w:rPr>
      </w:pPr>
      <w:r>
        <w:rPr>
          <w:rFonts w:ascii="Cambria" w:hAnsi="Cambria"/>
          <w:sz w:val="24"/>
          <w:szCs w:val="24"/>
        </w:rPr>
        <w:t>The last twelve months have undoubtedly been unprecedented times</w:t>
      </w:r>
      <w:r w:rsidR="006F4F16">
        <w:rPr>
          <w:rFonts w:ascii="Cambria" w:hAnsi="Cambria"/>
          <w:sz w:val="24"/>
          <w:szCs w:val="24"/>
        </w:rPr>
        <w:t>.</w:t>
      </w:r>
      <w:r w:rsidR="00A65B13">
        <w:rPr>
          <w:rFonts w:ascii="Cambria" w:hAnsi="Cambria"/>
          <w:sz w:val="24"/>
          <w:szCs w:val="24"/>
        </w:rPr>
        <w:t xml:space="preserve"> </w:t>
      </w:r>
      <w:r w:rsidR="006F4F16">
        <w:rPr>
          <w:rFonts w:ascii="Cambria" w:hAnsi="Cambria"/>
          <w:sz w:val="24"/>
          <w:szCs w:val="24"/>
        </w:rPr>
        <w:t xml:space="preserve">The onset of the COVID-19 pandemic has led to massive disruption in our economies, especially the economies of Small Island Developing States, placed severe burdens on our fiscal positions, exacerbated the inequities in an already unequal international economic system </w:t>
      </w:r>
      <w:r w:rsidR="00BC691A">
        <w:rPr>
          <w:rFonts w:ascii="Cambria" w:hAnsi="Cambria"/>
          <w:sz w:val="24"/>
          <w:szCs w:val="24"/>
        </w:rPr>
        <w:t xml:space="preserve">both </w:t>
      </w:r>
      <w:r w:rsidR="00BC691A">
        <w:rPr>
          <w:rFonts w:ascii="Cambria" w:hAnsi="Cambria"/>
          <w:sz w:val="24"/>
          <w:szCs w:val="24"/>
        </w:rPr>
        <w:lastRenderedPageBreak/>
        <w:t xml:space="preserve">between and within states, </w:t>
      </w:r>
      <w:r w:rsidR="006F4F16">
        <w:rPr>
          <w:rFonts w:ascii="Cambria" w:hAnsi="Cambria"/>
          <w:sz w:val="24"/>
          <w:szCs w:val="24"/>
        </w:rPr>
        <w:t>and resulted in severe setbacks</w:t>
      </w:r>
      <w:r w:rsidR="00BC691A">
        <w:rPr>
          <w:rFonts w:ascii="Cambria" w:hAnsi="Cambria"/>
          <w:sz w:val="24"/>
          <w:szCs w:val="24"/>
        </w:rPr>
        <w:t xml:space="preserve"> which threaten to reverse our hard-won development gains.</w:t>
      </w:r>
      <w:r w:rsidR="006F4F16">
        <w:rPr>
          <w:rFonts w:ascii="Cambria" w:hAnsi="Cambria"/>
          <w:sz w:val="24"/>
          <w:szCs w:val="24"/>
        </w:rPr>
        <w:t xml:space="preserve"> Countries, like ours </w:t>
      </w:r>
      <w:r w:rsidR="00716B35">
        <w:rPr>
          <w:rFonts w:ascii="Cambria" w:hAnsi="Cambria"/>
          <w:sz w:val="24"/>
          <w:szCs w:val="24"/>
        </w:rPr>
        <w:t xml:space="preserve">who depend on a narrow range of economic activities, </w:t>
      </w:r>
      <w:r w:rsidR="006F4F16">
        <w:rPr>
          <w:rFonts w:ascii="Cambria" w:hAnsi="Cambria"/>
          <w:sz w:val="24"/>
          <w:szCs w:val="24"/>
        </w:rPr>
        <w:t>have had to make choices between saving lives and livelihoods</w:t>
      </w:r>
      <w:r w:rsidR="00716B35">
        <w:rPr>
          <w:rFonts w:ascii="Cambria" w:hAnsi="Cambria"/>
          <w:sz w:val="24"/>
          <w:szCs w:val="24"/>
        </w:rPr>
        <w:t xml:space="preserve"> and other developmental initiatives.</w:t>
      </w:r>
    </w:p>
    <w:p w14:paraId="091531AA" w14:textId="4FB07248" w:rsidR="00B93BFD" w:rsidRDefault="00716B35" w:rsidP="00C33BE8">
      <w:pPr>
        <w:spacing w:line="360" w:lineRule="auto"/>
        <w:jc w:val="both"/>
        <w:rPr>
          <w:rFonts w:ascii="Cambria" w:hAnsi="Cambria"/>
          <w:sz w:val="24"/>
          <w:szCs w:val="24"/>
        </w:rPr>
      </w:pPr>
      <w:r>
        <w:rPr>
          <w:rFonts w:ascii="Cambria" w:hAnsi="Cambria"/>
          <w:sz w:val="24"/>
          <w:szCs w:val="24"/>
        </w:rPr>
        <w:t>The progress we had made towards the attainment of</w:t>
      </w:r>
      <w:r w:rsidR="00B93BFD">
        <w:rPr>
          <w:rFonts w:ascii="Cambria" w:hAnsi="Cambria"/>
          <w:sz w:val="24"/>
          <w:szCs w:val="24"/>
        </w:rPr>
        <w:t xml:space="preserve"> the </w:t>
      </w:r>
      <w:r w:rsidR="005168F1">
        <w:rPr>
          <w:rFonts w:ascii="Cambria" w:hAnsi="Cambria"/>
          <w:sz w:val="24"/>
          <w:szCs w:val="24"/>
        </w:rPr>
        <w:t>S</w:t>
      </w:r>
      <w:r w:rsidR="00B93BFD">
        <w:rPr>
          <w:rFonts w:ascii="Cambria" w:hAnsi="Cambria"/>
          <w:sz w:val="24"/>
          <w:szCs w:val="24"/>
        </w:rPr>
        <w:t xml:space="preserve">ustainable </w:t>
      </w:r>
      <w:r w:rsidR="005168F1">
        <w:rPr>
          <w:rFonts w:ascii="Cambria" w:hAnsi="Cambria"/>
          <w:sz w:val="24"/>
          <w:szCs w:val="24"/>
        </w:rPr>
        <w:t>D</w:t>
      </w:r>
      <w:r w:rsidR="00B93BFD">
        <w:rPr>
          <w:rFonts w:ascii="Cambria" w:hAnsi="Cambria"/>
          <w:sz w:val="24"/>
          <w:szCs w:val="24"/>
        </w:rPr>
        <w:t xml:space="preserve">evelopment </w:t>
      </w:r>
      <w:r w:rsidR="005168F1">
        <w:rPr>
          <w:rFonts w:ascii="Cambria" w:hAnsi="Cambria"/>
          <w:sz w:val="24"/>
          <w:szCs w:val="24"/>
        </w:rPr>
        <w:t>G</w:t>
      </w:r>
      <w:r w:rsidR="00B93BFD">
        <w:rPr>
          <w:rFonts w:ascii="Cambria" w:hAnsi="Cambria"/>
          <w:sz w:val="24"/>
          <w:szCs w:val="24"/>
        </w:rPr>
        <w:t xml:space="preserve">oals </w:t>
      </w:r>
      <w:r>
        <w:rPr>
          <w:rFonts w:ascii="Cambria" w:hAnsi="Cambria"/>
          <w:sz w:val="24"/>
          <w:szCs w:val="24"/>
        </w:rPr>
        <w:t xml:space="preserve">have been placed at a serious risk of reversal </w:t>
      </w:r>
      <w:r w:rsidR="00B93BFD">
        <w:rPr>
          <w:rFonts w:ascii="Cambria" w:hAnsi="Cambria"/>
          <w:sz w:val="24"/>
          <w:szCs w:val="24"/>
        </w:rPr>
        <w:t xml:space="preserve">during this </w:t>
      </w:r>
      <w:r w:rsidR="005168F1">
        <w:rPr>
          <w:rFonts w:ascii="Cambria" w:hAnsi="Cambria"/>
          <w:sz w:val="24"/>
          <w:szCs w:val="24"/>
        </w:rPr>
        <w:t>important</w:t>
      </w:r>
      <w:r w:rsidR="00B93BFD">
        <w:rPr>
          <w:rFonts w:ascii="Cambria" w:hAnsi="Cambria"/>
          <w:sz w:val="24"/>
          <w:szCs w:val="24"/>
        </w:rPr>
        <w:t xml:space="preserve"> decade of </w:t>
      </w:r>
      <w:r>
        <w:rPr>
          <w:rFonts w:ascii="Cambria" w:hAnsi="Cambria"/>
          <w:sz w:val="24"/>
          <w:szCs w:val="24"/>
        </w:rPr>
        <w:t>delivery</w:t>
      </w:r>
      <w:r w:rsidR="00B93BFD">
        <w:rPr>
          <w:rFonts w:ascii="Cambria" w:hAnsi="Cambria"/>
          <w:sz w:val="24"/>
          <w:szCs w:val="24"/>
        </w:rPr>
        <w:t xml:space="preserve">. </w:t>
      </w:r>
      <w:r w:rsidR="0036675D">
        <w:rPr>
          <w:rFonts w:ascii="Cambria" w:hAnsi="Cambria"/>
          <w:sz w:val="24"/>
          <w:szCs w:val="24"/>
        </w:rPr>
        <w:t xml:space="preserve">As a small island developing state, </w:t>
      </w:r>
      <w:r w:rsidR="005A6C8C">
        <w:rPr>
          <w:rFonts w:ascii="Cambria" w:hAnsi="Cambria"/>
          <w:sz w:val="24"/>
          <w:szCs w:val="24"/>
        </w:rPr>
        <w:t xml:space="preserve">we are </w:t>
      </w:r>
      <w:r w:rsidR="00880D48">
        <w:rPr>
          <w:rFonts w:ascii="Cambria" w:hAnsi="Cambria"/>
          <w:sz w:val="24"/>
          <w:szCs w:val="24"/>
        </w:rPr>
        <w:t>at the frontline of</w:t>
      </w:r>
      <w:r w:rsidR="00793E0E">
        <w:rPr>
          <w:rFonts w:ascii="Cambria" w:hAnsi="Cambria"/>
          <w:sz w:val="24"/>
          <w:szCs w:val="24"/>
        </w:rPr>
        <w:t xml:space="preserve"> the</w:t>
      </w:r>
      <w:r w:rsidR="0036675D">
        <w:rPr>
          <w:rFonts w:ascii="Cambria" w:hAnsi="Cambria"/>
          <w:sz w:val="24"/>
          <w:szCs w:val="24"/>
        </w:rPr>
        <w:t xml:space="preserve"> adverse impacts of climate change, which </w:t>
      </w:r>
      <w:r w:rsidR="00880D48">
        <w:rPr>
          <w:rFonts w:ascii="Cambria" w:hAnsi="Cambria"/>
          <w:sz w:val="24"/>
          <w:szCs w:val="24"/>
        </w:rPr>
        <w:t>is an existential threat</w:t>
      </w:r>
      <w:r w:rsidR="0036675D">
        <w:rPr>
          <w:rFonts w:ascii="Cambria" w:hAnsi="Cambria"/>
          <w:sz w:val="24"/>
          <w:szCs w:val="24"/>
        </w:rPr>
        <w:t xml:space="preserve"> to our growth and development. </w:t>
      </w:r>
      <w:r w:rsidR="00880D48">
        <w:rPr>
          <w:rFonts w:ascii="Cambria" w:hAnsi="Cambria"/>
          <w:sz w:val="24"/>
          <w:szCs w:val="24"/>
        </w:rPr>
        <w:t>Extreme weather events</w:t>
      </w:r>
      <w:r w:rsidR="0036675D">
        <w:rPr>
          <w:rFonts w:ascii="Cambria" w:hAnsi="Cambria"/>
          <w:sz w:val="24"/>
          <w:szCs w:val="24"/>
        </w:rPr>
        <w:t xml:space="preserve"> are occurring with increased frequency and intensity.</w:t>
      </w:r>
      <w:r w:rsidR="0075527A">
        <w:rPr>
          <w:rFonts w:ascii="Cambria" w:hAnsi="Cambria"/>
          <w:sz w:val="24"/>
          <w:szCs w:val="24"/>
        </w:rPr>
        <w:t xml:space="preserve"> </w:t>
      </w:r>
      <w:r w:rsidR="0036675D">
        <w:rPr>
          <w:rFonts w:ascii="Cambria" w:hAnsi="Cambria"/>
          <w:sz w:val="24"/>
          <w:szCs w:val="24"/>
        </w:rPr>
        <w:t>This</w:t>
      </w:r>
      <w:r w:rsidR="00880D48">
        <w:rPr>
          <w:rFonts w:ascii="Cambria" w:hAnsi="Cambria"/>
          <w:sz w:val="24"/>
          <w:szCs w:val="24"/>
        </w:rPr>
        <w:t xml:space="preserve"> </w:t>
      </w:r>
      <w:r w:rsidR="0036675D">
        <w:rPr>
          <w:rFonts w:ascii="Cambria" w:hAnsi="Cambria"/>
          <w:sz w:val="24"/>
          <w:szCs w:val="24"/>
        </w:rPr>
        <w:t>threat also poses challenges to our ability to deliver on our human rights commitments</w:t>
      </w:r>
      <w:r w:rsidR="00880D48">
        <w:rPr>
          <w:rFonts w:ascii="Cambria" w:hAnsi="Cambria"/>
          <w:sz w:val="24"/>
          <w:szCs w:val="24"/>
        </w:rPr>
        <w:t xml:space="preserve"> including </w:t>
      </w:r>
      <w:r w:rsidR="00586A40">
        <w:rPr>
          <w:rFonts w:ascii="Cambria" w:hAnsi="Cambria"/>
          <w:sz w:val="24"/>
          <w:szCs w:val="24"/>
        </w:rPr>
        <w:t xml:space="preserve">among other things, </w:t>
      </w:r>
      <w:r w:rsidR="00880D48">
        <w:rPr>
          <w:rFonts w:ascii="Cambria" w:hAnsi="Cambria"/>
          <w:sz w:val="24"/>
          <w:szCs w:val="24"/>
        </w:rPr>
        <w:t>the</w:t>
      </w:r>
      <w:r w:rsidR="00586A40">
        <w:rPr>
          <w:rFonts w:ascii="Cambria" w:hAnsi="Cambria"/>
          <w:sz w:val="24"/>
          <w:szCs w:val="24"/>
        </w:rPr>
        <w:t xml:space="preserve"> preservation of inter-generational equity</w:t>
      </w:r>
      <w:r w:rsidR="0036675D">
        <w:rPr>
          <w:rFonts w:ascii="Cambria" w:hAnsi="Cambria"/>
          <w:sz w:val="24"/>
          <w:szCs w:val="24"/>
        </w:rPr>
        <w:t>. Notwithstanding,</w:t>
      </w:r>
      <w:r w:rsidR="00586A40">
        <w:rPr>
          <w:rFonts w:ascii="Cambria" w:hAnsi="Cambria"/>
          <w:sz w:val="24"/>
          <w:szCs w:val="24"/>
        </w:rPr>
        <w:t xml:space="preserve"> these vulnerabilities, we remain</w:t>
      </w:r>
      <w:r w:rsidR="0036675D">
        <w:rPr>
          <w:rFonts w:ascii="Cambria" w:hAnsi="Cambria"/>
          <w:sz w:val="24"/>
          <w:szCs w:val="24"/>
        </w:rPr>
        <w:t xml:space="preserve"> committed to ensuring the protection of the rights and freedom</w:t>
      </w:r>
      <w:r w:rsidR="00586A40">
        <w:rPr>
          <w:rFonts w:ascii="Cambria" w:hAnsi="Cambria"/>
          <w:sz w:val="24"/>
          <w:szCs w:val="24"/>
        </w:rPr>
        <w:t>s</w:t>
      </w:r>
      <w:r w:rsidR="0036675D">
        <w:rPr>
          <w:rFonts w:ascii="Cambria" w:hAnsi="Cambria"/>
          <w:sz w:val="24"/>
          <w:szCs w:val="24"/>
        </w:rPr>
        <w:t xml:space="preserve"> of our p</w:t>
      </w:r>
      <w:r w:rsidR="00586A40">
        <w:rPr>
          <w:rFonts w:ascii="Cambria" w:hAnsi="Cambria"/>
          <w:sz w:val="24"/>
          <w:szCs w:val="24"/>
        </w:rPr>
        <w:t>opulation</w:t>
      </w:r>
      <w:r w:rsidR="0036675D">
        <w:rPr>
          <w:rFonts w:ascii="Cambria" w:hAnsi="Cambria"/>
          <w:sz w:val="24"/>
          <w:szCs w:val="24"/>
        </w:rPr>
        <w:t xml:space="preserve">, </w:t>
      </w:r>
      <w:r w:rsidR="00793E0E">
        <w:rPr>
          <w:rFonts w:ascii="Cambria" w:hAnsi="Cambria"/>
          <w:sz w:val="24"/>
          <w:szCs w:val="24"/>
        </w:rPr>
        <w:t xml:space="preserve">even </w:t>
      </w:r>
      <w:r w:rsidR="00146FAC">
        <w:rPr>
          <w:rFonts w:ascii="Cambria" w:hAnsi="Cambria"/>
          <w:sz w:val="24"/>
          <w:szCs w:val="24"/>
        </w:rPr>
        <w:t>amid</w:t>
      </w:r>
      <w:r w:rsidR="00793E0E">
        <w:rPr>
          <w:rFonts w:ascii="Cambria" w:hAnsi="Cambria"/>
          <w:sz w:val="24"/>
          <w:szCs w:val="24"/>
        </w:rPr>
        <w:t>st</w:t>
      </w:r>
      <w:r w:rsidR="0036675D">
        <w:rPr>
          <w:rFonts w:ascii="Cambria" w:hAnsi="Cambria"/>
          <w:sz w:val="24"/>
          <w:szCs w:val="24"/>
        </w:rPr>
        <w:t xml:space="preserve"> </w:t>
      </w:r>
      <w:r w:rsidR="00586A40">
        <w:rPr>
          <w:rFonts w:ascii="Cambria" w:hAnsi="Cambria"/>
          <w:sz w:val="24"/>
          <w:szCs w:val="24"/>
        </w:rPr>
        <w:t xml:space="preserve">these </w:t>
      </w:r>
      <w:r w:rsidR="0036675D">
        <w:rPr>
          <w:rFonts w:ascii="Cambria" w:hAnsi="Cambria"/>
          <w:sz w:val="24"/>
          <w:szCs w:val="24"/>
        </w:rPr>
        <w:t xml:space="preserve">unforeseen </w:t>
      </w:r>
      <w:r w:rsidR="00793E0E">
        <w:rPr>
          <w:rFonts w:ascii="Cambria" w:hAnsi="Cambria"/>
          <w:sz w:val="24"/>
          <w:szCs w:val="24"/>
        </w:rPr>
        <w:t>circumstances</w:t>
      </w:r>
      <w:r w:rsidR="0036675D">
        <w:rPr>
          <w:rFonts w:ascii="Cambria" w:hAnsi="Cambria"/>
          <w:sz w:val="24"/>
          <w:szCs w:val="24"/>
        </w:rPr>
        <w:t xml:space="preserve">. </w:t>
      </w:r>
    </w:p>
    <w:p w14:paraId="4B174318" w14:textId="77777777" w:rsidR="00A65B13" w:rsidRDefault="00A65B13" w:rsidP="003337A2">
      <w:pPr>
        <w:spacing w:line="360" w:lineRule="auto"/>
        <w:jc w:val="both"/>
        <w:rPr>
          <w:rFonts w:ascii="Cambria" w:hAnsi="Cambria"/>
          <w:sz w:val="24"/>
          <w:szCs w:val="24"/>
        </w:rPr>
      </w:pPr>
      <w:r>
        <w:rPr>
          <w:rFonts w:ascii="Cambria" w:hAnsi="Cambria"/>
          <w:sz w:val="24"/>
          <w:szCs w:val="24"/>
        </w:rPr>
        <w:t xml:space="preserve">Madame President, </w:t>
      </w:r>
    </w:p>
    <w:p w14:paraId="5EAEAD70" w14:textId="0EAAD76E" w:rsidR="003337A2" w:rsidRDefault="003337A2" w:rsidP="003337A2">
      <w:pPr>
        <w:spacing w:line="360" w:lineRule="auto"/>
        <w:jc w:val="both"/>
        <w:rPr>
          <w:rFonts w:ascii="Cambria" w:hAnsi="Cambria"/>
          <w:sz w:val="24"/>
          <w:szCs w:val="24"/>
          <w:lang w:val="en-GB"/>
        </w:rPr>
      </w:pPr>
      <w:r>
        <w:rPr>
          <w:rFonts w:ascii="Cambria" w:hAnsi="Cambria"/>
          <w:sz w:val="24"/>
          <w:szCs w:val="24"/>
        </w:rPr>
        <w:t xml:space="preserve">Since </w:t>
      </w:r>
      <w:r w:rsidR="00907E17">
        <w:rPr>
          <w:rFonts w:ascii="Cambria" w:hAnsi="Cambria"/>
          <w:sz w:val="24"/>
          <w:szCs w:val="24"/>
        </w:rPr>
        <w:t>the</w:t>
      </w:r>
      <w:r>
        <w:rPr>
          <w:rFonts w:ascii="Cambria" w:hAnsi="Cambria"/>
          <w:sz w:val="24"/>
          <w:szCs w:val="24"/>
        </w:rPr>
        <w:t xml:space="preserve"> last UPR review</w:t>
      </w:r>
      <w:r w:rsidR="00907E17">
        <w:rPr>
          <w:rFonts w:ascii="Cambria" w:hAnsi="Cambria"/>
          <w:sz w:val="24"/>
          <w:szCs w:val="24"/>
        </w:rPr>
        <w:t xml:space="preserve"> in 2015</w:t>
      </w:r>
      <w:r>
        <w:rPr>
          <w:rFonts w:ascii="Cambria" w:hAnsi="Cambria"/>
          <w:sz w:val="24"/>
          <w:szCs w:val="24"/>
        </w:rPr>
        <w:t xml:space="preserve">, </w:t>
      </w:r>
      <w:r w:rsidR="00907E17">
        <w:rPr>
          <w:rFonts w:ascii="Cambria" w:hAnsi="Cambria"/>
          <w:sz w:val="24"/>
          <w:szCs w:val="24"/>
        </w:rPr>
        <w:t>Saint Lucia is pleased to report</w:t>
      </w:r>
      <w:r>
        <w:rPr>
          <w:rFonts w:ascii="Cambria" w:hAnsi="Cambria"/>
          <w:sz w:val="24"/>
          <w:szCs w:val="24"/>
        </w:rPr>
        <w:t xml:space="preserve"> that </w:t>
      </w:r>
      <w:r w:rsidR="00D33BA7">
        <w:rPr>
          <w:rFonts w:ascii="Cambria" w:hAnsi="Cambria"/>
          <w:sz w:val="24"/>
          <w:szCs w:val="24"/>
        </w:rPr>
        <w:t xml:space="preserve">some </w:t>
      </w:r>
      <w:r>
        <w:rPr>
          <w:rFonts w:ascii="Cambria" w:hAnsi="Cambria"/>
          <w:sz w:val="24"/>
          <w:szCs w:val="24"/>
        </w:rPr>
        <w:t>progress has been made</w:t>
      </w:r>
      <w:r w:rsidR="00D33BA7">
        <w:rPr>
          <w:rFonts w:ascii="Cambria" w:hAnsi="Cambria"/>
          <w:sz w:val="24"/>
          <w:szCs w:val="24"/>
        </w:rPr>
        <w:t xml:space="preserve"> in addressing important issues identified in that review</w:t>
      </w:r>
      <w:r w:rsidR="004303D0">
        <w:rPr>
          <w:rFonts w:ascii="Cambria" w:hAnsi="Cambria"/>
          <w:sz w:val="24"/>
          <w:szCs w:val="24"/>
        </w:rPr>
        <w:t xml:space="preserve">, </w:t>
      </w:r>
      <w:r w:rsidR="00C876CF">
        <w:rPr>
          <w:rFonts w:ascii="Cambria" w:hAnsi="Cambria"/>
          <w:sz w:val="24"/>
          <w:szCs w:val="24"/>
        </w:rPr>
        <w:t>although</w:t>
      </w:r>
      <w:r w:rsidR="004303D0">
        <w:rPr>
          <w:rFonts w:ascii="Cambria" w:hAnsi="Cambria"/>
          <w:sz w:val="24"/>
          <w:szCs w:val="24"/>
        </w:rPr>
        <w:t xml:space="preserve"> significant resource constraints and challenges </w:t>
      </w:r>
      <w:r w:rsidR="00C876CF">
        <w:rPr>
          <w:rFonts w:ascii="Cambria" w:hAnsi="Cambria"/>
          <w:sz w:val="24"/>
          <w:szCs w:val="24"/>
        </w:rPr>
        <w:t>are still to</w:t>
      </w:r>
      <w:r w:rsidR="004303D0">
        <w:rPr>
          <w:rFonts w:ascii="Cambria" w:hAnsi="Cambria"/>
          <w:sz w:val="24"/>
          <w:szCs w:val="24"/>
        </w:rPr>
        <w:t xml:space="preserve"> be overcome</w:t>
      </w:r>
      <w:r w:rsidRPr="00146FAC">
        <w:rPr>
          <w:rFonts w:ascii="Cambria" w:hAnsi="Cambria"/>
          <w:sz w:val="24"/>
          <w:szCs w:val="24"/>
          <w:lang w:val="en-GB"/>
        </w:rPr>
        <w:t>.</w:t>
      </w:r>
    </w:p>
    <w:p w14:paraId="265ACBBA" w14:textId="638B4568" w:rsidR="00CE0189" w:rsidRDefault="00793E0E" w:rsidP="003337A2">
      <w:pPr>
        <w:spacing w:line="360" w:lineRule="auto"/>
        <w:jc w:val="both"/>
        <w:rPr>
          <w:rFonts w:ascii="Cambria" w:hAnsi="Cambria"/>
          <w:sz w:val="24"/>
          <w:szCs w:val="24"/>
          <w:lang w:val="en-GB"/>
        </w:rPr>
      </w:pPr>
      <w:r>
        <w:rPr>
          <w:rFonts w:ascii="Cambria" w:hAnsi="Cambria"/>
          <w:sz w:val="24"/>
          <w:szCs w:val="24"/>
          <w:lang w:val="en-GB"/>
        </w:rPr>
        <w:t xml:space="preserve">For instance, </w:t>
      </w:r>
      <w:r w:rsidR="00C876CF">
        <w:rPr>
          <w:rFonts w:ascii="Cambria" w:hAnsi="Cambria"/>
          <w:sz w:val="24"/>
          <w:szCs w:val="24"/>
          <w:lang w:val="en-GB"/>
        </w:rPr>
        <w:t xml:space="preserve">while </w:t>
      </w:r>
      <w:r w:rsidR="00284E70">
        <w:rPr>
          <w:rFonts w:ascii="Cambria" w:hAnsi="Cambria"/>
          <w:sz w:val="24"/>
          <w:szCs w:val="24"/>
          <w:lang w:val="en-GB"/>
        </w:rPr>
        <w:t>Saint Lucia has</w:t>
      </w:r>
      <w:r w:rsidR="007822FE">
        <w:rPr>
          <w:rFonts w:ascii="Cambria" w:hAnsi="Cambria"/>
          <w:sz w:val="24"/>
          <w:szCs w:val="24"/>
          <w:lang w:val="en-GB"/>
        </w:rPr>
        <w:t xml:space="preserve"> not established </w:t>
      </w:r>
      <w:r>
        <w:rPr>
          <w:rFonts w:ascii="Cambria" w:hAnsi="Cambria"/>
          <w:sz w:val="24"/>
          <w:szCs w:val="24"/>
          <w:lang w:val="en-GB"/>
        </w:rPr>
        <w:t>a</w:t>
      </w:r>
      <w:r w:rsidR="007822FE">
        <w:rPr>
          <w:rFonts w:ascii="Cambria" w:hAnsi="Cambria"/>
          <w:sz w:val="24"/>
          <w:szCs w:val="24"/>
          <w:lang w:val="en-GB"/>
        </w:rPr>
        <w:t xml:space="preserve"> </w:t>
      </w:r>
      <w:r w:rsidR="004303D0">
        <w:rPr>
          <w:rFonts w:ascii="Cambria" w:hAnsi="Cambria"/>
          <w:sz w:val="24"/>
          <w:szCs w:val="24"/>
          <w:lang w:val="en-GB"/>
        </w:rPr>
        <w:t xml:space="preserve">fully functional </w:t>
      </w:r>
      <w:r w:rsidR="007822FE">
        <w:rPr>
          <w:rFonts w:ascii="Cambria" w:hAnsi="Cambria"/>
          <w:sz w:val="24"/>
          <w:szCs w:val="24"/>
          <w:lang w:val="en-GB"/>
        </w:rPr>
        <w:t>National Human Rights Institution (NHRI),</w:t>
      </w:r>
      <w:r w:rsidR="004303D0">
        <w:rPr>
          <w:rFonts w:ascii="Cambria" w:hAnsi="Cambria"/>
          <w:sz w:val="24"/>
          <w:szCs w:val="24"/>
          <w:lang w:val="en-GB"/>
        </w:rPr>
        <w:t xml:space="preserve"> </w:t>
      </w:r>
      <w:r w:rsidR="007822FE" w:rsidRPr="007822FE">
        <w:rPr>
          <w:rFonts w:ascii="Cambria" w:hAnsi="Cambria"/>
          <w:sz w:val="24"/>
          <w:szCs w:val="24"/>
          <w:lang w:val="en-GB"/>
        </w:rPr>
        <w:t xml:space="preserve">Government </w:t>
      </w:r>
      <w:r w:rsidR="004303D0">
        <w:rPr>
          <w:rFonts w:ascii="Cambria" w:hAnsi="Cambria"/>
          <w:sz w:val="24"/>
          <w:szCs w:val="24"/>
          <w:lang w:val="en-GB"/>
        </w:rPr>
        <w:t>inaugurated</w:t>
      </w:r>
      <w:r w:rsidR="007822FE" w:rsidRPr="007822FE">
        <w:rPr>
          <w:rFonts w:ascii="Cambria" w:hAnsi="Cambria"/>
          <w:sz w:val="24"/>
          <w:szCs w:val="24"/>
          <w:lang w:val="en-GB"/>
        </w:rPr>
        <w:t xml:space="preserve"> the National Coordinating Committee for Human Rights </w:t>
      </w:r>
      <w:r w:rsidR="007822FE">
        <w:rPr>
          <w:rFonts w:ascii="Cambria" w:hAnsi="Cambria"/>
          <w:sz w:val="24"/>
          <w:szCs w:val="24"/>
          <w:lang w:val="en-GB"/>
        </w:rPr>
        <w:t>i</w:t>
      </w:r>
      <w:r w:rsidR="007822FE" w:rsidRPr="007822FE">
        <w:rPr>
          <w:rFonts w:ascii="Cambria" w:hAnsi="Cambria"/>
          <w:sz w:val="24"/>
          <w:szCs w:val="24"/>
          <w:lang w:val="en-GB"/>
        </w:rPr>
        <w:t>n February 2019</w:t>
      </w:r>
      <w:r w:rsidR="004303D0">
        <w:rPr>
          <w:rFonts w:ascii="Cambria" w:hAnsi="Cambria"/>
          <w:sz w:val="24"/>
          <w:szCs w:val="24"/>
          <w:lang w:val="en-GB"/>
        </w:rPr>
        <w:t xml:space="preserve"> as a pre-cursor to the NHRI</w:t>
      </w:r>
      <w:r w:rsidR="007822FE">
        <w:rPr>
          <w:rFonts w:ascii="Cambria" w:hAnsi="Cambria"/>
          <w:sz w:val="24"/>
          <w:szCs w:val="24"/>
          <w:lang w:val="en-GB"/>
        </w:rPr>
        <w:t xml:space="preserve">. This committee </w:t>
      </w:r>
      <w:r>
        <w:rPr>
          <w:rFonts w:ascii="Cambria" w:hAnsi="Cambria"/>
          <w:sz w:val="24"/>
          <w:szCs w:val="24"/>
          <w:lang w:val="en-GB"/>
        </w:rPr>
        <w:t>also</w:t>
      </w:r>
      <w:r w:rsidRPr="007822FE">
        <w:rPr>
          <w:rFonts w:ascii="Cambria" w:hAnsi="Cambria"/>
          <w:sz w:val="24"/>
          <w:szCs w:val="24"/>
          <w:lang w:val="en-GB"/>
        </w:rPr>
        <w:t xml:space="preserve"> </w:t>
      </w:r>
      <w:r w:rsidR="007822FE" w:rsidRPr="007822FE">
        <w:rPr>
          <w:rFonts w:ascii="Cambria" w:hAnsi="Cambria"/>
          <w:sz w:val="24"/>
          <w:szCs w:val="24"/>
          <w:lang w:val="en-GB"/>
        </w:rPr>
        <w:t>serves</w:t>
      </w:r>
      <w:r w:rsidR="00FE253F">
        <w:rPr>
          <w:rFonts w:ascii="Cambria" w:hAnsi="Cambria"/>
          <w:sz w:val="24"/>
          <w:szCs w:val="24"/>
          <w:lang w:val="en-GB"/>
        </w:rPr>
        <w:t xml:space="preserve"> </w:t>
      </w:r>
      <w:r w:rsidR="007822FE" w:rsidRPr="007822FE">
        <w:rPr>
          <w:rFonts w:ascii="Cambria" w:hAnsi="Cambria"/>
          <w:sz w:val="24"/>
          <w:szCs w:val="24"/>
          <w:lang w:val="en-GB"/>
        </w:rPr>
        <w:t xml:space="preserve">as </w:t>
      </w:r>
      <w:r w:rsidR="007822FE">
        <w:rPr>
          <w:rFonts w:ascii="Cambria" w:hAnsi="Cambria"/>
          <w:sz w:val="24"/>
          <w:szCs w:val="24"/>
          <w:lang w:val="en-GB"/>
        </w:rPr>
        <w:t xml:space="preserve">the </w:t>
      </w:r>
      <w:r w:rsidR="007822FE" w:rsidRPr="007822FE">
        <w:rPr>
          <w:rFonts w:ascii="Cambria" w:hAnsi="Cambria"/>
          <w:sz w:val="24"/>
          <w:szCs w:val="24"/>
          <w:lang w:val="en-GB"/>
        </w:rPr>
        <w:t>National Mechanism for Reporting and Follow U</w:t>
      </w:r>
      <w:r w:rsidR="007822FE">
        <w:rPr>
          <w:rFonts w:ascii="Cambria" w:hAnsi="Cambria"/>
          <w:sz w:val="24"/>
          <w:szCs w:val="24"/>
          <w:lang w:val="en-GB"/>
        </w:rPr>
        <w:t>p (</w:t>
      </w:r>
      <w:r w:rsidR="007822FE" w:rsidRPr="007822FE">
        <w:rPr>
          <w:rFonts w:ascii="Cambria" w:hAnsi="Cambria"/>
          <w:sz w:val="24"/>
          <w:szCs w:val="24"/>
          <w:lang w:val="en-GB"/>
        </w:rPr>
        <w:t>NMRF</w:t>
      </w:r>
      <w:r w:rsidR="007822FE">
        <w:rPr>
          <w:rFonts w:ascii="Cambria" w:hAnsi="Cambria"/>
          <w:sz w:val="24"/>
          <w:szCs w:val="24"/>
          <w:lang w:val="en-GB"/>
        </w:rPr>
        <w:t xml:space="preserve">) </w:t>
      </w:r>
      <w:r w:rsidR="007822FE" w:rsidRPr="007822FE">
        <w:rPr>
          <w:rFonts w:ascii="Cambria" w:hAnsi="Cambria"/>
          <w:sz w:val="24"/>
          <w:szCs w:val="24"/>
          <w:lang w:val="en-GB"/>
        </w:rPr>
        <w:t xml:space="preserve">with a mandate to monitor and report on the national human rights </w:t>
      </w:r>
      <w:r w:rsidR="007822FE">
        <w:rPr>
          <w:rFonts w:ascii="Cambria" w:hAnsi="Cambria"/>
          <w:sz w:val="24"/>
          <w:szCs w:val="24"/>
          <w:lang w:val="en-GB"/>
        </w:rPr>
        <w:t>situation. Spearheaded by the Department of External Affairs, th</w:t>
      </w:r>
      <w:r w:rsidR="00FE253F">
        <w:rPr>
          <w:rFonts w:ascii="Cambria" w:hAnsi="Cambria"/>
          <w:sz w:val="24"/>
          <w:szCs w:val="24"/>
          <w:lang w:val="en-GB"/>
        </w:rPr>
        <w:t xml:space="preserve">e </w:t>
      </w:r>
      <w:r w:rsidR="007822FE">
        <w:rPr>
          <w:rFonts w:ascii="Cambria" w:hAnsi="Cambria"/>
          <w:sz w:val="24"/>
          <w:szCs w:val="24"/>
          <w:lang w:val="en-GB"/>
        </w:rPr>
        <w:t xml:space="preserve">Committee </w:t>
      </w:r>
      <w:r w:rsidR="00CE697F">
        <w:rPr>
          <w:rFonts w:ascii="Cambria" w:hAnsi="Cambria"/>
          <w:sz w:val="24"/>
          <w:szCs w:val="24"/>
          <w:lang w:val="en-GB"/>
        </w:rPr>
        <w:t>includes representatives of Government Ministries such as Justice, Equity, Gender Relations, the Attorney General’s Chambers among others, in addition to Civil Society organisations.</w:t>
      </w:r>
      <w:r w:rsidR="007822FE">
        <w:rPr>
          <w:rFonts w:ascii="Cambria" w:hAnsi="Cambria"/>
          <w:sz w:val="24"/>
          <w:szCs w:val="24"/>
          <w:lang w:val="en-GB"/>
        </w:rPr>
        <w:t xml:space="preserve"> </w:t>
      </w:r>
    </w:p>
    <w:p w14:paraId="76289BF2" w14:textId="415D7C3F" w:rsidR="00115DBB" w:rsidRDefault="00CE697F" w:rsidP="00FE253F">
      <w:pPr>
        <w:spacing w:line="360" w:lineRule="auto"/>
        <w:jc w:val="both"/>
        <w:rPr>
          <w:rFonts w:ascii="Cambria" w:hAnsi="Cambria"/>
          <w:sz w:val="24"/>
          <w:szCs w:val="24"/>
          <w:lang w:val="en-GB"/>
        </w:rPr>
      </w:pPr>
      <w:r>
        <w:rPr>
          <w:rFonts w:ascii="Cambria" w:hAnsi="Cambria"/>
          <w:sz w:val="24"/>
          <w:szCs w:val="24"/>
          <w:lang w:val="en-GB"/>
        </w:rPr>
        <w:t>As part of its outreach and public education activities,</w:t>
      </w:r>
      <w:r w:rsidR="00FE253F">
        <w:rPr>
          <w:rFonts w:ascii="Cambria" w:hAnsi="Cambria"/>
          <w:sz w:val="24"/>
          <w:szCs w:val="24"/>
          <w:lang w:val="en-GB"/>
        </w:rPr>
        <w:t xml:space="preserve"> the Committee has embarked on several capacity building initiatives </w:t>
      </w:r>
      <w:r w:rsidR="005168F1">
        <w:rPr>
          <w:rFonts w:ascii="Cambria" w:hAnsi="Cambria"/>
          <w:sz w:val="24"/>
          <w:szCs w:val="24"/>
          <w:lang w:val="en-GB"/>
        </w:rPr>
        <w:t xml:space="preserve">in collaboration </w:t>
      </w:r>
      <w:r w:rsidR="00FE253F">
        <w:rPr>
          <w:rFonts w:ascii="Cambria" w:hAnsi="Cambria"/>
          <w:sz w:val="24"/>
          <w:szCs w:val="24"/>
          <w:lang w:val="en-GB"/>
        </w:rPr>
        <w:t xml:space="preserve">with </w:t>
      </w:r>
      <w:r w:rsidR="00C876CF">
        <w:rPr>
          <w:rFonts w:ascii="Cambria" w:hAnsi="Cambria"/>
          <w:sz w:val="24"/>
          <w:szCs w:val="24"/>
          <w:lang w:val="en-GB"/>
        </w:rPr>
        <w:t>UN organisations</w:t>
      </w:r>
      <w:r w:rsidR="00FE253F" w:rsidRPr="00FE253F">
        <w:rPr>
          <w:rFonts w:ascii="Cambria" w:hAnsi="Cambria"/>
          <w:sz w:val="24"/>
          <w:szCs w:val="24"/>
          <w:lang w:val="en-GB"/>
        </w:rPr>
        <w:t xml:space="preserve"> and the Inter-American Human Rights System</w:t>
      </w:r>
      <w:r w:rsidR="00FE253F">
        <w:rPr>
          <w:rFonts w:ascii="Cambria" w:hAnsi="Cambria"/>
          <w:sz w:val="24"/>
          <w:szCs w:val="24"/>
          <w:lang w:val="en-GB"/>
        </w:rPr>
        <w:t xml:space="preserve">. </w:t>
      </w:r>
      <w:r w:rsidR="00793E0E">
        <w:rPr>
          <w:rFonts w:ascii="Cambria" w:hAnsi="Cambria"/>
          <w:sz w:val="24"/>
          <w:szCs w:val="24"/>
          <w:lang w:val="en-GB"/>
        </w:rPr>
        <w:t>One such initiative</w:t>
      </w:r>
      <w:r w:rsidR="00FE253F" w:rsidRPr="00FE253F">
        <w:rPr>
          <w:rFonts w:ascii="Cambria" w:hAnsi="Cambria"/>
          <w:sz w:val="24"/>
          <w:szCs w:val="24"/>
          <w:lang w:val="en-GB"/>
        </w:rPr>
        <w:t xml:space="preserve"> </w:t>
      </w:r>
      <w:r w:rsidR="00793E0E">
        <w:rPr>
          <w:rFonts w:ascii="Cambria" w:hAnsi="Cambria"/>
          <w:sz w:val="24"/>
          <w:szCs w:val="24"/>
          <w:lang w:val="en-GB"/>
        </w:rPr>
        <w:t xml:space="preserve">is </w:t>
      </w:r>
      <w:r w:rsidR="00FE253F" w:rsidRPr="00FE253F">
        <w:rPr>
          <w:rFonts w:ascii="Cambria" w:hAnsi="Cambria"/>
          <w:sz w:val="24"/>
          <w:szCs w:val="24"/>
          <w:lang w:val="en-GB"/>
        </w:rPr>
        <w:t xml:space="preserve">the development of a syllabus for the </w:t>
      </w:r>
      <w:r w:rsidR="00FE253F" w:rsidRPr="00FE253F">
        <w:rPr>
          <w:rFonts w:ascii="Cambria" w:hAnsi="Cambria"/>
          <w:sz w:val="24"/>
          <w:szCs w:val="24"/>
          <w:lang w:val="en-GB"/>
        </w:rPr>
        <w:lastRenderedPageBreak/>
        <w:t>inclusion of human rights in the Public Service Training Catalogue</w:t>
      </w:r>
      <w:r w:rsidR="0075527A">
        <w:rPr>
          <w:rFonts w:ascii="Cambria" w:hAnsi="Cambria"/>
          <w:sz w:val="24"/>
          <w:szCs w:val="24"/>
          <w:lang w:val="en-GB"/>
        </w:rPr>
        <w:t>, to build</w:t>
      </w:r>
      <w:r w:rsidR="00FE253F" w:rsidRPr="00FE253F">
        <w:rPr>
          <w:rFonts w:ascii="Cambria" w:hAnsi="Cambria"/>
          <w:sz w:val="24"/>
          <w:szCs w:val="24"/>
          <w:lang w:val="en-GB"/>
        </w:rPr>
        <w:t xml:space="preserve"> </w:t>
      </w:r>
      <w:r w:rsidR="0057406D">
        <w:rPr>
          <w:rFonts w:ascii="Cambria" w:hAnsi="Cambria"/>
          <w:sz w:val="24"/>
          <w:szCs w:val="24"/>
          <w:lang w:val="en-GB"/>
        </w:rPr>
        <w:t xml:space="preserve">a </w:t>
      </w:r>
      <w:r w:rsidR="00FE253F" w:rsidRPr="00FE253F">
        <w:rPr>
          <w:rFonts w:ascii="Cambria" w:hAnsi="Cambria"/>
          <w:sz w:val="24"/>
          <w:szCs w:val="24"/>
          <w:lang w:val="en-GB"/>
        </w:rPr>
        <w:t>cadre of public servants</w:t>
      </w:r>
      <w:r>
        <w:rPr>
          <w:rFonts w:ascii="Cambria" w:hAnsi="Cambria"/>
          <w:sz w:val="24"/>
          <w:szCs w:val="24"/>
          <w:lang w:val="en-GB"/>
        </w:rPr>
        <w:t xml:space="preserve"> </w:t>
      </w:r>
      <w:r w:rsidR="00FE253F">
        <w:rPr>
          <w:rFonts w:ascii="Cambria" w:hAnsi="Cambria"/>
          <w:sz w:val="24"/>
          <w:szCs w:val="24"/>
          <w:lang w:val="en-GB"/>
        </w:rPr>
        <w:t>who are</w:t>
      </w:r>
      <w:r w:rsidR="00FE253F" w:rsidRPr="00FE253F">
        <w:rPr>
          <w:rFonts w:ascii="Cambria" w:hAnsi="Cambria"/>
          <w:sz w:val="24"/>
          <w:szCs w:val="24"/>
          <w:lang w:val="en-GB"/>
        </w:rPr>
        <w:t xml:space="preserve"> </w:t>
      </w:r>
      <w:r w:rsidR="0075527A">
        <w:rPr>
          <w:rFonts w:ascii="Cambria" w:hAnsi="Cambria"/>
          <w:sz w:val="24"/>
          <w:szCs w:val="24"/>
          <w:lang w:val="en-GB"/>
        </w:rPr>
        <w:t>attune</w:t>
      </w:r>
      <w:r w:rsidR="00AB23E6">
        <w:rPr>
          <w:rFonts w:ascii="Cambria" w:hAnsi="Cambria"/>
          <w:sz w:val="24"/>
          <w:szCs w:val="24"/>
          <w:lang w:val="en-GB"/>
        </w:rPr>
        <w:t xml:space="preserve"> to</w:t>
      </w:r>
      <w:r w:rsidR="00FE253F" w:rsidRPr="00FE253F">
        <w:rPr>
          <w:rFonts w:ascii="Cambria" w:hAnsi="Cambria"/>
          <w:sz w:val="24"/>
          <w:szCs w:val="24"/>
          <w:lang w:val="en-GB"/>
        </w:rPr>
        <w:t xml:space="preserve"> human rights </w:t>
      </w:r>
      <w:r w:rsidR="00AB23E6">
        <w:rPr>
          <w:rFonts w:ascii="Cambria" w:hAnsi="Cambria"/>
          <w:sz w:val="24"/>
          <w:szCs w:val="24"/>
          <w:lang w:val="en-GB"/>
        </w:rPr>
        <w:t>issues</w:t>
      </w:r>
      <w:r w:rsidR="0075527A">
        <w:rPr>
          <w:rFonts w:ascii="Cambria" w:hAnsi="Cambria"/>
          <w:sz w:val="24"/>
          <w:szCs w:val="24"/>
          <w:lang w:val="en-GB"/>
        </w:rPr>
        <w:t>.</w:t>
      </w:r>
    </w:p>
    <w:p w14:paraId="56E27BEA" w14:textId="77777777" w:rsidR="00A65B13" w:rsidRDefault="00A65B13" w:rsidP="005168F1">
      <w:pPr>
        <w:spacing w:line="360" w:lineRule="auto"/>
        <w:jc w:val="both"/>
        <w:rPr>
          <w:rFonts w:ascii="Cambria" w:hAnsi="Cambria"/>
          <w:sz w:val="24"/>
          <w:szCs w:val="24"/>
        </w:rPr>
      </w:pPr>
      <w:r>
        <w:rPr>
          <w:rFonts w:ascii="Cambria" w:hAnsi="Cambria"/>
          <w:sz w:val="24"/>
          <w:szCs w:val="24"/>
        </w:rPr>
        <w:t xml:space="preserve">Madame President, </w:t>
      </w:r>
    </w:p>
    <w:p w14:paraId="7E086FD8" w14:textId="7B34D0A2" w:rsidR="00B762EB" w:rsidRDefault="00C1696A" w:rsidP="005168F1">
      <w:pPr>
        <w:spacing w:line="360" w:lineRule="auto"/>
        <w:jc w:val="both"/>
        <w:rPr>
          <w:rFonts w:ascii="Cambria" w:hAnsi="Cambria"/>
          <w:sz w:val="24"/>
          <w:szCs w:val="24"/>
          <w:lang w:val="en-GB"/>
        </w:rPr>
      </w:pPr>
      <w:r>
        <w:rPr>
          <w:rFonts w:ascii="Cambria" w:hAnsi="Cambria"/>
          <w:sz w:val="24"/>
          <w:szCs w:val="24"/>
          <w:lang w:val="en-GB"/>
        </w:rPr>
        <w:t>During the period under review, Saint Lucia</w:t>
      </w:r>
      <w:r w:rsidR="0070514A">
        <w:rPr>
          <w:rFonts w:ascii="Cambria" w:hAnsi="Cambria"/>
          <w:sz w:val="24"/>
          <w:szCs w:val="24"/>
          <w:lang w:val="en-GB"/>
        </w:rPr>
        <w:t xml:space="preserve"> took</w:t>
      </w:r>
      <w:r>
        <w:rPr>
          <w:rFonts w:ascii="Cambria" w:hAnsi="Cambria"/>
          <w:sz w:val="24"/>
          <w:szCs w:val="24"/>
          <w:lang w:val="en-GB"/>
        </w:rPr>
        <w:t xml:space="preserve"> tangible steps towards the ratification of international</w:t>
      </w:r>
      <w:r w:rsidR="00AB2291">
        <w:rPr>
          <w:rFonts w:ascii="Cambria" w:hAnsi="Cambria"/>
          <w:sz w:val="24"/>
          <w:szCs w:val="24"/>
          <w:lang w:val="en-GB"/>
        </w:rPr>
        <w:t xml:space="preserve"> human rights treaties.</w:t>
      </w:r>
      <w:r w:rsidR="005168F1">
        <w:rPr>
          <w:rFonts w:ascii="Cambria" w:hAnsi="Cambria"/>
          <w:sz w:val="24"/>
          <w:szCs w:val="24"/>
          <w:lang w:val="en-GB"/>
        </w:rPr>
        <w:t xml:space="preserve"> </w:t>
      </w:r>
      <w:r w:rsidR="00DC6573">
        <w:rPr>
          <w:rFonts w:ascii="Cambria" w:hAnsi="Cambria"/>
          <w:sz w:val="24"/>
          <w:szCs w:val="24"/>
          <w:lang w:val="en-GB"/>
        </w:rPr>
        <w:t>In that regard</w:t>
      </w:r>
      <w:r w:rsidR="005168F1">
        <w:rPr>
          <w:rFonts w:ascii="Cambria" w:hAnsi="Cambria"/>
          <w:sz w:val="24"/>
          <w:szCs w:val="24"/>
          <w:lang w:val="en-GB"/>
        </w:rPr>
        <w:t xml:space="preserve">, </w:t>
      </w:r>
      <w:r w:rsidR="00DC6573">
        <w:rPr>
          <w:rFonts w:ascii="Cambria" w:hAnsi="Cambria"/>
          <w:sz w:val="24"/>
          <w:szCs w:val="24"/>
          <w:lang w:val="en-GB"/>
        </w:rPr>
        <w:t xml:space="preserve">in June 2020, </w:t>
      </w:r>
      <w:r w:rsidR="005168F1">
        <w:rPr>
          <w:rFonts w:ascii="Cambria" w:hAnsi="Cambria"/>
          <w:sz w:val="24"/>
          <w:szCs w:val="24"/>
          <w:lang w:val="en-GB"/>
        </w:rPr>
        <w:t>Saint Lucia ratified the Convention on the Rights of Persons with Disabilities and acceded to its Optional Protocol.</w:t>
      </w:r>
      <w:r w:rsidR="005168F1" w:rsidRPr="004F0EDB">
        <w:rPr>
          <w:rFonts w:ascii="Cambria" w:hAnsi="Cambria"/>
          <w:sz w:val="24"/>
          <w:szCs w:val="24"/>
        </w:rPr>
        <w:t xml:space="preserve"> </w:t>
      </w:r>
      <w:r w:rsidR="005168F1">
        <w:rPr>
          <w:rFonts w:ascii="Cambria" w:hAnsi="Cambria"/>
          <w:sz w:val="24"/>
          <w:szCs w:val="24"/>
        </w:rPr>
        <w:t xml:space="preserve">Additionally, </w:t>
      </w:r>
      <w:r w:rsidR="00DC6573">
        <w:rPr>
          <w:rFonts w:ascii="Cambria" w:hAnsi="Cambria"/>
          <w:sz w:val="24"/>
          <w:szCs w:val="24"/>
          <w:lang w:val="en-GB"/>
        </w:rPr>
        <w:t xml:space="preserve">in </w:t>
      </w:r>
      <w:r w:rsidR="00EC17B9">
        <w:rPr>
          <w:rFonts w:ascii="Cambria" w:hAnsi="Cambria"/>
          <w:sz w:val="24"/>
          <w:szCs w:val="24"/>
          <w:lang w:val="en-GB"/>
        </w:rPr>
        <w:t>that same period</w:t>
      </w:r>
      <w:r w:rsidR="00DC6573">
        <w:rPr>
          <w:rFonts w:ascii="Cambria" w:hAnsi="Cambria"/>
          <w:sz w:val="24"/>
          <w:szCs w:val="24"/>
          <w:lang w:val="en-GB"/>
        </w:rPr>
        <w:t>, Saint Lucia</w:t>
      </w:r>
      <w:r w:rsidR="005168F1" w:rsidRPr="00931286">
        <w:rPr>
          <w:rFonts w:ascii="Cambria" w:hAnsi="Cambria"/>
          <w:sz w:val="24"/>
          <w:szCs w:val="24"/>
          <w:lang w:val="en-GB"/>
        </w:rPr>
        <w:t xml:space="preserve"> acceded to the World Intellectual Property Organisation (WIPO) Marrakesh Treaty</w:t>
      </w:r>
      <w:r w:rsidR="00DC6573">
        <w:rPr>
          <w:rFonts w:ascii="Cambria" w:hAnsi="Cambria"/>
          <w:sz w:val="24"/>
          <w:szCs w:val="24"/>
          <w:lang w:val="en-GB"/>
        </w:rPr>
        <w:t>,</w:t>
      </w:r>
      <w:r w:rsidR="005168F1" w:rsidRPr="00931286">
        <w:rPr>
          <w:rFonts w:ascii="Cambria" w:hAnsi="Cambria"/>
          <w:sz w:val="24"/>
          <w:szCs w:val="24"/>
          <w:lang w:val="en-GB"/>
        </w:rPr>
        <w:t xml:space="preserve"> which </w:t>
      </w:r>
      <w:r w:rsidR="003A3351">
        <w:rPr>
          <w:rFonts w:ascii="Cambria" w:hAnsi="Cambria"/>
          <w:sz w:val="24"/>
          <w:szCs w:val="24"/>
          <w:lang w:val="en-GB"/>
        </w:rPr>
        <w:t>f</w:t>
      </w:r>
      <w:r w:rsidR="00B762EB">
        <w:rPr>
          <w:rFonts w:ascii="Cambria" w:hAnsi="Cambria"/>
          <w:sz w:val="24"/>
          <w:szCs w:val="24"/>
          <w:lang w:val="en-GB"/>
        </w:rPr>
        <w:t xml:space="preserve">acilitates </w:t>
      </w:r>
      <w:r w:rsidR="003A3351">
        <w:rPr>
          <w:rFonts w:ascii="Cambria" w:hAnsi="Cambria"/>
          <w:sz w:val="24"/>
          <w:szCs w:val="24"/>
          <w:lang w:val="en-GB"/>
        </w:rPr>
        <w:t>a</w:t>
      </w:r>
      <w:r w:rsidR="00B762EB">
        <w:rPr>
          <w:rFonts w:ascii="Cambria" w:hAnsi="Cambria"/>
          <w:sz w:val="24"/>
          <w:szCs w:val="24"/>
          <w:lang w:val="en-GB"/>
        </w:rPr>
        <w:t xml:space="preserve">ccess to </w:t>
      </w:r>
      <w:r w:rsidR="003A3351">
        <w:rPr>
          <w:rFonts w:ascii="Cambria" w:hAnsi="Cambria"/>
          <w:sz w:val="24"/>
          <w:szCs w:val="24"/>
          <w:lang w:val="en-GB"/>
        </w:rPr>
        <w:t>p</w:t>
      </w:r>
      <w:r w:rsidR="00B762EB">
        <w:rPr>
          <w:rFonts w:ascii="Cambria" w:hAnsi="Cambria"/>
          <w:sz w:val="24"/>
          <w:szCs w:val="24"/>
          <w:lang w:val="en-GB"/>
        </w:rPr>
        <w:t xml:space="preserve">ublished </w:t>
      </w:r>
      <w:r w:rsidR="003A3351">
        <w:rPr>
          <w:rFonts w:ascii="Cambria" w:hAnsi="Cambria"/>
          <w:sz w:val="24"/>
          <w:szCs w:val="24"/>
          <w:lang w:val="en-GB"/>
        </w:rPr>
        <w:t>w</w:t>
      </w:r>
      <w:r w:rsidR="00B762EB">
        <w:rPr>
          <w:rFonts w:ascii="Cambria" w:hAnsi="Cambria"/>
          <w:sz w:val="24"/>
          <w:szCs w:val="24"/>
          <w:lang w:val="en-GB"/>
        </w:rPr>
        <w:t xml:space="preserve">orks by Visually Impaired Persons and Persons with Print Disabilities. </w:t>
      </w:r>
      <w:r w:rsidR="005168F1" w:rsidRPr="00931286">
        <w:rPr>
          <w:rFonts w:ascii="Cambria" w:hAnsi="Cambria"/>
          <w:sz w:val="24"/>
          <w:szCs w:val="24"/>
          <w:lang w:val="en-GB"/>
        </w:rPr>
        <w:t xml:space="preserve"> </w:t>
      </w:r>
    </w:p>
    <w:p w14:paraId="2D612E35" w14:textId="5EF2B152" w:rsidR="00333138" w:rsidRDefault="005168F1" w:rsidP="00FE253F">
      <w:pPr>
        <w:spacing w:line="360" w:lineRule="auto"/>
        <w:jc w:val="both"/>
        <w:rPr>
          <w:rFonts w:ascii="Cambria" w:hAnsi="Cambria"/>
          <w:sz w:val="24"/>
          <w:szCs w:val="24"/>
        </w:rPr>
      </w:pPr>
      <w:r>
        <w:rPr>
          <w:rFonts w:ascii="Cambria" w:hAnsi="Cambria"/>
          <w:sz w:val="24"/>
          <w:szCs w:val="24"/>
          <w:lang w:val="en-GB"/>
        </w:rPr>
        <w:t xml:space="preserve">The ratification and accession to </w:t>
      </w:r>
      <w:r w:rsidR="00AD6D7B">
        <w:rPr>
          <w:rFonts w:ascii="Cambria" w:hAnsi="Cambria"/>
          <w:sz w:val="24"/>
          <w:szCs w:val="24"/>
          <w:lang w:val="en-GB"/>
        </w:rPr>
        <w:t>these instruments</w:t>
      </w:r>
      <w:r>
        <w:rPr>
          <w:rFonts w:ascii="Cambria" w:hAnsi="Cambria"/>
          <w:sz w:val="24"/>
          <w:szCs w:val="24"/>
          <w:lang w:val="en-GB"/>
        </w:rPr>
        <w:t xml:space="preserve"> </w:t>
      </w:r>
      <w:r w:rsidR="00DC6573">
        <w:rPr>
          <w:rFonts w:ascii="Cambria" w:hAnsi="Cambria"/>
          <w:sz w:val="24"/>
          <w:szCs w:val="24"/>
        </w:rPr>
        <w:t xml:space="preserve">are </w:t>
      </w:r>
      <w:r w:rsidR="00EC17B9">
        <w:rPr>
          <w:rFonts w:ascii="Cambria" w:hAnsi="Cambria"/>
          <w:sz w:val="24"/>
          <w:szCs w:val="24"/>
        </w:rPr>
        <w:t>part of a</w:t>
      </w:r>
      <w:r w:rsidR="00DC6573">
        <w:rPr>
          <w:rFonts w:ascii="Cambria" w:hAnsi="Cambria"/>
          <w:sz w:val="24"/>
          <w:szCs w:val="24"/>
        </w:rPr>
        <w:t xml:space="preserve"> gradual </w:t>
      </w:r>
      <w:r w:rsidR="00EC17B9">
        <w:rPr>
          <w:rFonts w:ascii="Cambria" w:hAnsi="Cambria"/>
          <w:sz w:val="24"/>
          <w:szCs w:val="24"/>
        </w:rPr>
        <w:t>process</w:t>
      </w:r>
      <w:r w:rsidR="00DC6573">
        <w:rPr>
          <w:rFonts w:ascii="Cambria" w:hAnsi="Cambria"/>
          <w:sz w:val="24"/>
          <w:szCs w:val="24"/>
        </w:rPr>
        <w:t xml:space="preserve"> which Government recognizes are important</w:t>
      </w:r>
      <w:r w:rsidR="00DC6573">
        <w:rPr>
          <w:rFonts w:ascii="Cambria" w:hAnsi="Cambria"/>
          <w:sz w:val="24"/>
          <w:szCs w:val="24"/>
          <w:lang w:val="en-GB"/>
        </w:rPr>
        <w:t xml:space="preserve"> and are</w:t>
      </w:r>
      <w:r>
        <w:rPr>
          <w:rFonts w:ascii="Cambria" w:hAnsi="Cambria"/>
          <w:sz w:val="24"/>
          <w:szCs w:val="24"/>
          <w:lang w:val="en-GB"/>
        </w:rPr>
        <w:t xml:space="preserve"> in keeping with SDG target 10</w:t>
      </w:r>
      <w:r w:rsidR="00B027D5">
        <w:rPr>
          <w:rFonts w:ascii="Cambria" w:hAnsi="Cambria"/>
          <w:sz w:val="24"/>
          <w:szCs w:val="24"/>
          <w:lang w:val="en-GB"/>
        </w:rPr>
        <w:t>.2</w:t>
      </w:r>
      <w:r>
        <w:rPr>
          <w:rFonts w:ascii="Cambria" w:hAnsi="Cambria"/>
          <w:sz w:val="24"/>
          <w:szCs w:val="24"/>
          <w:lang w:val="en-GB"/>
        </w:rPr>
        <w:t>.</w:t>
      </w:r>
      <w:r w:rsidR="0075527A">
        <w:rPr>
          <w:rFonts w:ascii="Cambria" w:hAnsi="Cambria"/>
          <w:sz w:val="24"/>
          <w:szCs w:val="24"/>
          <w:lang w:val="en-GB"/>
        </w:rPr>
        <w:t xml:space="preserve"> </w:t>
      </w:r>
      <w:r>
        <w:rPr>
          <w:rFonts w:ascii="Cambria" w:hAnsi="Cambria"/>
          <w:sz w:val="24"/>
          <w:szCs w:val="24"/>
        </w:rPr>
        <w:t xml:space="preserve">Empowerment and inclusion are at the heart of </w:t>
      </w:r>
      <w:r w:rsidR="00EC17B9">
        <w:rPr>
          <w:rFonts w:ascii="Cambria" w:hAnsi="Cambria"/>
          <w:sz w:val="24"/>
          <w:szCs w:val="24"/>
        </w:rPr>
        <w:t xml:space="preserve">the </w:t>
      </w:r>
      <w:r>
        <w:rPr>
          <w:rFonts w:ascii="Cambria" w:hAnsi="Cambria"/>
          <w:sz w:val="24"/>
          <w:szCs w:val="24"/>
        </w:rPr>
        <w:t>SDG</w:t>
      </w:r>
      <w:r w:rsidR="00EC17B9">
        <w:rPr>
          <w:rFonts w:ascii="Cambria" w:hAnsi="Cambria"/>
          <w:sz w:val="24"/>
          <w:szCs w:val="24"/>
        </w:rPr>
        <w:t>s</w:t>
      </w:r>
      <w:r>
        <w:rPr>
          <w:rFonts w:ascii="Cambria" w:hAnsi="Cambria"/>
          <w:sz w:val="24"/>
          <w:szCs w:val="24"/>
        </w:rPr>
        <w:t xml:space="preserve"> and the </w:t>
      </w:r>
      <w:r w:rsidR="00AD6D7B">
        <w:rPr>
          <w:rFonts w:ascii="Cambria" w:hAnsi="Cambria"/>
          <w:sz w:val="24"/>
          <w:szCs w:val="24"/>
        </w:rPr>
        <w:t>Government of Saint Lucia</w:t>
      </w:r>
      <w:r>
        <w:rPr>
          <w:rFonts w:ascii="Cambria" w:hAnsi="Cambria"/>
          <w:sz w:val="24"/>
          <w:szCs w:val="24"/>
        </w:rPr>
        <w:t xml:space="preserve"> </w:t>
      </w:r>
      <w:r w:rsidR="00AD6D7B">
        <w:rPr>
          <w:rFonts w:ascii="Cambria" w:hAnsi="Cambria"/>
          <w:sz w:val="24"/>
          <w:szCs w:val="24"/>
        </w:rPr>
        <w:t>recognized</w:t>
      </w:r>
      <w:r>
        <w:rPr>
          <w:rFonts w:ascii="Cambria" w:hAnsi="Cambria"/>
          <w:sz w:val="24"/>
          <w:szCs w:val="24"/>
        </w:rPr>
        <w:t xml:space="preserve"> th</w:t>
      </w:r>
      <w:r w:rsidR="00EC17B9">
        <w:rPr>
          <w:rFonts w:ascii="Cambria" w:hAnsi="Cambria"/>
          <w:sz w:val="24"/>
          <w:szCs w:val="24"/>
        </w:rPr>
        <w:t>e necessity to</w:t>
      </w:r>
      <w:r w:rsidR="00AD6D7B">
        <w:rPr>
          <w:rFonts w:ascii="Cambria" w:hAnsi="Cambria"/>
          <w:sz w:val="24"/>
          <w:szCs w:val="24"/>
        </w:rPr>
        <w:t xml:space="preserve"> build on</w:t>
      </w:r>
      <w:r>
        <w:rPr>
          <w:rFonts w:ascii="Cambria" w:hAnsi="Cambria"/>
          <w:sz w:val="24"/>
          <w:szCs w:val="24"/>
        </w:rPr>
        <w:t xml:space="preserve"> </w:t>
      </w:r>
      <w:r w:rsidR="00AD6D7B">
        <w:rPr>
          <w:rFonts w:ascii="Cambria" w:hAnsi="Cambria"/>
          <w:sz w:val="24"/>
          <w:szCs w:val="24"/>
        </w:rPr>
        <w:t>efforts to</w:t>
      </w:r>
      <w:r>
        <w:rPr>
          <w:rFonts w:ascii="Cambria" w:hAnsi="Cambria"/>
          <w:sz w:val="24"/>
          <w:szCs w:val="24"/>
        </w:rPr>
        <w:t xml:space="preserve"> </w:t>
      </w:r>
      <w:r w:rsidR="00AD6D7B">
        <w:rPr>
          <w:rFonts w:ascii="Cambria" w:hAnsi="Cambria"/>
          <w:sz w:val="24"/>
          <w:szCs w:val="24"/>
        </w:rPr>
        <w:t xml:space="preserve">further </w:t>
      </w:r>
      <w:r>
        <w:rPr>
          <w:rFonts w:ascii="Cambria" w:hAnsi="Cambria"/>
          <w:sz w:val="24"/>
          <w:szCs w:val="24"/>
        </w:rPr>
        <w:t>empower</w:t>
      </w:r>
      <w:r w:rsidR="00333138">
        <w:rPr>
          <w:rFonts w:ascii="Cambria" w:hAnsi="Cambria"/>
          <w:sz w:val="24"/>
          <w:szCs w:val="24"/>
        </w:rPr>
        <w:t xml:space="preserve"> </w:t>
      </w:r>
      <w:r>
        <w:rPr>
          <w:rFonts w:ascii="Cambria" w:hAnsi="Cambria"/>
          <w:sz w:val="24"/>
          <w:szCs w:val="24"/>
        </w:rPr>
        <w:t xml:space="preserve">one of </w:t>
      </w:r>
      <w:r w:rsidR="00B027D5">
        <w:rPr>
          <w:rFonts w:ascii="Cambria" w:hAnsi="Cambria"/>
          <w:sz w:val="24"/>
          <w:szCs w:val="24"/>
        </w:rPr>
        <w:t>the</w:t>
      </w:r>
      <w:r>
        <w:rPr>
          <w:rFonts w:ascii="Cambria" w:hAnsi="Cambria"/>
          <w:sz w:val="24"/>
          <w:szCs w:val="24"/>
        </w:rPr>
        <w:t xml:space="preserve"> most </w:t>
      </w:r>
      <w:r w:rsidR="00AD6D7B">
        <w:rPr>
          <w:rFonts w:ascii="Cambria" w:hAnsi="Cambria"/>
          <w:sz w:val="24"/>
          <w:szCs w:val="24"/>
        </w:rPr>
        <w:t>marginalized</w:t>
      </w:r>
      <w:r>
        <w:rPr>
          <w:rFonts w:ascii="Cambria" w:hAnsi="Cambria"/>
          <w:sz w:val="24"/>
          <w:szCs w:val="24"/>
        </w:rPr>
        <w:t xml:space="preserve"> demographics in </w:t>
      </w:r>
      <w:r w:rsidR="003A3351">
        <w:rPr>
          <w:rFonts w:ascii="Cambria" w:hAnsi="Cambria"/>
          <w:sz w:val="24"/>
          <w:szCs w:val="24"/>
        </w:rPr>
        <w:t>its</w:t>
      </w:r>
      <w:r>
        <w:rPr>
          <w:rFonts w:ascii="Cambria" w:hAnsi="Cambria"/>
          <w:sz w:val="24"/>
          <w:szCs w:val="24"/>
        </w:rPr>
        <w:t xml:space="preserve"> development</w:t>
      </w:r>
      <w:r w:rsidR="00AD6D7B">
        <w:rPr>
          <w:rFonts w:ascii="Cambria" w:hAnsi="Cambria"/>
          <w:sz w:val="24"/>
          <w:szCs w:val="24"/>
        </w:rPr>
        <w:t xml:space="preserve"> agenda. </w:t>
      </w:r>
    </w:p>
    <w:p w14:paraId="4F0CFEFC" w14:textId="67941D1D" w:rsidR="003B5B9B" w:rsidRPr="00AD6D7B" w:rsidRDefault="00AD6D7B" w:rsidP="00FE253F">
      <w:pPr>
        <w:spacing w:line="360" w:lineRule="auto"/>
        <w:jc w:val="both"/>
        <w:rPr>
          <w:rFonts w:ascii="Cambria" w:hAnsi="Cambria"/>
          <w:sz w:val="24"/>
          <w:szCs w:val="24"/>
          <w:lang w:val="en-GB"/>
        </w:rPr>
      </w:pPr>
      <w:r w:rsidRPr="00AD6D7B">
        <w:rPr>
          <w:rFonts w:ascii="Cambria" w:hAnsi="Cambria"/>
          <w:sz w:val="24"/>
          <w:szCs w:val="24"/>
        </w:rPr>
        <w:t xml:space="preserve">Further, </w:t>
      </w:r>
      <w:r>
        <w:rPr>
          <w:rFonts w:ascii="Cambria" w:hAnsi="Cambria"/>
          <w:sz w:val="24"/>
          <w:szCs w:val="24"/>
        </w:rPr>
        <w:t>the G</w:t>
      </w:r>
      <w:r w:rsidRPr="00AD6D7B">
        <w:rPr>
          <w:rFonts w:ascii="Cambria" w:hAnsi="Cambria"/>
          <w:sz w:val="24"/>
          <w:szCs w:val="24"/>
        </w:rPr>
        <w:t xml:space="preserve">overnment </w:t>
      </w:r>
      <w:r>
        <w:rPr>
          <w:rFonts w:ascii="Cambria" w:hAnsi="Cambria"/>
          <w:sz w:val="24"/>
          <w:szCs w:val="24"/>
        </w:rPr>
        <w:t>also</w:t>
      </w:r>
      <w:r w:rsidR="00604A92">
        <w:rPr>
          <w:rFonts w:ascii="Cambria" w:hAnsi="Cambria"/>
          <w:sz w:val="24"/>
          <w:szCs w:val="24"/>
        </w:rPr>
        <w:t xml:space="preserve"> initiated</w:t>
      </w:r>
      <w:r w:rsidRPr="00AD6D7B">
        <w:rPr>
          <w:rFonts w:ascii="Cambria" w:hAnsi="Cambria"/>
          <w:sz w:val="24"/>
          <w:szCs w:val="24"/>
        </w:rPr>
        <w:t xml:space="preserve"> discussions with the Office of the High Commissioner for Human Rights</w:t>
      </w:r>
      <w:r w:rsidR="00A7544F">
        <w:rPr>
          <w:rFonts w:ascii="Cambria" w:hAnsi="Cambria"/>
          <w:sz w:val="24"/>
          <w:szCs w:val="24"/>
        </w:rPr>
        <w:t>,</w:t>
      </w:r>
      <w:r w:rsidRPr="00AD6D7B">
        <w:rPr>
          <w:rFonts w:ascii="Cambria" w:hAnsi="Cambria"/>
          <w:sz w:val="24"/>
          <w:szCs w:val="24"/>
        </w:rPr>
        <w:t xml:space="preserve"> </w:t>
      </w:r>
      <w:r w:rsidR="00333138">
        <w:rPr>
          <w:rFonts w:ascii="Cambria" w:hAnsi="Cambria"/>
          <w:sz w:val="24"/>
          <w:szCs w:val="24"/>
        </w:rPr>
        <w:t>for</w:t>
      </w:r>
      <w:r w:rsidRPr="00AD6D7B">
        <w:rPr>
          <w:rFonts w:ascii="Cambria" w:hAnsi="Cambria"/>
          <w:sz w:val="24"/>
          <w:szCs w:val="24"/>
        </w:rPr>
        <w:t xml:space="preserve"> the provision of technical assistance </w:t>
      </w:r>
      <w:r w:rsidR="00333138">
        <w:rPr>
          <w:rFonts w:ascii="Cambria" w:hAnsi="Cambria"/>
          <w:sz w:val="24"/>
          <w:szCs w:val="24"/>
        </w:rPr>
        <w:t>in</w:t>
      </w:r>
      <w:r w:rsidRPr="00AD6D7B">
        <w:rPr>
          <w:rFonts w:ascii="Cambria" w:hAnsi="Cambria"/>
          <w:sz w:val="24"/>
          <w:szCs w:val="24"/>
        </w:rPr>
        <w:t xml:space="preserve"> the development of plans</w:t>
      </w:r>
      <w:r w:rsidRPr="00AD6D7B">
        <w:rPr>
          <w:rFonts w:ascii="Cambria" w:hAnsi="Cambria"/>
          <w:sz w:val="24"/>
          <w:szCs w:val="24"/>
          <w:lang w:val="en-GB"/>
        </w:rPr>
        <w:t xml:space="preserve"> to ensure that the rights accorded in these instruments </w:t>
      </w:r>
      <w:r w:rsidR="003A3351">
        <w:rPr>
          <w:rFonts w:ascii="Cambria" w:hAnsi="Cambria"/>
          <w:sz w:val="24"/>
          <w:szCs w:val="24"/>
          <w:lang w:val="en-GB"/>
        </w:rPr>
        <w:t xml:space="preserve">should </w:t>
      </w:r>
      <w:r w:rsidRPr="00AD6D7B">
        <w:rPr>
          <w:rFonts w:ascii="Cambria" w:hAnsi="Cambria"/>
          <w:sz w:val="24"/>
          <w:szCs w:val="24"/>
          <w:lang w:val="en-GB"/>
        </w:rPr>
        <w:t xml:space="preserve">have the full force of </w:t>
      </w:r>
      <w:r w:rsidR="003A3351">
        <w:rPr>
          <w:rFonts w:ascii="Cambria" w:hAnsi="Cambria"/>
          <w:sz w:val="24"/>
          <w:szCs w:val="24"/>
          <w:lang w:val="en-GB"/>
        </w:rPr>
        <w:t xml:space="preserve">domestic </w:t>
      </w:r>
      <w:r w:rsidRPr="00AD6D7B">
        <w:rPr>
          <w:rFonts w:ascii="Cambria" w:hAnsi="Cambria"/>
          <w:sz w:val="24"/>
          <w:szCs w:val="24"/>
          <w:lang w:val="en-GB"/>
        </w:rPr>
        <w:t xml:space="preserve">law. </w:t>
      </w:r>
    </w:p>
    <w:p w14:paraId="2632FC0B" w14:textId="7814AD39" w:rsidR="00FE253F" w:rsidRDefault="00931286" w:rsidP="003337A2">
      <w:pPr>
        <w:spacing w:line="360" w:lineRule="auto"/>
        <w:jc w:val="both"/>
        <w:rPr>
          <w:rFonts w:ascii="Cambria" w:hAnsi="Cambria"/>
          <w:color w:val="00B050"/>
          <w:sz w:val="24"/>
          <w:szCs w:val="24"/>
          <w:lang w:val="en-GB"/>
        </w:rPr>
      </w:pPr>
      <w:r>
        <w:rPr>
          <w:rFonts w:ascii="Cambria" w:hAnsi="Cambria"/>
          <w:sz w:val="24"/>
          <w:szCs w:val="24"/>
          <w:lang w:val="en-GB"/>
        </w:rPr>
        <w:t xml:space="preserve">In continuing efforts to fulfil </w:t>
      </w:r>
      <w:r w:rsidR="005A6C8C">
        <w:rPr>
          <w:rFonts w:ascii="Cambria" w:hAnsi="Cambria"/>
          <w:sz w:val="24"/>
          <w:szCs w:val="24"/>
          <w:lang w:val="en-GB"/>
        </w:rPr>
        <w:t>our</w:t>
      </w:r>
      <w:r>
        <w:rPr>
          <w:rFonts w:ascii="Cambria" w:hAnsi="Cambria"/>
          <w:sz w:val="24"/>
          <w:szCs w:val="24"/>
          <w:lang w:val="en-GB"/>
        </w:rPr>
        <w:t xml:space="preserve"> international commitments</w:t>
      </w:r>
      <w:r w:rsidR="00E17568">
        <w:rPr>
          <w:rFonts w:ascii="Cambria" w:hAnsi="Cambria"/>
          <w:sz w:val="24"/>
          <w:szCs w:val="24"/>
          <w:lang w:val="en-GB"/>
        </w:rPr>
        <w:t xml:space="preserve"> in respect of </w:t>
      </w:r>
      <w:r w:rsidR="00333138">
        <w:rPr>
          <w:rFonts w:ascii="Cambria" w:hAnsi="Cambria"/>
          <w:sz w:val="24"/>
          <w:szCs w:val="24"/>
          <w:lang w:val="en-GB"/>
        </w:rPr>
        <w:t xml:space="preserve">the </w:t>
      </w:r>
      <w:r w:rsidR="00E17568">
        <w:rPr>
          <w:rFonts w:ascii="Cambria" w:hAnsi="Cambria"/>
          <w:sz w:val="24"/>
          <w:szCs w:val="24"/>
          <w:lang w:val="en-GB"/>
        </w:rPr>
        <w:t>ratification of other human rights treaties</w:t>
      </w:r>
      <w:r>
        <w:rPr>
          <w:rFonts w:ascii="Cambria" w:hAnsi="Cambria"/>
          <w:sz w:val="24"/>
          <w:szCs w:val="24"/>
          <w:lang w:val="en-GB"/>
        </w:rPr>
        <w:t xml:space="preserve">, Government officials have </w:t>
      </w:r>
      <w:r w:rsidR="00E17568">
        <w:rPr>
          <w:rFonts w:ascii="Cambria" w:hAnsi="Cambria"/>
          <w:sz w:val="24"/>
          <w:szCs w:val="24"/>
          <w:lang w:val="en-GB"/>
        </w:rPr>
        <w:t>participated</w:t>
      </w:r>
      <w:r>
        <w:rPr>
          <w:rFonts w:ascii="Cambria" w:hAnsi="Cambria"/>
          <w:sz w:val="24"/>
          <w:szCs w:val="24"/>
          <w:lang w:val="en-GB"/>
        </w:rPr>
        <w:t xml:space="preserve"> in seminars </w:t>
      </w:r>
      <w:r w:rsidRPr="00931286">
        <w:rPr>
          <w:rFonts w:ascii="Cambria" w:hAnsi="Cambria"/>
          <w:sz w:val="24"/>
          <w:szCs w:val="24"/>
          <w:lang w:val="en-GB"/>
        </w:rPr>
        <w:t>hosted by the Convention Against Torture (CTI) Group of Friends in 2016, 2018 and 2020</w:t>
      </w:r>
      <w:r w:rsidR="005A6C8C">
        <w:rPr>
          <w:rFonts w:ascii="Cambria" w:hAnsi="Cambria"/>
          <w:sz w:val="24"/>
          <w:szCs w:val="24"/>
          <w:lang w:val="en-GB"/>
        </w:rPr>
        <w:t xml:space="preserve">. This </w:t>
      </w:r>
      <w:r w:rsidR="005277E6">
        <w:rPr>
          <w:rFonts w:ascii="Cambria" w:hAnsi="Cambria"/>
          <w:sz w:val="24"/>
          <w:szCs w:val="24"/>
          <w:lang w:val="en-GB"/>
        </w:rPr>
        <w:t>is being</w:t>
      </w:r>
      <w:r w:rsidR="005A6C8C">
        <w:rPr>
          <w:rFonts w:ascii="Cambria" w:hAnsi="Cambria"/>
          <w:sz w:val="24"/>
          <w:szCs w:val="24"/>
          <w:lang w:val="en-GB"/>
        </w:rPr>
        <w:t xml:space="preserve"> undertaken </w:t>
      </w:r>
      <w:r>
        <w:rPr>
          <w:rFonts w:ascii="Cambria" w:hAnsi="Cambria"/>
          <w:sz w:val="24"/>
          <w:szCs w:val="24"/>
          <w:lang w:val="en-GB"/>
        </w:rPr>
        <w:t>with a view to the eventual signing</w:t>
      </w:r>
      <w:r w:rsidR="00E17568">
        <w:rPr>
          <w:rFonts w:ascii="Cambria" w:hAnsi="Cambria"/>
          <w:sz w:val="24"/>
          <w:szCs w:val="24"/>
          <w:lang w:val="en-GB"/>
        </w:rPr>
        <w:t xml:space="preserve"> and ratification</w:t>
      </w:r>
      <w:r>
        <w:rPr>
          <w:rFonts w:ascii="Cambria" w:hAnsi="Cambria"/>
          <w:sz w:val="24"/>
          <w:szCs w:val="24"/>
          <w:lang w:val="en-GB"/>
        </w:rPr>
        <w:t xml:space="preserve"> of the United Nations Convention Against Torture (UNCAT)</w:t>
      </w:r>
      <w:r w:rsidR="00B027D5">
        <w:rPr>
          <w:rFonts w:ascii="Cambria" w:hAnsi="Cambria"/>
          <w:sz w:val="24"/>
          <w:szCs w:val="24"/>
          <w:lang w:val="en-GB"/>
        </w:rPr>
        <w:t>.</w:t>
      </w:r>
      <w:r>
        <w:rPr>
          <w:rFonts w:ascii="Cambria" w:hAnsi="Cambria"/>
          <w:sz w:val="24"/>
          <w:szCs w:val="24"/>
          <w:lang w:val="en-GB"/>
        </w:rPr>
        <w:t xml:space="preserve"> </w:t>
      </w:r>
      <w:r w:rsidR="00E17568" w:rsidRPr="003A3351">
        <w:rPr>
          <w:rFonts w:ascii="Cambria" w:hAnsi="Cambria"/>
          <w:sz w:val="24"/>
          <w:szCs w:val="24"/>
          <w:lang w:val="en-GB"/>
        </w:rPr>
        <w:t xml:space="preserve">Discussions with respect to the ratification of the International Covenant </w:t>
      </w:r>
      <w:r w:rsidR="00F73BB8" w:rsidRPr="003A3351">
        <w:rPr>
          <w:rFonts w:ascii="Cambria" w:hAnsi="Cambria"/>
          <w:sz w:val="24"/>
          <w:szCs w:val="24"/>
          <w:lang w:val="en-GB"/>
        </w:rPr>
        <w:t>on Civil and Political Rights</w:t>
      </w:r>
      <w:r w:rsidR="003A3351">
        <w:rPr>
          <w:rFonts w:ascii="Cambria" w:hAnsi="Cambria"/>
          <w:sz w:val="24"/>
          <w:szCs w:val="24"/>
          <w:lang w:val="en-GB"/>
        </w:rPr>
        <w:t xml:space="preserve"> are presently ongoing. </w:t>
      </w:r>
    </w:p>
    <w:p w14:paraId="62CB5A08" w14:textId="77777777" w:rsidR="00EF33AD" w:rsidRDefault="00EF33AD" w:rsidP="00EF33AD">
      <w:pPr>
        <w:spacing w:line="360" w:lineRule="auto"/>
        <w:jc w:val="both"/>
        <w:rPr>
          <w:rFonts w:ascii="Cambria" w:hAnsi="Cambria"/>
          <w:sz w:val="24"/>
          <w:szCs w:val="24"/>
        </w:rPr>
      </w:pPr>
      <w:r>
        <w:rPr>
          <w:rFonts w:ascii="Cambria" w:hAnsi="Cambria"/>
          <w:sz w:val="24"/>
          <w:szCs w:val="24"/>
        </w:rPr>
        <w:t xml:space="preserve">Madame President, </w:t>
      </w:r>
    </w:p>
    <w:p w14:paraId="65BF8382" w14:textId="4BF4369D" w:rsidR="00653C5D" w:rsidRPr="00653C5D" w:rsidRDefault="006E2950" w:rsidP="00653C5D">
      <w:pPr>
        <w:spacing w:line="360" w:lineRule="auto"/>
        <w:jc w:val="both"/>
        <w:rPr>
          <w:rFonts w:ascii="Cambria" w:hAnsi="Cambria"/>
          <w:sz w:val="24"/>
          <w:szCs w:val="24"/>
        </w:rPr>
      </w:pPr>
      <w:r>
        <w:rPr>
          <w:rFonts w:ascii="Cambria" w:hAnsi="Cambria"/>
          <w:sz w:val="24"/>
          <w:szCs w:val="24"/>
          <w:lang w:val="en-GB"/>
        </w:rPr>
        <w:t xml:space="preserve">The supply of potable, clean water to some communities was </w:t>
      </w:r>
      <w:r w:rsidR="00EB6565">
        <w:rPr>
          <w:rFonts w:ascii="Cambria" w:hAnsi="Cambria"/>
          <w:sz w:val="24"/>
          <w:szCs w:val="24"/>
          <w:lang w:val="en-GB"/>
        </w:rPr>
        <w:t>highlighted</w:t>
      </w:r>
      <w:r>
        <w:rPr>
          <w:rFonts w:ascii="Cambria" w:hAnsi="Cambria"/>
          <w:sz w:val="24"/>
          <w:szCs w:val="24"/>
          <w:lang w:val="en-GB"/>
        </w:rPr>
        <w:t xml:space="preserve"> during the 2015 review</w:t>
      </w:r>
      <w:r w:rsidR="00EB6565">
        <w:rPr>
          <w:rFonts w:ascii="Cambria" w:hAnsi="Cambria"/>
          <w:sz w:val="24"/>
          <w:szCs w:val="24"/>
          <w:lang w:val="en-GB"/>
        </w:rPr>
        <w:t xml:space="preserve"> when reference was made to the commencement of a water supply re-development project</w:t>
      </w:r>
      <w:r w:rsidR="00EF33AD">
        <w:rPr>
          <w:rFonts w:ascii="Cambria" w:hAnsi="Cambria"/>
          <w:sz w:val="24"/>
          <w:szCs w:val="24"/>
          <w:lang w:val="en-GB"/>
        </w:rPr>
        <w:t xml:space="preserve">. </w:t>
      </w:r>
      <w:r w:rsidR="00333138">
        <w:rPr>
          <w:rFonts w:ascii="Cambria" w:hAnsi="Cambria"/>
          <w:sz w:val="24"/>
          <w:szCs w:val="24"/>
          <w:lang w:val="en-GB"/>
        </w:rPr>
        <w:t xml:space="preserve">This project was concluded in February 2020. </w:t>
      </w:r>
      <w:r w:rsidR="00653C5D" w:rsidRPr="00653C5D">
        <w:rPr>
          <w:rFonts w:ascii="Cambria" w:hAnsi="Cambria"/>
          <w:sz w:val="24"/>
          <w:szCs w:val="24"/>
        </w:rPr>
        <w:t xml:space="preserve">Access to </w:t>
      </w:r>
      <w:r w:rsidR="00390578">
        <w:rPr>
          <w:rFonts w:ascii="Cambria" w:hAnsi="Cambria"/>
          <w:sz w:val="24"/>
          <w:szCs w:val="24"/>
        </w:rPr>
        <w:t xml:space="preserve">clean </w:t>
      </w:r>
      <w:r w:rsidR="00653C5D" w:rsidRPr="00653C5D">
        <w:rPr>
          <w:rFonts w:ascii="Cambria" w:hAnsi="Cambria"/>
          <w:sz w:val="24"/>
          <w:szCs w:val="24"/>
        </w:rPr>
        <w:t xml:space="preserve">water is a critical </w:t>
      </w:r>
      <w:r w:rsidR="00653C5D" w:rsidRPr="00653C5D">
        <w:rPr>
          <w:rFonts w:ascii="Cambria" w:hAnsi="Cambria"/>
          <w:sz w:val="24"/>
          <w:szCs w:val="24"/>
        </w:rPr>
        <w:lastRenderedPageBreak/>
        <w:t xml:space="preserve">component </w:t>
      </w:r>
      <w:r w:rsidR="00EB6565">
        <w:rPr>
          <w:rFonts w:ascii="Cambria" w:hAnsi="Cambria"/>
          <w:sz w:val="24"/>
          <w:szCs w:val="24"/>
        </w:rPr>
        <w:t xml:space="preserve">of sustainable </w:t>
      </w:r>
      <w:r w:rsidR="00653C5D" w:rsidRPr="00653C5D">
        <w:rPr>
          <w:rFonts w:ascii="Cambria" w:hAnsi="Cambria"/>
          <w:sz w:val="24"/>
          <w:szCs w:val="24"/>
        </w:rPr>
        <w:t>development</w:t>
      </w:r>
      <w:r>
        <w:rPr>
          <w:rFonts w:ascii="Cambria" w:hAnsi="Cambria"/>
          <w:sz w:val="24"/>
          <w:szCs w:val="24"/>
        </w:rPr>
        <w:t xml:space="preserve"> as highlighted in Goal 6</w:t>
      </w:r>
      <w:r w:rsidR="00653C5D" w:rsidRPr="00653C5D">
        <w:rPr>
          <w:rFonts w:ascii="Cambria" w:hAnsi="Cambria"/>
          <w:sz w:val="24"/>
          <w:szCs w:val="24"/>
        </w:rPr>
        <w:t xml:space="preserve"> of the SDGs</w:t>
      </w:r>
      <w:r w:rsidR="0068759A">
        <w:rPr>
          <w:rFonts w:ascii="Cambria" w:hAnsi="Cambria"/>
          <w:sz w:val="24"/>
          <w:szCs w:val="24"/>
        </w:rPr>
        <w:t>. Its i</w:t>
      </w:r>
      <w:r w:rsidR="00653C5D" w:rsidRPr="00653C5D">
        <w:rPr>
          <w:rFonts w:ascii="Cambria" w:hAnsi="Cambria"/>
          <w:sz w:val="24"/>
          <w:szCs w:val="24"/>
        </w:rPr>
        <w:t xml:space="preserve">mportance </w:t>
      </w:r>
      <w:r w:rsidR="0068759A">
        <w:rPr>
          <w:rFonts w:ascii="Cambria" w:hAnsi="Cambria"/>
          <w:sz w:val="24"/>
          <w:szCs w:val="24"/>
        </w:rPr>
        <w:t>has</w:t>
      </w:r>
      <w:r w:rsidR="00653C5D" w:rsidRPr="00653C5D">
        <w:rPr>
          <w:rFonts w:ascii="Cambria" w:hAnsi="Cambria"/>
          <w:sz w:val="24"/>
          <w:szCs w:val="24"/>
        </w:rPr>
        <w:t xml:space="preserve"> been </w:t>
      </w:r>
      <w:r w:rsidR="00A416FA">
        <w:rPr>
          <w:rFonts w:ascii="Cambria" w:hAnsi="Cambria"/>
          <w:sz w:val="24"/>
          <w:szCs w:val="24"/>
        </w:rPr>
        <w:t>amplified</w:t>
      </w:r>
      <w:r w:rsidR="00653C5D" w:rsidRPr="00653C5D">
        <w:rPr>
          <w:rFonts w:ascii="Cambria" w:hAnsi="Cambria"/>
          <w:sz w:val="24"/>
          <w:szCs w:val="24"/>
        </w:rPr>
        <w:t xml:space="preserve"> during this global pandemic</w:t>
      </w:r>
      <w:r w:rsidR="002A11F8">
        <w:rPr>
          <w:rFonts w:ascii="Cambria" w:hAnsi="Cambria"/>
          <w:sz w:val="24"/>
          <w:szCs w:val="24"/>
        </w:rPr>
        <w:t>, particularly</w:t>
      </w:r>
      <w:r>
        <w:rPr>
          <w:rFonts w:ascii="Cambria" w:hAnsi="Cambria"/>
          <w:sz w:val="24"/>
          <w:szCs w:val="24"/>
        </w:rPr>
        <w:t xml:space="preserve"> given</w:t>
      </w:r>
      <w:r w:rsidR="002A11F8">
        <w:rPr>
          <w:rFonts w:ascii="Cambria" w:hAnsi="Cambria"/>
          <w:sz w:val="24"/>
          <w:szCs w:val="24"/>
        </w:rPr>
        <w:t xml:space="preserve"> that </w:t>
      </w:r>
      <w:r w:rsidR="00EB6565">
        <w:rPr>
          <w:rFonts w:ascii="Cambria" w:hAnsi="Cambria"/>
          <w:sz w:val="24"/>
          <w:szCs w:val="24"/>
        </w:rPr>
        <w:t xml:space="preserve">clean </w:t>
      </w:r>
      <w:r w:rsidR="002A11F8">
        <w:rPr>
          <w:rFonts w:ascii="Cambria" w:hAnsi="Cambria"/>
          <w:sz w:val="24"/>
          <w:szCs w:val="24"/>
        </w:rPr>
        <w:t>water is also essential in preventing and containing diseases.</w:t>
      </w:r>
      <w:r w:rsidR="002C39AF">
        <w:rPr>
          <w:rFonts w:ascii="Cambria" w:hAnsi="Cambria"/>
          <w:sz w:val="24"/>
          <w:szCs w:val="24"/>
        </w:rPr>
        <w:t xml:space="preserve"> </w:t>
      </w:r>
    </w:p>
    <w:p w14:paraId="2ABE245D" w14:textId="3A4B104B" w:rsidR="00F312DE" w:rsidRDefault="00BF64F7" w:rsidP="00653C5D">
      <w:pPr>
        <w:spacing w:line="360" w:lineRule="auto"/>
        <w:jc w:val="both"/>
        <w:rPr>
          <w:rFonts w:ascii="Cambria" w:hAnsi="Cambria"/>
          <w:color w:val="FF0000"/>
          <w:sz w:val="24"/>
          <w:szCs w:val="24"/>
          <w:lang w:val="en-GB"/>
        </w:rPr>
      </w:pPr>
      <w:r>
        <w:rPr>
          <w:rFonts w:ascii="Cambria" w:hAnsi="Cambria"/>
          <w:sz w:val="24"/>
          <w:szCs w:val="24"/>
        </w:rPr>
        <w:t xml:space="preserve">Food and Nutrition Security is a </w:t>
      </w:r>
      <w:r w:rsidR="008004D6">
        <w:rPr>
          <w:rFonts w:ascii="Cambria" w:hAnsi="Cambria"/>
          <w:sz w:val="24"/>
          <w:szCs w:val="24"/>
        </w:rPr>
        <w:t>critical element of policy</w:t>
      </w:r>
      <w:r w:rsidR="00F312DE">
        <w:rPr>
          <w:rFonts w:ascii="Cambria" w:hAnsi="Cambria"/>
          <w:sz w:val="24"/>
          <w:szCs w:val="24"/>
        </w:rPr>
        <w:t xml:space="preserve">, </w:t>
      </w:r>
      <w:r w:rsidR="008004D6">
        <w:rPr>
          <w:rFonts w:ascii="Cambria" w:hAnsi="Cambria"/>
          <w:sz w:val="24"/>
          <w:szCs w:val="24"/>
        </w:rPr>
        <w:t xml:space="preserve">particularly in the context of the challenges posed by the </w:t>
      </w:r>
      <w:r w:rsidR="00B027D5">
        <w:rPr>
          <w:rFonts w:ascii="Cambria" w:hAnsi="Cambria"/>
          <w:sz w:val="24"/>
          <w:szCs w:val="24"/>
        </w:rPr>
        <w:t>p</w:t>
      </w:r>
      <w:r w:rsidR="008004D6">
        <w:rPr>
          <w:rFonts w:ascii="Cambria" w:hAnsi="Cambria"/>
          <w:sz w:val="24"/>
          <w:szCs w:val="24"/>
        </w:rPr>
        <w:t>andemic.</w:t>
      </w:r>
      <w:r w:rsidR="00F312DE">
        <w:rPr>
          <w:rFonts w:ascii="Cambria" w:hAnsi="Cambria"/>
          <w:sz w:val="24"/>
          <w:szCs w:val="24"/>
        </w:rPr>
        <w:t xml:space="preserve"> Cognizant of</w:t>
      </w:r>
      <w:r w:rsidR="00F312DE" w:rsidRPr="00F312DE">
        <w:rPr>
          <w:rFonts w:ascii="Cambria" w:hAnsi="Cambria"/>
          <w:sz w:val="24"/>
          <w:szCs w:val="24"/>
          <w:lang w:val="en-GB"/>
        </w:rPr>
        <w:t xml:space="preserve"> the economic </w:t>
      </w:r>
      <w:r w:rsidR="00F312DE">
        <w:rPr>
          <w:rFonts w:ascii="Cambria" w:hAnsi="Cambria"/>
          <w:sz w:val="24"/>
          <w:szCs w:val="24"/>
          <w:lang w:val="en-GB"/>
        </w:rPr>
        <w:t xml:space="preserve">and social </w:t>
      </w:r>
      <w:r w:rsidR="00F312DE" w:rsidRPr="00F312DE">
        <w:rPr>
          <w:rFonts w:ascii="Cambria" w:hAnsi="Cambria"/>
          <w:sz w:val="24"/>
          <w:szCs w:val="24"/>
          <w:lang w:val="en-GB"/>
        </w:rPr>
        <w:t xml:space="preserve">disparities </w:t>
      </w:r>
      <w:r w:rsidR="00F312DE">
        <w:rPr>
          <w:rFonts w:ascii="Cambria" w:hAnsi="Cambria"/>
          <w:sz w:val="24"/>
          <w:szCs w:val="24"/>
          <w:lang w:val="en-GB"/>
        </w:rPr>
        <w:t>that</w:t>
      </w:r>
      <w:r w:rsidR="00F312DE" w:rsidRPr="00F312DE">
        <w:rPr>
          <w:rFonts w:ascii="Cambria" w:hAnsi="Cambria"/>
          <w:sz w:val="24"/>
          <w:szCs w:val="24"/>
          <w:lang w:val="en-GB"/>
        </w:rPr>
        <w:t xml:space="preserve"> exist between children within the education system, and the impact </w:t>
      </w:r>
      <w:r w:rsidR="00F312DE">
        <w:rPr>
          <w:rFonts w:ascii="Cambria" w:hAnsi="Cambria"/>
          <w:sz w:val="24"/>
          <w:szCs w:val="24"/>
          <w:lang w:val="en-GB"/>
        </w:rPr>
        <w:t>that</w:t>
      </w:r>
      <w:r w:rsidR="00F312DE" w:rsidRPr="00F312DE">
        <w:rPr>
          <w:rFonts w:ascii="Cambria" w:hAnsi="Cambria"/>
          <w:sz w:val="24"/>
          <w:szCs w:val="24"/>
          <w:lang w:val="en-GB"/>
        </w:rPr>
        <w:t xml:space="preserve"> this can have on their educational a</w:t>
      </w:r>
      <w:r w:rsidR="00F54436">
        <w:rPr>
          <w:rFonts w:ascii="Cambria" w:hAnsi="Cambria"/>
          <w:sz w:val="24"/>
          <w:szCs w:val="24"/>
          <w:lang w:val="en-GB"/>
        </w:rPr>
        <w:t>dvancement</w:t>
      </w:r>
      <w:r w:rsidR="00F312DE">
        <w:rPr>
          <w:rFonts w:ascii="Cambria" w:hAnsi="Cambria"/>
          <w:sz w:val="24"/>
          <w:szCs w:val="24"/>
          <w:lang w:val="en-GB"/>
        </w:rPr>
        <w:t xml:space="preserve">, </w:t>
      </w:r>
      <w:r w:rsidR="00F312DE" w:rsidRPr="00F312DE">
        <w:rPr>
          <w:rFonts w:ascii="Cambria" w:hAnsi="Cambria"/>
          <w:sz w:val="24"/>
          <w:szCs w:val="24"/>
          <w:lang w:val="en-GB"/>
        </w:rPr>
        <w:t xml:space="preserve">the Government developed a </w:t>
      </w:r>
      <w:r w:rsidR="00F312DE">
        <w:rPr>
          <w:rFonts w:ascii="Cambria" w:hAnsi="Cambria"/>
          <w:sz w:val="24"/>
          <w:szCs w:val="24"/>
          <w:lang w:val="en-GB"/>
        </w:rPr>
        <w:t>d</w:t>
      </w:r>
      <w:r w:rsidR="00F312DE" w:rsidRPr="00F312DE">
        <w:rPr>
          <w:rFonts w:ascii="Cambria" w:hAnsi="Cambria"/>
          <w:sz w:val="24"/>
          <w:szCs w:val="24"/>
          <w:lang w:val="en-GB"/>
        </w:rPr>
        <w:t>raft School Feeding Polic</w:t>
      </w:r>
      <w:r w:rsidR="002B1AFE">
        <w:rPr>
          <w:rFonts w:ascii="Cambria" w:hAnsi="Cambria"/>
          <w:sz w:val="24"/>
          <w:szCs w:val="24"/>
          <w:lang w:val="en-GB"/>
        </w:rPr>
        <w:t>y</w:t>
      </w:r>
      <w:r w:rsidR="00F660B3">
        <w:rPr>
          <w:rFonts w:ascii="Cambria" w:hAnsi="Cambria"/>
          <w:sz w:val="24"/>
          <w:szCs w:val="24"/>
          <w:lang w:val="en-GB"/>
        </w:rPr>
        <w:t xml:space="preserve"> </w:t>
      </w:r>
      <w:r w:rsidR="00B027D5">
        <w:rPr>
          <w:rFonts w:ascii="Cambria" w:hAnsi="Cambria"/>
          <w:sz w:val="24"/>
          <w:szCs w:val="24"/>
          <w:lang w:val="en-GB"/>
        </w:rPr>
        <w:t xml:space="preserve">for the decade </w:t>
      </w:r>
      <w:r w:rsidR="00F660B3">
        <w:rPr>
          <w:rFonts w:ascii="Cambria" w:hAnsi="Cambria"/>
          <w:sz w:val="24"/>
          <w:szCs w:val="24"/>
          <w:lang w:val="en-GB"/>
        </w:rPr>
        <w:t>(</w:t>
      </w:r>
      <w:r w:rsidR="00F312DE" w:rsidRPr="00F312DE">
        <w:rPr>
          <w:rFonts w:ascii="Cambria" w:hAnsi="Cambria"/>
          <w:sz w:val="24"/>
          <w:szCs w:val="24"/>
          <w:lang w:val="en-GB"/>
        </w:rPr>
        <w:t xml:space="preserve">2020-2030), with </w:t>
      </w:r>
      <w:r w:rsidR="00F312DE">
        <w:rPr>
          <w:rFonts w:ascii="Cambria" w:hAnsi="Cambria"/>
          <w:sz w:val="24"/>
          <w:szCs w:val="24"/>
          <w:lang w:val="en-GB"/>
        </w:rPr>
        <w:t xml:space="preserve">the </w:t>
      </w:r>
      <w:r w:rsidR="00F312DE" w:rsidRPr="00F312DE">
        <w:rPr>
          <w:rFonts w:ascii="Cambria" w:hAnsi="Cambria"/>
          <w:sz w:val="24"/>
          <w:szCs w:val="24"/>
          <w:lang w:val="en-GB"/>
        </w:rPr>
        <w:t xml:space="preserve">support </w:t>
      </w:r>
      <w:r w:rsidR="00F312DE">
        <w:rPr>
          <w:rFonts w:ascii="Cambria" w:hAnsi="Cambria"/>
          <w:sz w:val="24"/>
          <w:szCs w:val="24"/>
          <w:lang w:val="en-GB"/>
        </w:rPr>
        <w:t xml:space="preserve">of the </w:t>
      </w:r>
      <w:r w:rsidR="00F312DE" w:rsidRPr="00F312DE">
        <w:rPr>
          <w:rFonts w:ascii="Cambria" w:hAnsi="Cambria"/>
          <w:sz w:val="24"/>
          <w:szCs w:val="24"/>
          <w:lang w:val="en-GB"/>
        </w:rPr>
        <w:t xml:space="preserve">United Nations </w:t>
      </w:r>
      <w:r w:rsidR="002B4838">
        <w:rPr>
          <w:rFonts w:ascii="Cambria" w:hAnsi="Cambria"/>
          <w:sz w:val="24"/>
          <w:szCs w:val="24"/>
          <w:lang w:val="en-GB"/>
        </w:rPr>
        <w:t xml:space="preserve">World Food Programme (WFP) and the </w:t>
      </w:r>
      <w:r w:rsidR="00F312DE" w:rsidRPr="00F312DE">
        <w:rPr>
          <w:rFonts w:ascii="Cambria" w:hAnsi="Cambria"/>
          <w:sz w:val="24"/>
          <w:szCs w:val="24"/>
          <w:lang w:val="en-GB"/>
        </w:rPr>
        <w:t>Food and Agriculture Organisation (FAO).</w:t>
      </w:r>
      <w:r w:rsidR="00F312DE">
        <w:rPr>
          <w:rFonts w:ascii="Cambria" w:hAnsi="Cambria"/>
          <w:sz w:val="24"/>
          <w:szCs w:val="24"/>
          <w:lang w:val="en-GB"/>
        </w:rPr>
        <w:t xml:space="preserve"> </w:t>
      </w:r>
      <w:r w:rsidR="00BD0398">
        <w:rPr>
          <w:rFonts w:ascii="Cambria" w:hAnsi="Cambria"/>
          <w:sz w:val="24"/>
          <w:szCs w:val="24"/>
          <w:lang w:val="en-GB"/>
        </w:rPr>
        <w:t>T</w:t>
      </w:r>
      <w:r w:rsidR="00BD0398" w:rsidRPr="00BD0398">
        <w:rPr>
          <w:rFonts w:ascii="Cambria" w:hAnsi="Cambria"/>
          <w:sz w:val="24"/>
          <w:szCs w:val="24"/>
          <w:lang w:val="en-GB"/>
        </w:rPr>
        <w:t>h</w:t>
      </w:r>
      <w:r w:rsidR="00BD0398">
        <w:rPr>
          <w:rFonts w:ascii="Cambria" w:hAnsi="Cambria"/>
          <w:sz w:val="24"/>
          <w:szCs w:val="24"/>
          <w:lang w:val="en-GB"/>
        </w:rPr>
        <w:t>is</w:t>
      </w:r>
      <w:r w:rsidR="00BD0398" w:rsidRPr="00BD0398">
        <w:rPr>
          <w:rFonts w:ascii="Cambria" w:hAnsi="Cambria"/>
          <w:sz w:val="24"/>
          <w:szCs w:val="24"/>
          <w:lang w:val="en-GB"/>
        </w:rPr>
        <w:t xml:space="preserve"> policy ensure</w:t>
      </w:r>
      <w:r w:rsidR="00071423">
        <w:rPr>
          <w:rFonts w:ascii="Cambria" w:hAnsi="Cambria"/>
          <w:sz w:val="24"/>
          <w:szCs w:val="24"/>
          <w:lang w:val="en-GB"/>
        </w:rPr>
        <w:t>s</w:t>
      </w:r>
      <w:r w:rsidR="00BD0398" w:rsidRPr="00BD0398">
        <w:rPr>
          <w:rFonts w:ascii="Cambria" w:hAnsi="Cambria"/>
          <w:sz w:val="24"/>
          <w:szCs w:val="24"/>
          <w:lang w:val="en-GB"/>
        </w:rPr>
        <w:t xml:space="preserve"> that every school child</w:t>
      </w:r>
      <w:r w:rsidR="00BD0398">
        <w:rPr>
          <w:rFonts w:ascii="Cambria" w:hAnsi="Cambria"/>
          <w:sz w:val="24"/>
          <w:szCs w:val="24"/>
          <w:lang w:val="en-GB"/>
        </w:rPr>
        <w:t xml:space="preserve"> at the primary and secondary level, </w:t>
      </w:r>
      <w:r w:rsidR="00BD0398" w:rsidRPr="00BD0398">
        <w:rPr>
          <w:rFonts w:ascii="Cambria" w:hAnsi="Cambria"/>
          <w:sz w:val="24"/>
          <w:szCs w:val="24"/>
          <w:lang w:val="en-GB"/>
        </w:rPr>
        <w:t xml:space="preserve">will be provided with nutritionally balanced meals during the school day. </w:t>
      </w:r>
      <w:r w:rsidR="00F54436">
        <w:rPr>
          <w:rFonts w:ascii="Cambria" w:hAnsi="Cambria"/>
          <w:sz w:val="24"/>
          <w:szCs w:val="24"/>
          <w:lang w:val="en-GB"/>
        </w:rPr>
        <w:t xml:space="preserve">The policy was approved by </w:t>
      </w:r>
      <w:r w:rsidR="00B027D5">
        <w:rPr>
          <w:rFonts w:ascii="Cambria" w:hAnsi="Cambria"/>
          <w:sz w:val="24"/>
          <w:szCs w:val="24"/>
          <w:lang w:val="en-GB"/>
        </w:rPr>
        <w:t xml:space="preserve">the </w:t>
      </w:r>
      <w:r w:rsidR="00F54436">
        <w:rPr>
          <w:rFonts w:ascii="Cambria" w:hAnsi="Cambria"/>
          <w:sz w:val="24"/>
          <w:szCs w:val="24"/>
          <w:lang w:val="en-GB"/>
        </w:rPr>
        <w:t>Cabinet the last year</w:t>
      </w:r>
      <w:r w:rsidR="00F660B3">
        <w:rPr>
          <w:rFonts w:ascii="Cambria" w:hAnsi="Cambria"/>
          <w:sz w:val="24"/>
          <w:szCs w:val="24"/>
          <w:lang w:val="en-GB"/>
        </w:rPr>
        <w:t>.</w:t>
      </w:r>
    </w:p>
    <w:p w14:paraId="04410BDA" w14:textId="7AF974B2" w:rsidR="003872D9" w:rsidRDefault="002663C9" w:rsidP="00653C5D">
      <w:pPr>
        <w:spacing w:line="360" w:lineRule="auto"/>
        <w:jc w:val="both"/>
        <w:rPr>
          <w:rFonts w:ascii="Cambria" w:hAnsi="Cambria"/>
          <w:sz w:val="24"/>
          <w:szCs w:val="24"/>
        </w:rPr>
      </w:pPr>
      <w:r>
        <w:rPr>
          <w:rFonts w:ascii="Cambria" w:hAnsi="Cambria"/>
          <w:sz w:val="24"/>
          <w:szCs w:val="24"/>
          <w:lang w:val="en-GB"/>
        </w:rPr>
        <w:t>SD</w:t>
      </w:r>
      <w:r w:rsidR="00F54436">
        <w:rPr>
          <w:rFonts w:ascii="Cambria" w:hAnsi="Cambria"/>
          <w:sz w:val="24"/>
          <w:szCs w:val="24"/>
          <w:lang w:val="en-GB"/>
        </w:rPr>
        <w:t xml:space="preserve">G Goal number 2 requires that we </w:t>
      </w:r>
      <w:r>
        <w:rPr>
          <w:rFonts w:ascii="Cambria" w:hAnsi="Cambria"/>
          <w:sz w:val="24"/>
          <w:szCs w:val="24"/>
          <w:lang w:val="en-GB"/>
        </w:rPr>
        <w:t xml:space="preserve">collectively fight to reach zero hunger by 2030. </w:t>
      </w:r>
      <w:r w:rsidR="00071423">
        <w:rPr>
          <w:rFonts w:ascii="Cambria" w:hAnsi="Cambria"/>
          <w:sz w:val="24"/>
          <w:szCs w:val="24"/>
          <w:lang w:val="en-GB"/>
        </w:rPr>
        <w:t>T</w:t>
      </w:r>
      <w:r>
        <w:rPr>
          <w:rFonts w:ascii="Cambria" w:hAnsi="Cambria"/>
          <w:sz w:val="24"/>
          <w:szCs w:val="24"/>
          <w:lang w:val="en-GB"/>
        </w:rPr>
        <w:t>he d</w:t>
      </w:r>
      <w:r w:rsidRPr="00F312DE">
        <w:rPr>
          <w:rFonts w:ascii="Cambria" w:hAnsi="Cambria"/>
          <w:sz w:val="24"/>
          <w:szCs w:val="24"/>
          <w:lang w:val="en-GB"/>
        </w:rPr>
        <w:t>raft School Feeding Policy</w:t>
      </w:r>
      <w:r>
        <w:rPr>
          <w:rFonts w:ascii="Cambria" w:hAnsi="Cambria"/>
          <w:sz w:val="24"/>
          <w:szCs w:val="24"/>
          <w:lang w:val="en-GB"/>
        </w:rPr>
        <w:t xml:space="preserve"> is one step </w:t>
      </w:r>
      <w:r w:rsidR="0095638A">
        <w:rPr>
          <w:rFonts w:ascii="Cambria" w:hAnsi="Cambria"/>
          <w:sz w:val="24"/>
          <w:szCs w:val="24"/>
          <w:lang w:val="en-GB"/>
        </w:rPr>
        <w:t>being taken</w:t>
      </w:r>
      <w:r>
        <w:rPr>
          <w:rFonts w:ascii="Cambria" w:hAnsi="Cambria"/>
          <w:sz w:val="24"/>
          <w:szCs w:val="24"/>
          <w:lang w:val="en-GB"/>
        </w:rPr>
        <w:t xml:space="preserve"> nationally to </w:t>
      </w:r>
      <w:r w:rsidR="0095638A">
        <w:rPr>
          <w:rFonts w:ascii="Cambria" w:hAnsi="Cambria"/>
          <w:sz w:val="24"/>
          <w:szCs w:val="24"/>
          <w:lang w:val="en-GB"/>
        </w:rPr>
        <w:t>reduce and eventually eliminate</w:t>
      </w:r>
      <w:r>
        <w:rPr>
          <w:rFonts w:ascii="Cambria" w:hAnsi="Cambria"/>
          <w:sz w:val="24"/>
          <w:szCs w:val="24"/>
          <w:lang w:val="en-GB"/>
        </w:rPr>
        <w:t xml:space="preserve"> hunger. There is still more to </w:t>
      </w:r>
      <w:r w:rsidR="0095638A">
        <w:rPr>
          <w:rFonts w:ascii="Cambria" w:hAnsi="Cambria"/>
          <w:sz w:val="24"/>
          <w:szCs w:val="24"/>
          <w:lang w:val="en-GB"/>
        </w:rPr>
        <w:t>be done to</w:t>
      </w:r>
      <w:r>
        <w:rPr>
          <w:rFonts w:ascii="Cambria" w:hAnsi="Cambria"/>
          <w:sz w:val="24"/>
          <w:szCs w:val="24"/>
          <w:lang w:val="en-GB"/>
        </w:rPr>
        <w:t xml:space="preserve"> address food insecurity </w:t>
      </w:r>
      <w:r w:rsidR="00B027D5">
        <w:rPr>
          <w:rFonts w:ascii="Cambria" w:hAnsi="Cambria"/>
          <w:sz w:val="24"/>
          <w:szCs w:val="24"/>
          <w:lang w:val="en-GB"/>
        </w:rPr>
        <w:t>which</w:t>
      </w:r>
      <w:r>
        <w:rPr>
          <w:rFonts w:ascii="Cambria" w:hAnsi="Cambria"/>
          <w:sz w:val="24"/>
          <w:szCs w:val="24"/>
          <w:lang w:val="en-GB"/>
        </w:rPr>
        <w:t xml:space="preserve"> has become a</w:t>
      </w:r>
      <w:r w:rsidR="00F54436">
        <w:rPr>
          <w:rFonts w:ascii="Cambria" w:hAnsi="Cambria"/>
          <w:sz w:val="24"/>
          <w:szCs w:val="24"/>
          <w:lang w:val="en-GB"/>
        </w:rPr>
        <w:t>n even greater</w:t>
      </w:r>
      <w:r>
        <w:rPr>
          <w:rFonts w:ascii="Cambria" w:hAnsi="Cambria"/>
          <w:sz w:val="24"/>
          <w:szCs w:val="24"/>
          <w:lang w:val="en-GB"/>
        </w:rPr>
        <w:t xml:space="preserve"> concern during th</w:t>
      </w:r>
      <w:r w:rsidR="00692282">
        <w:rPr>
          <w:rFonts w:ascii="Cambria" w:hAnsi="Cambria"/>
          <w:sz w:val="24"/>
          <w:szCs w:val="24"/>
          <w:lang w:val="en-GB"/>
        </w:rPr>
        <w:t>e</w:t>
      </w:r>
      <w:r>
        <w:rPr>
          <w:rFonts w:ascii="Cambria" w:hAnsi="Cambria"/>
          <w:sz w:val="24"/>
          <w:szCs w:val="24"/>
          <w:lang w:val="en-GB"/>
        </w:rPr>
        <w:t xml:space="preserve"> pandemic.</w:t>
      </w:r>
      <w:r w:rsidR="003872D9">
        <w:rPr>
          <w:rFonts w:ascii="Cambria" w:hAnsi="Cambria"/>
          <w:sz w:val="24"/>
          <w:szCs w:val="24"/>
        </w:rPr>
        <w:t xml:space="preserve"> </w:t>
      </w:r>
    </w:p>
    <w:p w14:paraId="7253CCCD" w14:textId="4390A69C" w:rsidR="00F54436" w:rsidRDefault="00E37ADE" w:rsidP="00653C5D">
      <w:pPr>
        <w:spacing w:line="360" w:lineRule="auto"/>
        <w:jc w:val="both"/>
        <w:rPr>
          <w:rFonts w:ascii="Cambria" w:hAnsi="Cambria"/>
          <w:sz w:val="24"/>
          <w:szCs w:val="24"/>
        </w:rPr>
      </w:pPr>
      <w:r>
        <w:rPr>
          <w:rFonts w:ascii="Cambria" w:hAnsi="Cambria"/>
          <w:sz w:val="24"/>
          <w:szCs w:val="24"/>
        </w:rPr>
        <w:t>Increasing</w:t>
      </w:r>
      <w:r w:rsidR="003872D9">
        <w:rPr>
          <w:rFonts w:ascii="Cambria" w:hAnsi="Cambria"/>
          <w:sz w:val="24"/>
          <w:szCs w:val="24"/>
        </w:rPr>
        <w:t xml:space="preserve"> access to clean water </w:t>
      </w:r>
      <w:r w:rsidR="00310CC0">
        <w:rPr>
          <w:rFonts w:ascii="Cambria" w:hAnsi="Cambria"/>
          <w:sz w:val="24"/>
          <w:szCs w:val="24"/>
        </w:rPr>
        <w:t xml:space="preserve">and to nutritious food </w:t>
      </w:r>
      <w:r w:rsidR="0095638A">
        <w:rPr>
          <w:rFonts w:ascii="Cambria" w:hAnsi="Cambria"/>
          <w:sz w:val="24"/>
          <w:szCs w:val="24"/>
        </w:rPr>
        <w:t>contributes</w:t>
      </w:r>
      <w:r w:rsidR="003872D9">
        <w:rPr>
          <w:rFonts w:ascii="Cambria" w:hAnsi="Cambria"/>
          <w:sz w:val="24"/>
          <w:szCs w:val="24"/>
        </w:rPr>
        <w:t xml:space="preserve"> to better health and </w:t>
      </w:r>
      <w:r w:rsidR="00071423">
        <w:rPr>
          <w:rFonts w:ascii="Cambria" w:hAnsi="Cambria"/>
          <w:sz w:val="24"/>
          <w:szCs w:val="24"/>
        </w:rPr>
        <w:t xml:space="preserve">welfare, </w:t>
      </w:r>
      <w:r w:rsidR="0095638A">
        <w:rPr>
          <w:rFonts w:ascii="Cambria" w:hAnsi="Cambria"/>
          <w:sz w:val="24"/>
          <w:szCs w:val="24"/>
        </w:rPr>
        <w:t>increased</w:t>
      </w:r>
      <w:r w:rsidR="003872D9">
        <w:rPr>
          <w:rFonts w:ascii="Cambria" w:hAnsi="Cambria"/>
          <w:sz w:val="24"/>
          <w:szCs w:val="24"/>
        </w:rPr>
        <w:t xml:space="preserve"> opportunities for </w:t>
      </w:r>
      <w:r w:rsidR="0095638A">
        <w:rPr>
          <w:rFonts w:ascii="Cambria" w:hAnsi="Cambria"/>
          <w:sz w:val="24"/>
          <w:szCs w:val="24"/>
        </w:rPr>
        <w:t xml:space="preserve">citizens, </w:t>
      </w:r>
      <w:r w:rsidR="00692282">
        <w:rPr>
          <w:rFonts w:ascii="Cambria" w:hAnsi="Cambria"/>
          <w:sz w:val="24"/>
          <w:szCs w:val="24"/>
        </w:rPr>
        <w:t>including</w:t>
      </w:r>
      <w:r w:rsidR="003872D9">
        <w:rPr>
          <w:rFonts w:ascii="Cambria" w:hAnsi="Cambria"/>
          <w:sz w:val="24"/>
          <w:szCs w:val="24"/>
        </w:rPr>
        <w:t xml:space="preserve"> </w:t>
      </w:r>
      <w:r>
        <w:rPr>
          <w:rFonts w:ascii="Cambria" w:hAnsi="Cambria"/>
          <w:sz w:val="24"/>
          <w:szCs w:val="24"/>
        </w:rPr>
        <w:t xml:space="preserve">children, </w:t>
      </w:r>
      <w:r w:rsidR="00B07A94">
        <w:rPr>
          <w:rFonts w:ascii="Cambria" w:hAnsi="Cambria"/>
          <w:sz w:val="24"/>
          <w:szCs w:val="24"/>
        </w:rPr>
        <w:t>women,</w:t>
      </w:r>
      <w:r w:rsidR="003872D9">
        <w:rPr>
          <w:rFonts w:ascii="Cambria" w:hAnsi="Cambria"/>
          <w:sz w:val="24"/>
          <w:szCs w:val="24"/>
        </w:rPr>
        <w:t xml:space="preserve"> and girls</w:t>
      </w:r>
      <w:r w:rsidR="00F54436">
        <w:rPr>
          <w:rFonts w:ascii="Cambria" w:hAnsi="Cambria"/>
          <w:sz w:val="24"/>
          <w:szCs w:val="24"/>
        </w:rPr>
        <w:t xml:space="preserve"> to achieve their full potential</w:t>
      </w:r>
      <w:r w:rsidR="003872D9">
        <w:rPr>
          <w:rFonts w:ascii="Cambria" w:hAnsi="Cambria"/>
          <w:sz w:val="24"/>
          <w:szCs w:val="24"/>
        </w:rPr>
        <w:t xml:space="preserve">. </w:t>
      </w:r>
    </w:p>
    <w:p w14:paraId="24932E36" w14:textId="6B1F3A48" w:rsidR="00F660B3" w:rsidRDefault="00F660B3" w:rsidP="00F660B3">
      <w:pPr>
        <w:spacing w:line="360" w:lineRule="auto"/>
        <w:jc w:val="both"/>
        <w:rPr>
          <w:rFonts w:ascii="Cambria" w:hAnsi="Cambria"/>
          <w:sz w:val="24"/>
          <w:szCs w:val="24"/>
        </w:rPr>
      </w:pPr>
      <w:r>
        <w:rPr>
          <w:rFonts w:ascii="Cambria" w:hAnsi="Cambria"/>
          <w:sz w:val="24"/>
          <w:szCs w:val="24"/>
        </w:rPr>
        <w:t xml:space="preserve">Madame President, </w:t>
      </w:r>
    </w:p>
    <w:p w14:paraId="151644A4" w14:textId="69FD67FF" w:rsidR="003872D9" w:rsidRDefault="00071423" w:rsidP="00653C5D">
      <w:pPr>
        <w:spacing w:line="360" w:lineRule="auto"/>
        <w:jc w:val="both"/>
        <w:rPr>
          <w:rFonts w:ascii="Cambria" w:hAnsi="Cambria"/>
          <w:sz w:val="24"/>
          <w:szCs w:val="24"/>
        </w:rPr>
      </w:pPr>
      <w:r>
        <w:rPr>
          <w:rFonts w:ascii="Cambria" w:hAnsi="Cambria"/>
          <w:sz w:val="24"/>
          <w:szCs w:val="24"/>
        </w:rPr>
        <w:t>G</w:t>
      </w:r>
      <w:r w:rsidR="00B07A94">
        <w:rPr>
          <w:rFonts w:ascii="Cambria" w:hAnsi="Cambria"/>
          <w:sz w:val="24"/>
          <w:szCs w:val="24"/>
        </w:rPr>
        <w:t xml:space="preserve">ender equality and </w:t>
      </w:r>
      <w:r>
        <w:rPr>
          <w:rFonts w:ascii="Cambria" w:hAnsi="Cambria"/>
          <w:sz w:val="24"/>
          <w:szCs w:val="24"/>
        </w:rPr>
        <w:t xml:space="preserve">in particular </w:t>
      </w:r>
      <w:r w:rsidR="00B07A94">
        <w:rPr>
          <w:rFonts w:ascii="Cambria" w:hAnsi="Cambria"/>
          <w:sz w:val="24"/>
          <w:szCs w:val="24"/>
        </w:rPr>
        <w:t>the empowerment of women and girls is</w:t>
      </w:r>
      <w:r w:rsidR="00692282">
        <w:rPr>
          <w:rFonts w:ascii="Cambria" w:hAnsi="Cambria"/>
          <w:sz w:val="24"/>
          <w:szCs w:val="24"/>
        </w:rPr>
        <w:t xml:space="preserve"> a</w:t>
      </w:r>
      <w:r>
        <w:rPr>
          <w:rFonts w:ascii="Cambria" w:hAnsi="Cambria"/>
          <w:sz w:val="24"/>
          <w:szCs w:val="24"/>
        </w:rPr>
        <w:t xml:space="preserve">n underlying </w:t>
      </w:r>
      <w:r w:rsidR="00692282">
        <w:rPr>
          <w:rFonts w:ascii="Cambria" w:hAnsi="Cambria"/>
          <w:sz w:val="24"/>
          <w:szCs w:val="24"/>
        </w:rPr>
        <w:t>policy objective.</w:t>
      </w:r>
      <w:r w:rsidR="00B07A94">
        <w:rPr>
          <w:rFonts w:ascii="Cambria" w:hAnsi="Cambria"/>
          <w:sz w:val="24"/>
          <w:szCs w:val="24"/>
        </w:rPr>
        <w:t xml:space="preserve"> We share the view that g</w:t>
      </w:r>
      <w:r w:rsidR="00B07A94" w:rsidRPr="00B07A94">
        <w:rPr>
          <w:rFonts w:ascii="Cambria" w:hAnsi="Cambria"/>
          <w:sz w:val="24"/>
          <w:szCs w:val="24"/>
        </w:rPr>
        <w:t>ender equality is not only a fundamental human right, but a necessary foundation for a peaceful, prosperous</w:t>
      </w:r>
      <w:r w:rsidR="00B62B45">
        <w:rPr>
          <w:rFonts w:ascii="Cambria" w:hAnsi="Cambria"/>
          <w:sz w:val="24"/>
          <w:szCs w:val="24"/>
        </w:rPr>
        <w:t xml:space="preserve">, </w:t>
      </w:r>
      <w:r w:rsidR="00B62B45" w:rsidRPr="00B07A94">
        <w:rPr>
          <w:rFonts w:ascii="Cambria" w:hAnsi="Cambria"/>
          <w:sz w:val="24"/>
          <w:szCs w:val="24"/>
        </w:rPr>
        <w:t>sustainable,</w:t>
      </w:r>
      <w:r w:rsidR="00B62B45">
        <w:rPr>
          <w:rFonts w:ascii="Cambria" w:hAnsi="Cambria"/>
          <w:sz w:val="24"/>
          <w:szCs w:val="24"/>
        </w:rPr>
        <w:t xml:space="preserve"> and inclusive</w:t>
      </w:r>
      <w:r w:rsidR="00B07A94" w:rsidRPr="00B07A94">
        <w:rPr>
          <w:rFonts w:ascii="Cambria" w:hAnsi="Cambria"/>
          <w:sz w:val="24"/>
          <w:szCs w:val="24"/>
        </w:rPr>
        <w:t xml:space="preserve"> </w:t>
      </w:r>
      <w:r w:rsidR="00B07A94">
        <w:rPr>
          <w:rFonts w:ascii="Cambria" w:hAnsi="Cambria"/>
          <w:sz w:val="24"/>
          <w:szCs w:val="24"/>
        </w:rPr>
        <w:t>society</w:t>
      </w:r>
      <w:r w:rsidR="00B07A94" w:rsidRPr="00B07A94">
        <w:rPr>
          <w:rFonts w:ascii="Cambria" w:hAnsi="Cambria"/>
          <w:sz w:val="24"/>
          <w:szCs w:val="24"/>
        </w:rPr>
        <w:t>. </w:t>
      </w:r>
    </w:p>
    <w:p w14:paraId="69242ED7" w14:textId="63857C8A" w:rsidR="002D4F16" w:rsidRDefault="002D4F16" w:rsidP="00653C5D">
      <w:pPr>
        <w:spacing w:line="360" w:lineRule="auto"/>
        <w:jc w:val="both"/>
        <w:rPr>
          <w:rFonts w:ascii="Cambria" w:hAnsi="Cambria"/>
          <w:color w:val="FF0000"/>
          <w:sz w:val="24"/>
          <w:szCs w:val="24"/>
          <w:lang w:val="en-GB"/>
        </w:rPr>
      </w:pPr>
      <w:r>
        <w:rPr>
          <w:rFonts w:ascii="Cambria" w:hAnsi="Cambria"/>
          <w:sz w:val="24"/>
          <w:szCs w:val="24"/>
        </w:rPr>
        <w:t xml:space="preserve">Since the last review, some progress has been </w:t>
      </w:r>
      <w:r w:rsidR="00A416FA">
        <w:rPr>
          <w:rFonts w:ascii="Cambria" w:hAnsi="Cambria"/>
          <w:sz w:val="24"/>
          <w:szCs w:val="24"/>
        </w:rPr>
        <w:t>made</w:t>
      </w:r>
      <w:r w:rsidR="00140E70">
        <w:rPr>
          <w:rFonts w:ascii="Cambria" w:hAnsi="Cambria"/>
          <w:sz w:val="24"/>
          <w:szCs w:val="24"/>
        </w:rPr>
        <w:t xml:space="preserve"> </w:t>
      </w:r>
      <w:r w:rsidR="00692282">
        <w:rPr>
          <w:rFonts w:ascii="Cambria" w:hAnsi="Cambria"/>
          <w:sz w:val="24"/>
          <w:szCs w:val="24"/>
        </w:rPr>
        <w:t xml:space="preserve">in the quest </w:t>
      </w:r>
      <w:r w:rsidR="00071423">
        <w:rPr>
          <w:rFonts w:ascii="Cambria" w:hAnsi="Cambria"/>
          <w:sz w:val="24"/>
          <w:szCs w:val="24"/>
        </w:rPr>
        <w:t>to achieve full</w:t>
      </w:r>
      <w:r w:rsidR="00140E70">
        <w:rPr>
          <w:rFonts w:ascii="Cambria" w:hAnsi="Cambria"/>
          <w:sz w:val="24"/>
          <w:szCs w:val="24"/>
        </w:rPr>
        <w:t xml:space="preserve"> gender equality</w:t>
      </w:r>
      <w:r>
        <w:rPr>
          <w:rFonts w:ascii="Cambria" w:hAnsi="Cambria"/>
          <w:sz w:val="24"/>
          <w:szCs w:val="24"/>
        </w:rPr>
        <w:t xml:space="preserve">. </w:t>
      </w:r>
      <w:r w:rsidR="00A3140A">
        <w:rPr>
          <w:rFonts w:ascii="Cambria" w:hAnsi="Cambria"/>
          <w:sz w:val="24"/>
          <w:szCs w:val="24"/>
        </w:rPr>
        <w:t xml:space="preserve">One of the </w:t>
      </w:r>
      <w:r w:rsidR="00401B83">
        <w:rPr>
          <w:rFonts w:ascii="Cambria" w:hAnsi="Cambria"/>
          <w:sz w:val="24"/>
          <w:szCs w:val="24"/>
        </w:rPr>
        <w:t>steps</w:t>
      </w:r>
      <w:r w:rsidR="00A3140A">
        <w:rPr>
          <w:rFonts w:ascii="Cambria" w:hAnsi="Cambria"/>
          <w:sz w:val="24"/>
          <w:szCs w:val="24"/>
        </w:rPr>
        <w:t xml:space="preserve"> undertaken in this respect has been </w:t>
      </w:r>
      <w:r w:rsidR="00401B83">
        <w:rPr>
          <w:rFonts w:ascii="Cambria" w:hAnsi="Cambria"/>
          <w:sz w:val="24"/>
          <w:szCs w:val="24"/>
          <w:lang w:val="en-GB"/>
        </w:rPr>
        <w:t>a</w:t>
      </w:r>
      <w:r w:rsidR="00A3140A" w:rsidRPr="00A3140A">
        <w:rPr>
          <w:rFonts w:ascii="Cambria" w:hAnsi="Cambria"/>
          <w:sz w:val="24"/>
          <w:szCs w:val="24"/>
          <w:lang w:val="en-GB"/>
        </w:rPr>
        <w:t xml:space="preserve"> </w:t>
      </w:r>
      <w:r w:rsidR="00A3140A">
        <w:rPr>
          <w:rFonts w:ascii="Cambria" w:hAnsi="Cambria"/>
          <w:sz w:val="24"/>
          <w:szCs w:val="24"/>
          <w:lang w:val="en-GB"/>
        </w:rPr>
        <w:t>review</w:t>
      </w:r>
      <w:r w:rsidR="00A3140A" w:rsidRPr="00A3140A">
        <w:rPr>
          <w:rFonts w:ascii="Cambria" w:hAnsi="Cambria"/>
          <w:sz w:val="24"/>
          <w:szCs w:val="24"/>
          <w:lang w:val="en-GB"/>
        </w:rPr>
        <w:t xml:space="preserve"> of the national mechanism for the advancement of women</w:t>
      </w:r>
      <w:r w:rsidR="00A3140A">
        <w:rPr>
          <w:rFonts w:ascii="Cambria" w:hAnsi="Cambria"/>
          <w:sz w:val="24"/>
          <w:szCs w:val="24"/>
          <w:lang w:val="en-GB"/>
        </w:rPr>
        <w:t>. Th</w:t>
      </w:r>
      <w:r w:rsidR="00401B83">
        <w:rPr>
          <w:rFonts w:ascii="Cambria" w:hAnsi="Cambria"/>
          <w:sz w:val="24"/>
          <w:szCs w:val="24"/>
          <w:lang w:val="en-GB"/>
        </w:rPr>
        <w:t xml:space="preserve">e exercise </w:t>
      </w:r>
      <w:r w:rsidR="00A3140A">
        <w:rPr>
          <w:rFonts w:ascii="Cambria" w:hAnsi="Cambria"/>
          <w:sz w:val="24"/>
          <w:szCs w:val="24"/>
          <w:lang w:val="en-GB"/>
        </w:rPr>
        <w:t xml:space="preserve">was facilitated </w:t>
      </w:r>
      <w:r w:rsidR="00A3140A" w:rsidRPr="00A3140A">
        <w:rPr>
          <w:rFonts w:ascii="Cambria" w:hAnsi="Cambria"/>
          <w:sz w:val="24"/>
          <w:szCs w:val="24"/>
          <w:lang w:val="en-GB"/>
        </w:rPr>
        <w:t xml:space="preserve">through the National Gender Equality Policy and Strategic Plan (NGEPSP) </w:t>
      </w:r>
      <w:r w:rsidR="00401B83">
        <w:rPr>
          <w:rFonts w:ascii="Cambria" w:hAnsi="Cambria"/>
          <w:sz w:val="24"/>
          <w:szCs w:val="24"/>
          <w:lang w:val="en-GB"/>
        </w:rPr>
        <w:t>which targets among other objectives</w:t>
      </w:r>
      <w:r w:rsidR="00A3140A" w:rsidRPr="00A3140A">
        <w:rPr>
          <w:rFonts w:ascii="Cambria" w:hAnsi="Cambria"/>
          <w:sz w:val="24"/>
          <w:szCs w:val="24"/>
          <w:lang w:val="en-GB"/>
        </w:rPr>
        <w:t xml:space="preserve"> the mainstreaming of gender in Saint Lucia’s National Development.</w:t>
      </w:r>
      <w:r w:rsidR="00A3140A">
        <w:rPr>
          <w:rFonts w:ascii="Cambria" w:hAnsi="Cambria"/>
          <w:sz w:val="24"/>
          <w:szCs w:val="24"/>
          <w:lang w:val="en-GB"/>
        </w:rPr>
        <w:t xml:space="preserve"> </w:t>
      </w:r>
    </w:p>
    <w:p w14:paraId="231CE5BF" w14:textId="5CC25685" w:rsidR="001B3B3D" w:rsidRDefault="00FB3F02" w:rsidP="00653C5D">
      <w:pPr>
        <w:spacing w:line="360" w:lineRule="auto"/>
        <w:jc w:val="both"/>
        <w:rPr>
          <w:rFonts w:ascii="Cambria" w:hAnsi="Cambria"/>
          <w:sz w:val="24"/>
          <w:szCs w:val="24"/>
          <w:lang w:val="en-GB"/>
        </w:rPr>
      </w:pPr>
      <w:r>
        <w:rPr>
          <w:rFonts w:ascii="Cambria" w:hAnsi="Cambria"/>
          <w:sz w:val="24"/>
          <w:szCs w:val="24"/>
        </w:rPr>
        <w:lastRenderedPageBreak/>
        <w:t>In addressing gender equality in the school system,</w:t>
      </w:r>
      <w:r w:rsidRPr="00FB3F02">
        <w:rPr>
          <w:rFonts w:ascii="Cambria" w:hAnsi="Cambria"/>
          <w:sz w:val="24"/>
          <w:szCs w:val="24"/>
        </w:rPr>
        <w:t xml:space="preserve"> </w:t>
      </w:r>
      <w:r>
        <w:rPr>
          <w:rFonts w:ascii="Cambria" w:hAnsi="Cambria"/>
          <w:sz w:val="24"/>
          <w:szCs w:val="24"/>
          <w:lang w:val="en-GB"/>
        </w:rPr>
        <w:t>t</w:t>
      </w:r>
      <w:r w:rsidRPr="00FB3F02">
        <w:rPr>
          <w:rFonts w:ascii="Cambria" w:hAnsi="Cambria"/>
          <w:sz w:val="24"/>
          <w:szCs w:val="24"/>
          <w:lang w:val="en-GB"/>
        </w:rPr>
        <w:t xml:space="preserve">he Education Sector Development Plan (ESDP) 2015-2020, </w:t>
      </w:r>
      <w:r>
        <w:rPr>
          <w:rFonts w:ascii="Cambria" w:hAnsi="Cambria"/>
          <w:sz w:val="24"/>
          <w:szCs w:val="24"/>
          <w:lang w:val="en-GB"/>
        </w:rPr>
        <w:t>was enacted t</w:t>
      </w:r>
      <w:r w:rsidRPr="00FB3F02">
        <w:rPr>
          <w:rFonts w:ascii="Cambria" w:hAnsi="Cambria"/>
          <w:sz w:val="24"/>
          <w:szCs w:val="24"/>
          <w:lang w:val="en-GB"/>
        </w:rPr>
        <w:t>o increase the accessibility and affordability of education for all citizens</w:t>
      </w:r>
      <w:r>
        <w:rPr>
          <w:rFonts w:ascii="Cambria" w:hAnsi="Cambria"/>
          <w:sz w:val="24"/>
          <w:szCs w:val="24"/>
          <w:lang w:val="en-GB"/>
        </w:rPr>
        <w:t>,</w:t>
      </w:r>
      <w:r w:rsidRPr="00FB3F02">
        <w:rPr>
          <w:rFonts w:ascii="Cambria" w:hAnsi="Cambria"/>
          <w:sz w:val="24"/>
          <w:szCs w:val="24"/>
          <w:lang w:val="en-GB"/>
        </w:rPr>
        <w:t xml:space="preserve"> </w:t>
      </w:r>
      <w:r w:rsidR="002A3A28">
        <w:rPr>
          <w:rFonts w:ascii="Cambria" w:hAnsi="Cambria"/>
          <w:sz w:val="24"/>
          <w:szCs w:val="24"/>
          <w:lang w:val="en-GB"/>
        </w:rPr>
        <w:t>including the promotion of</w:t>
      </w:r>
      <w:r w:rsidRPr="00FB3F02">
        <w:rPr>
          <w:rFonts w:ascii="Cambria" w:hAnsi="Cambria"/>
          <w:sz w:val="24"/>
          <w:szCs w:val="24"/>
          <w:lang w:val="en-GB"/>
        </w:rPr>
        <w:t xml:space="preserve"> gender equality.</w:t>
      </w:r>
      <w:r>
        <w:rPr>
          <w:rFonts w:ascii="Cambria" w:hAnsi="Cambria"/>
          <w:sz w:val="24"/>
          <w:szCs w:val="24"/>
          <w:lang w:val="en-GB"/>
        </w:rPr>
        <w:t xml:space="preserve"> </w:t>
      </w:r>
      <w:r w:rsidRPr="00FB3F02">
        <w:rPr>
          <w:rFonts w:ascii="Cambria" w:hAnsi="Cambria"/>
          <w:sz w:val="24"/>
          <w:szCs w:val="24"/>
          <w:lang w:val="en-GB"/>
        </w:rPr>
        <w:t>Equal educational opportunities are available at the primary and secondary levels to all individuals.</w:t>
      </w:r>
      <w:r w:rsidR="00B62B45">
        <w:rPr>
          <w:rFonts w:ascii="Cambria" w:hAnsi="Cambria"/>
          <w:sz w:val="24"/>
          <w:szCs w:val="24"/>
          <w:lang w:val="en-GB"/>
        </w:rPr>
        <w:t xml:space="preserve"> In recent years, there has been a growing trend of greater female enrolment compared to males</w:t>
      </w:r>
      <w:r w:rsidR="00A416FA">
        <w:rPr>
          <w:rFonts w:ascii="Cambria" w:hAnsi="Cambria"/>
          <w:sz w:val="24"/>
          <w:szCs w:val="24"/>
          <w:lang w:val="en-GB"/>
        </w:rPr>
        <w:t>,</w:t>
      </w:r>
      <w:r w:rsidR="00B62B45">
        <w:rPr>
          <w:rFonts w:ascii="Cambria" w:hAnsi="Cambria"/>
          <w:sz w:val="24"/>
          <w:szCs w:val="24"/>
          <w:lang w:val="en-GB"/>
        </w:rPr>
        <w:t xml:space="preserve"> </w:t>
      </w:r>
      <w:r w:rsidR="00140E70">
        <w:rPr>
          <w:rFonts w:ascii="Cambria" w:hAnsi="Cambria"/>
          <w:sz w:val="24"/>
          <w:szCs w:val="24"/>
          <w:lang w:val="en-GB"/>
        </w:rPr>
        <w:t>predominantly</w:t>
      </w:r>
      <w:r w:rsidR="00B62B45">
        <w:rPr>
          <w:rFonts w:ascii="Cambria" w:hAnsi="Cambria"/>
          <w:sz w:val="24"/>
          <w:szCs w:val="24"/>
          <w:lang w:val="en-GB"/>
        </w:rPr>
        <w:t xml:space="preserve"> at the secondary and tertiary levels. While welcom</w:t>
      </w:r>
      <w:r w:rsidR="001B3B3D">
        <w:rPr>
          <w:rFonts w:ascii="Cambria" w:hAnsi="Cambria"/>
          <w:sz w:val="24"/>
          <w:szCs w:val="24"/>
          <w:lang w:val="en-GB"/>
        </w:rPr>
        <w:t>ing</w:t>
      </w:r>
      <w:r w:rsidR="00B62B45">
        <w:rPr>
          <w:rFonts w:ascii="Cambria" w:hAnsi="Cambria"/>
          <w:sz w:val="24"/>
          <w:szCs w:val="24"/>
          <w:lang w:val="en-GB"/>
        </w:rPr>
        <w:t xml:space="preserve"> </w:t>
      </w:r>
      <w:r w:rsidR="00A416FA">
        <w:rPr>
          <w:rFonts w:ascii="Cambria" w:hAnsi="Cambria"/>
          <w:sz w:val="24"/>
          <w:szCs w:val="24"/>
          <w:lang w:val="en-GB"/>
        </w:rPr>
        <w:t xml:space="preserve">these </w:t>
      </w:r>
      <w:r w:rsidR="00B62B45">
        <w:rPr>
          <w:rFonts w:ascii="Cambria" w:hAnsi="Cambria"/>
          <w:sz w:val="24"/>
          <w:szCs w:val="24"/>
          <w:lang w:val="en-GB"/>
        </w:rPr>
        <w:t>trends, we are</w:t>
      </w:r>
      <w:r w:rsidR="00A416FA">
        <w:rPr>
          <w:rFonts w:ascii="Cambria" w:hAnsi="Cambria"/>
          <w:sz w:val="24"/>
          <w:szCs w:val="24"/>
          <w:lang w:val="en-GB"/>
        </w:rPr>
        <w:t xml:space="preserve"> also</w:t>
      </w:r>
      <w:r w:rsidR="00B62B45">
        <w:rPr>
          <w:rFonts w:ascii="Cambria" w:hAnsi="Cambria"/>
          <w:sz w:val="24"/>
          <w:szCs w:val="24"/>
          <w:lang w:val="en-GB"/>
        </w:rPr>
        <w:t xml:space="preserve"> </w:t>
      </w:r>
      <w:r w:rsidR="001B3B3D">
        <w:rPr>
          <w:rFonts w:ascii="Cambria" w:hAnsi="Cambria"/>
          <w:sz w:val="24"/>
          <w:szCs w:val="24"/>
          <w:lang w:val="en-GB"/>
        </w:rPr>
        <w:t>mindful of the necessity of putting measures in place</w:t>
      </w:r>
      <w:r w:rsidR="00B62B45">
        <w:rPr>
          <w:rFonts w:ascii="Cambria" w:hAnsi="Cambria"/>
          <w:sz w:val="24"/>
          <w:szCs w:val="24"/>
          <w:lang w:val="en-GB"/>
        </w:rPr>
        <w:t xml:space="preserve"> to </w:t>
      </w:r>
      <w:r w:rsidR="001B3B3D">
        <w:rPr>
          <w:rFonts w:ascii="Cambria" w:hAnsi="Cambria"/>
          <w:sz w:val="24"/>
          <w:szCs w:val="24"/>
          <w:lang w:val="en-GB"/>
        </w:rPr>
        <w:t>ensure that our young males are not left behind and</w:t>
      </w:r>
      <w:r w:rsidR="00B62B45">
        <w:rPr>
          <w:rFonts w:ascii="Cambria" w:hAnsi="Cambria"/>
          <w:sz w:val="24"/>
          <w:szCs w:val="24"/>
          <w:lang w:val="en-GB"/>
        </w:rPr>
        <w:t xml:space="preserve"> that </w:t>
      </w:r>
      <w:r w:rsidR="001B3B3D">
        <w:rPr>
          <w:rFonts w:ascii="Cambria" w:hAnsi="Cambria"/>
          <w:sz w:val="24"/>
          <w:szCs w:val="24"/>
          <w:lang w:val="en-GB"/>
        </w:rPr>
        <w:t xml:space="preserve">all </w:t>
      </w:r>
      <w:r w:rsidR="00B62B45">
        <w:rPr>
          <w:rFonts w:ascii="Cambria" w:hAnsi="Cambria"/>
          <w:sz w:val="24"/>
          <w:szCs w:val="24"/>
          <w:lang w:val="en-GB"/>
        </w:rPr>
        <w:t xml:space="preserve">our </w:t>
      </w:r>
      <w:r w:rsidR="001B3B3D">
        <w:rPr>
          <w:rFonts w:ascii="Cambria" w:hAnsi="Cambria"/>
          <w:sz w:val="24"/>
          <w:szCs w:val="24"/>
          <w:lang w:val="en-GB"/>
        </w:rPr>
        <w:t>youth have equal access to</w:t>
      </w:r>
      <w:r w:rsidR="00B62B45">
        <w:rPr>
          <w:rFonts w:ascii="Cambria" w:hAnsi="Cambria"/>
          <w:sz w:val="24"/>
          <w:szCs w:val="24"/>
          <w:lang w:val="en-GB"/>
        </w:rPr>
        <w:t xml:space="preserve"> quality education to prepare them for the new world </w:t>
      </w:r>
      <w:r w:rsidR="00A416FA">
        <w:rPr>
          <w:rFonts w:ascii="Cambria" w:hAnsi="Cambria"/>
          <w:sz w:val="24"/>
          <w:szCs w:val="24"/>
          <w:lang w:val="en-GB"/>
        </w:rPr>
        <w:t xml:space="preserve">in </w:t>
      </w:r>
      <w:r w:rsidR="00B62B45">
        <w:rPr>
          <w:rFonts w:ascii="Cambria" w:hAnsi="Cambria"/>
          <w:sz w:val="24"/>
          <w:szCs w:val="24"/>
          <w:lang w:val="en-GB"/>
        </w:rPr>
        <w:t>which we live.</w:t>
      </w:r>
    </w:p>
    <w:p w14:paraId="26686287" w14:textId="09BCBA8F" w:rsidR="00B50221" w:rsidRPr="001B3B3D" w:rsidRDefault="00B50221" w:rsidP="00653C5D">
      <w:pPr>
        <w:spacing w:line="360" w:lineRule="auto"/>
        <w:jc w:val="both"/>
        <w:rPr>
          <w:rFonts w:ascii="Cambria" w:hAnsi="Cambria"/>
          <w:sz w:val="24"/>
          <w:szCs w:val="24"/>
          <w:lang w:val="en-GB"/>
        </w:rPr>
      </w:pPr>
      <w:r>
        <w:rPr>
          <w:rFonts w:ascii="Cambria" w:hAnsi="Cambria"/>
          <w:sz w:val="24"/>
          <w:szCs w:val="24"/>
          <w:lang w:val="en-GB"/>
        </w:rPr>
        <w:t>In 2018, t</w:t>
      </w:r>
      <w:r w:rsidRPr="00B50221">
        <w:rPr>
          <w:rFonts w:ascii="Cambria" w:hAnsi="Cambria"/>
          <w:sz w:val="24"/>
          <w:szCs w:val="24"/>
          <w:lang w:val="en-GB"/>
        </w:rPr>
        <w:t xml:space="preserve">he Education Quality Improvement Project </w:t>
      </w:r>
      <w:r>
        <w:rPr>
          <w:rFonts w:ascii="Cambria" w:hAnsi="Cambria"/>
          <w:sz w:val="24"/>
          <w:szCs w:val="24"/>
          <w:lang w:val="en-GB"/>
        </w:rPr>
        <w:t>(</w:t>
      </w:r>
      <w:r w:rsidRPr="00B50221">
        <w:rPr>
          <w:rFonts w:ascii="Cambria" w:hAnsi="Cambria"/>
          <w:sz w:val="24"/>
          <w:szCs w:val="24"/>
          <w:lang w:val="en-GB"/>
        </w:rPr>
        <w:t>EQUIP</w:t>
      </w:r>
      <w:r>
        <w:rPr>
          <w:rFonts w:ascii="Cambria" w:hAnsi="Cambria"/>
          <w:sz w:val="24"/>
          <w:szCs w:val="24"/>
          <w:lang w:val="en-GB"/>
        </w:rPr>
        <w:t>)</w:t>
      </w:r>
      <w:r w:rsidRPr="00B50221">
        <w:rPr>
          <w:rFonts w:ascii="Cambria" w:hAnsi="Cambria"/>
          <w:sz w:val="24"/>
          <w:szCs w:val="24"/>
          <w:lang w:val="en-GB"/>
        </w:rPr>
        <w:t xml:space="preserve"> </w:t>
      </w:r>
      <w:r>
        <w:rPr>
          <w:rFonts w:ascii="Cambria" w:hAnsi="Cambria"/>
          <w:sz w:val="24"/>
          <w:szCs w:val="24"/>
          <w:lang w:val="en-GB"/>
        </w:rPr>
        <w:t>was launched</w:t>
      </w:r>
      <w:r w:rsidRPr="00B50221">
        <w:rPr>
          <w:rFonts w:ascii="Cambria" w:hAnsi="Cambria"/>
          <w:sz w:val="24"/>
          <w:szCs w:val="24"/>
          <w:lang w:val="en-GB"/>
        </w:rPr>
        <w:t xml:space="preserve"> with the mandate to </w:t>
      </w:r>
      <w:r w:rsidR="004717B6">
        <w:rPr>
          <w:rFonts w:ascii="Cambria" w:hAnsi="Cambria"/>
          <w:sz w:val="24"/>
          <w:szCs w:val="24"/>
          <w:lang w:val="en-GB"/>
        </w:rPr>
        <w:t>make available</w:t>
      </w:r>
      <w:r w:rsidRPr="00B50221">
        <w:rPr>
          <w:rFonts w:ascii="Cambria" w:hAnsi="Cambria"/>
          <w:sz w:val="24"/>
          <w:szCs w:val="24"/>
          <w:lang w:val="en-GB"/>
        </w:rPr>
        <w:t xml:space="preserve"> more equitable and inclusive learning opportunities for all.</w:t>
      </w:r>
      <w:r>
        <w:rPr>
          <w:rFonts w:ascii="Cambria" w:hAnsi="Cambria"/>
          <w:sz w:val="24"/>
          <w:szCs w:val="24"/>
          <w:lang w:val="en-GB"/>
        </w:rPr>
        <w:t xml:space="preserve"> </w:t>
      </w:r>
      <w:r w:rsidRPr="00B50221">
        <w:rPr>
          <w:rFonts w:ascii="Cambria" w:hAnsi="Cambria"/>
          <w:sz w:val="24"/>
          <w:szCs w:val="24"/>
          <w:lang w:val="en-GB"/>
        </w:rPr>
        <w:t xml:space="preserve">The project places a special focus on children with special needs </w:t>
      </w:r>
      <w:r w:rsidR="007D4FD7">
        <w:rPr>
          <w:rFonts w:ascii="Cambria" w:hAnsi="Cambria"/>
          <w:sz w:val="24"/>
          <w:szCs w:val="24"/>
          <w:lang w:val="en-GB"/>
        </w:rPr>
        <w:t xml:space="preserve">and </w:t>
      </w:r>
      <w:r w:rsidRPr="00B50221">
        <w:rPr>
          <w:rFonts w:ascii="Cambria" w:hAnsi="Cambria"/>
          <w:sz w:val="24"/>
          <w:szCs w:val="24"/>
          <w:lang w:val="en-GB"/>
        </w:rPr>
        <w:t>the provision of quality education</w:t>
      </w:r>
      <w:r w:rsidR="007D4FD7">
        <w:rPr>
          <w:rFonts w:ascii="Cambria" w:hAnsi="Cambria"/>
          <w:sz w:val="24"/>
          <w:szCs w:val="24"/>
          <w:lang w:val="en-GB"/>
        </w:rPr>
        <w:t xml:space="preserve"> to these children. </w:t>
      </w:r>
    </w:p>
    <w:p w14:paraId="0418B5C7" w14:textId="2D6FA005" w:rsidR="00A3140A" w:rsidRPr="00F8420E" w:rsidRDefault="00B62B45" w:rsidP="00653C5D">
      <w:pPr>
        <w:spacing w:line="360" w:lineRule="auto"/>
        <w:jc w:val="both"/>
        <w:rPr>
          <w:rFonts w:ascii="Cambria" w:hAnsi="Cambria"/>
          <w:sz w:val="24"/>
          <w:szCs w:val="24"/>
          <w:lang w:val="en-GB"/>
        </w:rPr>
      </w:pPr>
      <w:r w:rsidRPr="00B62B45">
        <w:rPr>
          <w:rFonts w:ascii="Cambria" w:hAnsi="Cambria"/>
          <w:sz w:val="24"/>
          <w:szCs w:val="24"/>
        </w:rPr>
        <w:t xml:space="preserve">Education </w:t>
      </w:r>
      <w:r>
        <w:rPr>
          <w:rFonts w:ascii="Cambria" w:hAnsi="Cambria"/>
          <w:sz w:val="24"/>
          <w:szCs w:val="24"/>
        </w:rPr>
        <w:t>is vital</w:t>
      </w:r>
      <w:r w:rsidRPr="00B62B45">
        <w:rPr>
          <w:rFonts w:ascii="Cambria" w:hAnsi="Cambria"/>
          <w:sz w:val="24"/>
          <w:szCs w:val="24"/>
        </w:rPr>
        <w:t xml:space="preserve"> in </w:t>
      </w:r>
      <w:r>
        <w:rPr>
          <w:rFonts w:ascii="Cambria" w:hAnsi="Cambria"/>
          <w:sz w:val="24"/>
          <w:szCs w:val="24"/>
        </w:rPr>
        <w:t>preparing</w:t>
      </w:r>
      <w:r w:rsidRPr="00B62B45">
        <w:rPr>
          <w:rFonts w:ascii="Cambria" w:hAnsi="Cambria"/>
          <w:sz w:val="24"/>
          <w:szCs w:val="24"/>
        </w:rPr>
        <w:t xml:space="preserve"> </w:t>
      </w:r>
      <w:r w:rsidR="00F8420E">
        <w:rPr>
          <w:rFonts w:ascii="Cambria" w:hAnsi="Cambria"/>
          <w:sz w:val="24"/>
          <w:szCs w:val="24"/>
        </w:rPr>
        <w:t>youth</w:t>
      </w:r>
      <w:r>
        <w:rPr>
          <w:rFonts w:ascii="Cambria" w:hAnsi="Cambria"/>
          <w:sz w:val="24"/>
          <w:szCs w:val="24"/>
        </w:rPr>
        <w:t xml:space="preserve"> </w:t>
      </w:r>
      <w:r w:rsidRPr="00B62B45">
        <w:rPr>
          <w:rFonts w:ascii="Cambria" w:hAnsi="Cambria"/>
          <w:sz w:val="24"/>
          <w:szCs w:val="24"/>
        </w:rPr>
        <w:t>for a future of multifaceted challenges such as</w:t>
      </w:r>
      <w:r>
        <w:rPr>
          <w:rFonts w:ascii="Cambria" w:hAnsi="Cambria"/>
          <w:sz w:val="24"/>
          <w:szCs w:val="24"/>
        </w:rPr>
        <w:t xml:space="preserve"> </w:t>
      </w:r>
      <w:r w:rsidRPr="00B62B45">
        <w:rPr>
          <w:rFonts w:ascii="Cambria" w:hAnsi="Cambria"/>
          <w:sz w:val="24"/>
          <w:szCs w:val="24"/>
        </w:rPr>
        <w:t>digitalization and climate change</w:t>
      </w:r>
      <w:r w:rsidR="004717B6">
        <w:rPr>
          <w:rFonts w:ascii="Cambria" w:hAnsi="Cambria"/>
          <w:sz w:val="24"/>
          <w:szCs w:val="24"/>
        </w:rPr>
        <w:t>, but within these challenges are also opportunities as we seek to shape a more sustainable future</w:t>
      </w:r>
      <w:r w:rsidRPr="00B62B45">
        <w:rPr>
          <w:rFonts w:ascii="Cambria" w:hAnsi="Cambria"/>
          <w:sz w:val="24"/>
          <w:szCs w:val="24"/>
        </w:rPr>
        <w:t>. </w:t>
      </w:r>
      <w:r w:rsidR="00F660B3">
        <w:rPr>
          <w:rFonts w:ascii="Cambria" w:hAnsi="Cambria"/>
          <w:sz w:val="24"/>
          <w:szCs w:val="24"/>
        </w:rPr>
        <w:t>In that regard, courses</w:t>
      </w:r>
      <w:r w:rsidR="00F8420E">
        <w:rPr>
          <w:rFonts w:ascii="Cambria" w:hAnsi="Cambria"/>
          <w:sz w:val="24"/>
          <w:szCs w:val="24"/>
        </w:rPr>
        <w:t xml:space="preserve"> </w:t>
      </w:r>
      <w:r w:rsidR="00F660B3">
        <w:rPr>
          <w:rFonts w:ascii="Cambria" w:hAnsi="Cambria"/>
          <w:sz w:val="24"/>
          <w:szCs w:val="24"/>
        </w:rPr>
        <w:t>have been offered</w:t>
      </w:r>
      <w:r w:rsidR="00F8420E">
        <w:rPr>
          <w:rFonts w:ascii="Cambria" w:hAnsi="Cambria"/>
          <w:sz w:val="24"/>
          <w:szCs w:val="24"/>
        </w:rPr>
        <w:t xml:space="preserve"> to </w:t>
      </w:r>
      <w:r w:rsidR="004717B6">
        <w:rPr>
          <w:rFonts w:ascii="Cambria" w:hAnsi="Cambria"/>
          <w:sz w:val="24"/>
          <w:szCs w:val="24"/>
        </w:rPr>
        <w:t>expose our students</w:t>
      </w:r>
      <w:r w:rsidR="00F8420E">
        <w:rPr>
          <w:rFonts w:ascii="Cambria" w:hAnsi="Cambria"/>
          <w:sz w:val="24"/>
          <w:szCs w:val="24"/>
        </w:rPr>
        <w:t xml:space="preserve"> to </w:t>
      </w:r>
      <w:r w:rsidR="00F8420E" w:rsidRPr="00F8420E">
        <w:rPr>
          <w:rFonts w:ascii="Cambria" w:hAnsi="Cambria"/>
          <w:sz w:val="24"/>
          <w:szCs w:val="24"/>
          <w:lang w:val="en-GB"/>
        </w:rPr>
        <w:t xml:space="preserve">Science, </w:t>
      </w:r>
      <w:proofErr w:type="gramStart"/>
      <w:r w:rsidR="00F8420E" w:rsidRPr="00F8420E">
        <w:rPr>
          <w:rFonts w:ascii="Cambria" w:hAnsi="Cambria"/>
          <w:sz w:val="24"/>
          <w:szCs w:val="24"/>
          <w:lang w:val="en-GB"/>
        </w:rPr>
        <w:t>Technology</w:t>
      </w:r>
      <w:proofErr w:type="gramEnd"/>
      <w:r w:rsidR="00F8420E" w:rsidRPr="00F8420E">
        <w:rPr>
          <w:rFonts w:ascii="Cambria" w:hAnsi="Cambria"/>
          <w:sz w:val="24"/>
          <w:szCs w:val="24"/>
          <w:lang w:val="en-GB"/>
        </w:rPr>
        <w:t xml:space="preserve"> and Innovation (STI).</w:t>
      </w:r>
      <w:r w:rsidR="00F8420E">
        <w:rPr>
          <w:rFonts w:ascii="Cambria" w:hAnsi="Cambria"/>
          <w:sz w:val="24"/>
          <w:szCs w:val="24"/>
          <w:lang w:val="en-GB"/>
        </w:rPr>
        <w:t xml:space="preserve"> </w:t>
      </w:r>
      <w:r w:rsidR="00E665C8">
        <w:rPr>
          <w:rFonts w:ascii="Cambria" w:hAnsi="Cambria"/>
          <w:sz w:val="24"/>
          <w:szCs w:val="24"/>
          <w:lang w:val="en-GB"/>
        </w:rPr>
        <w:t>A speci</w:t>
      </w:r>
      <w:r w:rsidR="00754ADC">
        <w:rPr>
          <w:rFonts w:ascii="Cambria" w:hAnsi="Cambria"/>
          <w:sz w:val="24"/>
          <w:szCs w:val="24"/>
          <w:lang w:val="en-GB"/>
        </w:rPr>
        <w:t>al</w:t>
      </w:r>
      <w:r w:rsidR="00E665C8">
        <w:rPr>
          <w:rFonts w:ascii="Cambria" w:hAnsi="Cambria"/>
          <w:sz w:val="24"/>
          <w:szCs w:val="24"/>
          <w:lang w:val="en-GB"/>
        </w:rPr>
        <w:t xml:space="preserve"> portfolio of Innovation has been created within the Ministry of Education.</w:t>
      </w:r>
    </w:p>
    <w:p w14:paraId="36B3371D" w14:textId="1E42CDF2" w:rsidR="00B62B45" w:rsidRDefault="00B62B45" w:rsidP="00653C5D">
      <w:pPr>
        <w:spacing w:line="360" w:lineRule="auto"/>
        <w:jc w:val="both"/>
        <w:rPr>
          <w:rFonts w:ascii="Cambria" w:hAnsi="Cambria"/>
          <w:sz w:val="24"/>
          <w:szCs w:val="24"/>
        </w:rPr>
      </w:pPr>
      <w:r>
        <w:rPr>
          <w:rFonts w:ascii="Cambria" w:hAnsi="Cambria"/>
          <w:sz w:val="24"/>
          <w:szCs w:val="24"/>
        </w:rPr>
        <w:t>The COVID-19 pandemic ha</w:t>
      </w:r>
      <w:r w:rsidR="00E665C8">
        <w:rPr>
          <w:rFonts w:ascii="Cambria" w:hAnsi="Cambria"/>
          <w:sz w:val="24"/>
          <w:szCs w:val="24"/>
        </w:rPr>
        <w:t>s necessitated</w:t>
      </w:r>
      <w:r>
        <w:rPr>
          <w:rFonts w:ascii="Cambria" w:hAnsi="Cambria"/>
          <w:sz w:val="24"/>
          <w:szCs w:val="24"/>
        </w:rPr>
        <w:t xml:space="preserve"> that we think outside the box and with the new reality of distan</w:t>
      </w:r>
      <w:r w:rsidR="00140E70">
        <w:rPr>
          <w:rFonts w:ascii="Cambria" w:hAnsi="Cambria"/>
          <w:sz w:val="24"/>
          <w:szCs w:val="24"/>
        </w:rPr>
        <w:t>ce</w:t>
      </w:r>
      <w:r>
        <w:rPr>
          <w:rFonts w:ascii="Cambria" w:hAnsi="Cambria"/>
          <w:sz w:val="24"/>
          <w:szCs w:val="24"/>
        </w:rPr>
        <w:t xml:space="preserve"> le</w:t>
      </w:r>
      <w:r w:rsidR="00CA5988">
        <w:rPr>
          <w:rFonts w:ascii="Cambria" w:hAnsi="Cambria"/>
          <w:sz w:val="24"/>
          <w:szCs w:val="24"/>
        </w:rPr>
        <w:t>arning</w:t>
      </w:r>
      <w:r>
        <w:rPr>
          <w:rFonts w:ascii="Cambria" w:hAnsi="Cambria"/>
          <w:sz w:val="24"/>
          <w:szCs w:val="24"/>
        </w:rPr>
        <w:t xml:space="preserve">, we </w:t>
      </w:r>
      <w:r w:rsidR="00871703">
        <w:rPr>
          <w:rFonts w:ascii="Cambria" w:hAnsi="Cambria"/>
          <w:sz w:val="24"/>
          <w:szCs w:val="24"/>
        </w:rPr>
        <w:t xml:space="preserve">are confronted with a major </w:t>
      </w:r>
      <w:r>
        <w:rPr>
          <w:rFonts w:ascii="Cambria" w:hAnsi="Cambria"/>
          <w:sz w:val="24"/>
          <w:szCs w:val="24"/>
        </w:rPr>
        <w:t xml:space="preserve">challenge of ensuring </w:t>
      </w:r>
      <w:r w:rsidR="00E74DB0">
        <w:rPr>
          <w:rFonts w:ascii="Cambria" w:hAnsi="Cambria"/>
          <w:sz w:val="24"/>
          <w:szCs w:val="24"/>
        </w:rPr>
        <w:t>that students</w:t>
      </w:r>
      <w:r w:rsidR="00CA5988">
        <w:rPr>
          <w:rFonts w:ascii="Cambria" w:hAnsi="Cambria"/>
          <w:sz w:val="24"/>
          <w:szCs w:val="24"/>
        </w:rPr>
        <w:t>, particularly those in</w:t>
      </w:r>
      <w:r w:rsidR="00E74DB0">
        <w:rPr>
          <w:rFonts w:ascii="Cambria" w:hAnsi="Cambria"/>
          <w:sz w:val="24"/>
          <w:szCs w:val="24"/>
        </w:rPr>
        <w:t xml:space="preserve"> vulnerable situations </w:t>
      </w:r>
      <w:r w:rsidR="00CA5988">
        <w:rPr>
          <w:rFonts w:ascii="Cambria" w:hAnsi="Cambria"/>
          <w:sz w:val="24"/>
          <w:szCs w:val="24"/>
        </w:rPr>
        <w:t>have access to</w:t>
      </w:r>
      <w:r w:rsidR="00871703">
        <w:rPr>
          <w:rFonts w:ascii="Cambria" w:hAnsi="Cambria"/>
          <w:sz w:val="24"/>
          <w:szCs w:val="24"/>
        </w:rPr>
        <w:t xml:space="preserve"> the tools needed to continue their education</w:t>
      </w:r>
      <w:r w:rsidR="00E74DB0">
        <w:rPr>
          <w:rFonts w:ascii="Cambria" w:hAnsi="Cambria"/>
          <w:sz w:val="24"/>
          <w:szCs w:val="24"/>
        </w:rPr>
        <w:t xml:space="preserve"> within this new environment</w:t>
      </w:r>
      <w:r w:rsidR="007D4FD7">
        <w:rPr>
          <w:rFonts w:ascii="Cambria" w:hAnsi="Cambria"/>
          <w:sz w:val="24"/>
          <w:szCs w:val="24"/>
        </w:rPr>
        <w:t>.</w:t>
      </w:r>
      <w:r w:rsidR="00871703">
        <w:rPr>
          <w:rFonts w:ascii="Cambria" w:hAnsi="Cambria"/>
          <w:sz w:val="24"/>
          <w:szCs w:val="24"/>
        </w:rPr>
        <w:t xml:space="preserve"> </w:t>
      </w:r>
    </w:p>
    <w:p w14:paraId="063E8311" w14:textId="77777777" w:rsidR="00F660B3" w:rsidRDefault="00F660B3" w:rsidP="00F660B3">
      <w:pPr>
        <w:spacing w:line="360" w:lineRule="auto"/>
        <w:jc w:val="both"/>
        <w:rPr>
          <w:rFonts w:ascii="Cambria" w:hAnsi="Cambria"/>
          <w:sz w:val="24"/>
          <w:szCs w:val="24"/>
        </w:rPr>
      </w:pPr>
      <w:r>
        <w:rPr>
          <w:rFonts w:ascii="Cambria" w:hAnsi="Cambria"/>
          <w:sz w:val="24"/>
          <w:szCs w:val="24"/>
        </w:rPr>
        <w:t xml:space="preserve">Madame President, </w:t>
      </w:r>
    </w:p>
    <w:p w14:paraId="238D3E34" w14:textId="4C971791" w:rsidR="00C078A9" w:rsidRDefault="00C078A9" w:rsidP="00653C5D">
      <w:pPr>
        <w:spacing w:line="360" w:lineRule="auto"/>
        <w:jc w:val="both"/>
        <w:rPr>
          <w:rFonts w:ascii="Cambria" w:hAnsi="Cambria"/>
          <w:sz w:val="24"/>
          <w:szCs w:val="24"/>
          <w:lang w:val="en-GB"/>
        </w:rPr>
      </w:pPr>
      <w:r>
        <w:rPr>
          <w:rFonts w:ascii="Cambria" w:hAnsi="Cambria"/>
          <w:sz w:val="24"/>
          <w:szCs w:val="24"/>
        </w:rPr>
        <w:t xml:space="preserve">One of the growing </w:t>
      </w:r>
      <w:r w:rsidR="00140E70">
        <w:rPr>
          <w:rFonts w:ascii="Cambria" w:hAnsi="Cambria"/>
          <w:sz w:val="24"/>
          <w:szCs w:val="24"/>
        </w:rPr>
        <w:t xml:space="preserve">global </w:t>
      </w:r>
      <w:r>
        <w:rPr>
          <w:rFonts w:ascii="Cambria" w:hAnsi="Cambria"/>
          <w:sz w:val="24"/>
          <w:szCs w:val="24"/>
        </w:rPr>
        <w:t xml:space="preserve">concerns is the increased risk of gender-based violence </w:t>
      </w:r>
      <w:r w:rsidR="00CA5988">
        <w:rPr>
          <w:rFonts w:ascii="Cambria" w:hAnsi="Cambria"/>
          <w:sz w:val="24"/>
          <w:szCs w:val="24"/>
        </w:rPr>
        <w:t xml:space="preserve">which have emerged </w:t>
      </w:r>
      <w:r>
        <w:rPr>
          <w:rFonts w:ascii="Cambria" w:hAnsi="Cambria"/>
          <w:sz w:val="24"/>
          <w:szCs w:val="24"/>
        </w:rPr>
        <w:t>during th</w:t>
      </w:r>
      <w:r w:rsidR="00CA5988">
        <w:rPr>
          <w:rFonts w:ascii="Cambria" w:hAnsi="Cambria"/>
          <w:sz w:val="24"/>
          <w:szCs w:val="24"/>
        </w:rPr>
        <w:t>e</w:t>
      </w:r>
      <w:r>
        <w:rPr>
          <w:rFonts w:ascii="Cambria" w:hAnsi="Cambria"/>
          <w:sz w:val="24"/>
          <w:szCs w:val="24"/>
        </w:rPr>
        <w:t xml:space="preserve"> pandemic. </w:t>
      </w:r>
      <w:r w:rsidR="00CA5988">
        <w:rPr>
          <w:rFonts w:ascii="Cambria" w:hAnsi="Cambria"/>
          <w:sz w:val="24"/>
          <w:szCs w:val="24"/>
        </w:rPr>
        <w:t>Increased</w:t>
      </w:r>
      <w:r>
        <w:rPr>
          <w:rFonts w:ascii="Cambria" w:hAnsi="Cambria"/>
          <w:sz w:val="24"/>
          <w:szCs w:val="24"/>
        </w:rPr>
        <w:t xml:space="preserve"> economic and social hardships, </w:t>
      </w:r>
      <w:r w:rsidR="00CA5988">
        <w:rPr>
          <w:rFonts w:ascii="Cambria" w:hAnsi="Cambria"/>
          <w:sz w:val="24"/>
          <w:szCs w:val="24"/>
        </w:rPr>
        <w:t>along</w:t>
      </w:r>
      <w:r>
        <w:rPr>
          <w:rFonts w:ascii="Cambria" w:hAnsi="Cambria"/>
          <w:sz w:val="24"/>
          <w:szCs w:val="24"/>
        </w:rPr>
        <w:t xml:space="preserve"> with restrict</w:t>
      </w:r>
      <w:r w:rsidR="00CA5988">
        <w:rPr>
          <w:rFonts w:ascii="Cambria" w:hAnsi="Cambria"/>
          <w:sz w:val="24"/>
          <w:szCs w:val="24"/>
        </w:rPr>
        <w:t>ions on</w:t>
      </w:r>
      <w:r>
        <w:rPr>
          <w:rFonts w:ascii="Cambria" w:hAnsi="Cambria"/>
          <w:sz w:val="24"/>
          <w:szCs w:val="24"/>
        </w:rPr>
        <w:t xml:space="preserve"> movement and </w:t>
      </w:r>
      <w:r w:rsidR="00CA5988">
        <w:rPr>
          <w:rFonts w:ascii="Cambria" w:hAnsi="Cambria"/>
          <w:sz w:val="24"/>
          <w:szCs w:val="24"/>
        </w:rPr>
        <w:t xml:space="preserve">the resulting </w:t>
      </w:r>
      <w:r>
        <w:rPr>
          <w:rFonts w:ascii="Cambria" w:hAnsi="Cambria"/>
          <w:sz w:val="24"/>
          <w:szCs w:val="24"/>
        </w:rPr>
        <w:t xml:space="preserve">isolation, </w:t>
      </w:r>
      <w:r w:rsidR="00CA5988">
        <w:rPr>
          <w:rFonts w:ascii="Cambria" w:hAnsi="Cambria"/>
          <w:sz w:val="24"/>
          <w:szCs w:val="24"/>
        </w:rPr>
        <w:t xml:space="preserve">are </w:t>
      </w:r>
      <w:r>
        <w:rPr>
          <w:rFonts w:ascii="Cambria" w:hAnsi="Cambria"/>
          <w:sz w:val="24"/>
          <w:szCs w:val="24"/>
        </w:rPr>
        <w:t xml:space="preserve">among </w:t>
      </w:r>
      <w:r w:rsidR="00CA5988">
        <w:rPr>
          <w:rFonts w:ascii="Cambria" w:hAnsi="Cambria"/>
          <w:sz w:val="24"/>
          <w:szCs w:val="24"/>
        </w:rPr>
        <w:t>the</w:t>
      </w:r>
      <w:r>
        <w:rPr>
          <w:rFonts w:ascii="Cambria" w:hAnsi="Cambria"/>
          <w:sz w:val="24"/>
          <w:szCs w:val="24"/>
        </w:rPr>
        <w:t xml:space="preserve"> factors</w:t>
      </w:r>
      <w:r w:rsidR="00BD2F7E">
        <w:rPr>
          <w:rFonts w:ascii="Cambria" w:hAnsi="Cambria"/>
          <w:sz w:val="24"/>
          <w:szCs w:val="24"/>
        </w:rPr>
        <w:t xml:space="preserve"> that have led to </w:t>
      </w:r>
      <w:r w:rsidR="007D4FD7">
        <w:rPr>
          <w:rFonts w:ascii="Cambria" w:hAnsi="Cambria"/>
          <w:sz w:val="24"/>
          <w:szCs w:val="24"/>
        </w:rPr>
        <w:t xml:space="preserve">this </w:t>
      </w:r>
      <w:r w:rsidR="00BD2F7E">
        <w:rPr>
          <w:rFonts w:ascii="Cambria" w:hAnsi="Cambria"/>
          <w:sz w:val="24"/>
          <w:szCs w:val="24"/>
        </w:rPr>
        <w:t>phenomenon</w:t>
      </w:r>
      <w:r>
        <w:rPr>
          <w:rFonts w:ascii="Cambria" w:hAnsi="Cambria"/>
          <w:sz w:val="24"/>
          <w:szCs w:val="24"/>
        </w:rPr>
        <w:t xml:space="preserve">. </w:t>
      </w:r>
      <w:r w:rsidR="00282BE6" w:rsidRPr="00282BE6">
        <w:rPr>
          <w:rFonts w:ascii="Cambria" w:hAnsi="Cambria"/>
          <w:sz w:val="24"/>
          <w:szCs w:val="24"/>
          <w:lang w:val="en-GB"/>
        </w:rPr>
        <w:t xml:space="preserve">Gender-based violence is one of the most persistent and under-reported crimes in Saint Lucia. </w:t>
      </w:r>
      <w:r w:rsidR="00282BE6">
        <w:rPr>
          <w:rFonts w:ascii="Cambria" w:hAnsi="Cambria"/>
          <w:sz w:val="24"/>
          <w:szCs w:val="24"/>
          <w:lang w:val="en-GB"/>
        </w:rPr>
        <w:t>Mindful of this reality, t</w:t>
      </w:r>
      <w:r w:rsidR="00282BE6" w:rsidRPr="00282BE6">
        <w:rPr>
          <w:rFonts w:ascii="Cambria" w:hAnsi="Cambria"/>
          <w:sz w:val="24"/>
          <w:szCs w:val="24"/>
          <w:lang w:val="en-GB"/>
        </w:rPr>
        <w:t>h</w:t>
      </w:r>
      <w:r w:rsidR="00282BE6">
        <w:rPr>
          <w:rFonts w:ascii="Cambria" w:hAnsi="Cambria"/>
          <w:sz w:val="24"/>
          <w:szCs w:val="24"/>
          <w:lang w:val="en-GB"/>
        </w:rPr>
        <w:t>e Government of Saint Lucia</w:t>
      </w:r>
      <w:r w:rsidR="00282BE6" w:rsidRPr="00282BE6">
        <w:rPr>
          <w:rFonts w:ascii="Cambria" w:hAnsi="Cambria"/>
          <w:sz w:val="24"/>
          <w:szCs w:val="24"/>
          <w:lang w:val="en-GB"/>
        </w:rPr>
        <w:t xml:space="preserve"> has adopted a multisectoral approach in combatting this scourge</w:t>
      </w:r>
      <w:r w:rsidR="00282BE6">
        <w:rPr>
          <w:rFonts w:ascii="Cambria" w:hAnsi="Cambria"/>
          <w:sz w:val="24"/>
          <w:szCs w:val="24"/>
          <w:lang w:val="en-GB"/>
        </w:rPr>
        <w:t xml:space="preserve">. </w:t>
      </w:r>
    </w:p>
    <w:p w14:paraId="54A6E1B4" w14:textId="5B7002EB" w:rsidR="00140E70" w:rsidRDefault="00282BE6" w:rsidP="006C5D47">
      <w:pPr>
        <w:spacing w:line="360" w:lineRule="auto"/>
        <w:jc w:val="both"/>
        <w:rPr>
          <w:rFonts w:ascii="Cambria" w:hAnsi="Cambria"/>
          <w:sz w:val="24"/>
          <w:szCs w:val="24"/>
          <w:lang w:val="en-GB"/>
        </w:rPr>
      </w:pPr>
      <w:r>
        <w:rPr>
          <w:rFonts w:ascii="Cambria" w:hAnsi="Cambria"/>
          <w:sz w:val="24"/>
          <w:szCs w:val="24"/>
          <w:lang w:val="en-GB"/>
        </w:rPr>
        <w:lastRenderedPageBreak/>
        <w:t xml:space="preserve">In 2019, an Essential Services Programme was rolled out by </w:t>
      </w:r>
      <w:r w:rsidRPr="00282BE6">
        <w:rPr>
          <w:rFonts w:ascii="Cambria" w:hAnsi="Cambria"/>
          <w:sz w:val="24"/>
          <w:szCs w:val="24"/>
          <w:lang w:val="en-GB"/>
        </w:rPr>
        <w:t>the Division of Gender Relations in collaboration with the Women’s Support Centre</w:t>
      </w:r>
      <w:r>
        <w:rPr>
          <w:rFonts w:ascii="Cambria" w:hAnsi="Cambria"/>
          <w:sz w:val="24"/>
          <w:szCs w:val="24"/>
          <w:lang w:val="en-GB"/>
        </w:rPr>
        <w:t xml:space="preserve">. </w:t>
      </w:r>
      <w:r w:rsidR="00F822D9">
        <w:rPr>
          <w:rFonts w:ascii="Cambria" w:hAnsi="Cambria"/>
          <w:sz w:val="24"/>
          <w:szCs w:val="24"/>
          <w:lang w:val="en-GB"/>
        </w:rPr>
        <w:t>Under t</w:t>
      </w:r>
      <w:r>
        <w:rPr>
          <w:rFonts w:ascii="Cambria" w:hAnsi="Cambria"/>
          <w:sz w:val="24"/>
          <w:szCs w:val="24"/>
          <w:lang w:val="en-GB"/>
        </w:rPr>
        <w:t>his Programme</w:t>
      </w:r>
      <w:r w:rsidR="00F822D9">
        <w:rPr>
          <w:rFonts w:ascii="Cambria" w:hAnsi="Cambria"/>
          <w:sz w:val="24"/>
          <w:szCs w:val="24"/>
          <w:lang w:val="en-GB"/>
        </w:rPr>
        <w:t xml:space="preserve">, frontline officers from public sector agencies who service communities were trained and provided access to information, other </w:t>
      </w:r>
      <w:proofErr w:type="gramStart"/>
      <w:r w:rsidR="00F822D9">
        <w:rPr>
          <w:rFonts w:ascii="Cambria" w:hAnsi="Cambria"/>
          <w:sz w:val="24"/>
          <w:szCs w:val="24"/>
          <w:lang w:val="en-GB"/>
        </w:rPr>
        <w:t>resources</w:t>
      </w:r>
      <w:proofErr w:type="gramEnd"/>
      <w:r w:rsidR="00F822D9">
        <w:rPr>
          <w:rFonts w:ascii="Cambria" w:hAnsi="Cambria"/>
          <w:sz w:val="24"/>
          <w:szCs w:val="24"/>
          <w:lang w:val="en-GB"/>
        </w:rPr>
        <w:t xml:space="preserve"> and skills</w:t>
      </w:r>
      <w:r w:rsidR="00140E70">
        <w:rPr>
          <w:rFonts w:ascii="Cambria" w:hAnsi="Cambria"/>
          <w:sz w:val="24"/>
          <w:szCs w:val="24"/>
          <w:lang w:val="en-GB"/>
        </w:rPr>
        <w:t>,</w:t>
      </w:r>
      <w:r w:rsidRPr="00282BE6">
        <w:rPr>
          <w:rFonts w:ascii="Cambria" w:hAnsi="Cambria"/>
          <w:sz w:val="24"/>
          <w:szCs w:val="24"/>
          <w:lang w:val="en-GB"/>
        </w:rPr>
        <w:t xml:space="preserve"> </w:t>
      </w:r>
      <w:r w:rsidR="00F822D9">
        <w:rPr>
          <w:rFonts w:ascii="Cambria" w:hAnsi="Cambria"/>
          <w:sz w:val="24"/>
          <w:szCs w:val="24"/>
          <w:lang w:val="en-GB"/>
        </w:rPr>
        <w:t xml:space="preserve">in order to be better prepared </w:t>
      </w:r>
      <w:r w:rsidRPr="00282BE6">
        <w:rPr>
          <w:rFonts w:ascii="Cambria" w:hAnsi="Cambria"/>
          <w:sz w:val="24"/>
          <w:szCs w:val="24"/>
          <w:lang w:val="en-GB"/>
        </w:rPr>
        <w:t>to provide support to victims and persons at risk of domestic violence.</w:t>
      </w:r>
      <w:r w:rsidR="00EA33DB">
        <w:rPr>
          <w:rFonts w:ascii="Cambria" w:hAnsi="Cambria"/>
          <w:sz w:val="24"/>
          <w:szCs w:val="24"/>
          <w:lang w:val="en-GB"/>
        </w:rPr>
        <w:t xml:space="preserve"> </w:t>
      </w:r>
    </w:p>
    <w:p w14:paraId="7D5CDBC5" w14:textId="424516E9" w:rsidR="00F660B3" w:rsidRDefault="00F660B3" w:rsidP="006C5D47">
      <w:pPr>
        <w:spacing w:line="360" w:lineRule="auto"/>
        <w:jc w:val="both"/>
        <w:rPr>
          <w:rFonts w:ascii="Cambria" w:hAnsi="Cambria"/>
          <w:sz w:val="24"/>
          <w:szCs w:val="24"/>
          <w:lang w:val="en-GB"/>
        </w:rPr>
      </w:pPr>
      <w:r w:rsidRPr="00C93F6B">
        <w:rPr>
          <w:rFonts w:ascii="Cambria" w:hAnsi="Cambria"/>
          <w:bCs/>
          <w:sz w:val="24"/>
          <w:szCs w:val="24"/>
          <w:lang w:val="en-GB"/>
        </w:rPr>
        <w:t>Saint Lucia also benefited from the</w:t>
      </w:r>
      <w:r w:rsidRPr="00C93F6B">
        <w:rPr>
          <w:rFonts w:ascii="Cambria" w:hAnsi="Cambria"/>
          <w:bCs/>
          <w:i/>
          <w:sz w:val="24"/>
          <w:szCs w:val="24"/>
          <w:lang w:val="en-GB"/>
        </w:rPr>
        <w:t xml:space="preserve"> </w:t>
      </w:r>
      <w:r>
        <w:rPr>
          <w:rFonts w:ascii="Cambria" w:hAnsi="Cambria"/>
          <w:bCs/>
          <w:i/>
          <w:sz w:val="24"/>
          <w:szCs w:val="24"/>
          <w:lang w:val="en-GB"/>
        </w:rPr>
        <w:t>S</w:t>
      </w:r>
      <w:r w:rsidRPr="00C93F6B">
        <w:rPr>
          <w:rFonts w:ascii="Cambria" w:hAnsi="Cambria"/>
          <w:bCs/>
          <w:i/>
          <w:sz w:val="24"/>
          <w:szCs w:val="24"/>
          <w:lang w:val="en-GB"/>
        </w:rPr>
        <w:t xml:space="preserve">trengthening </w:t>
      </w:r>
      <w:r>
        <w:rPr>
          <w:rFonts w:ascii="Cambria" w:hAnsi="Cambria"/>
          <w:bCs/>
          <w:i/>
          <w:sz w:val="24"/>
          <w:szCs w:val="24"/>
          <w:lang w:val="en-GB"/>
        </w:rPr>
        <w:t>S</w:t>
      </w:r>
      <w:r w:rsidRPr="00C93F6B">
        <w:rPr>
          <w:rFonts w:ascii="Cambria" w:hAnsi="Cambria"/>
          <w:bCs/>
          <w:i/>
          <w:sz w:val="24"/>
          <w:szCs w:val="24"/>
          <w:lang w:val="en-GB"/>
        </w:rPr>
        <w:t xml:space="preserve">tate </w:t>
      </w:r>
      <w:r>
        <w:rPr>
          <w:rFonts w:ascii="Cambria" w:hAnsi="Cambria"/>
          <w:bCs/>
          <w:i/>
          <w:sz w:val="24"/>
          <w:szCs w:val="24"/>
          <w:lang w:val="en-GB"/>
        </w:rPr>
        <w:t>A</w:t>
      </w:r>
      <w:r w:rsidRPr="00C93F6B">
        <w:rPr>
          <w:rFonts w:ascii="Cambria" w:hAnsi="Cambria"/>
          <w:bCs/>
          <w:i/>
          <w:sz w:val="24"/>
          <w:szCs w:val="24"/>
          <w:lang w:val="en-GB"/>
        </w:rPr>
        <w:t xml:space="preserve">ccountability </w:t>
      </w:r>
      <w:r>
        <w:rPr>
          <w:rFonts w:ascii="Cambria" w:hAnsi="Cambria"/>
          <w:bCs/>
          <w:i/>
          <w:sz w:val="24"/>
          <w:szCs w:val="24"/>
          <w:lang w:val="en-GB"/>
        </w:rPr>
        <w:t>P</w:t>
      </w:r>
      <w:r w:rsidRPr="00C93F6B">
        <w:rPr>
          <w:rFonts w:ascii="Cambria" w:hAnsi="Cambria"/>
          <w:bCs/>
          <w:i/>
          <w:sz w:val="24"/>
          <w:szCs w:val="24"/>
          <w:lang w:val="en-GB"/>
        </w:rPr>
        <w:t>roject</w:t>
      </w:r>
      <w:r w:rsidRPr="00C93F6B">
        <w:rPr>
          <w:rFonts w:ascii="Cambria" w:hAnsi="Cambria"/>
          <w:bCs/>
          <w:sz w:val="24"/>
          <w:szCs w:val="24"/>
          <w:lang w:val="en-GB"/>
        </w:rPr>
        <w:t xml:space="preserve"> for ending gender-based violence in the Caribbean</w:t>
      </w:r>
      <w:r>
        <w:rPr>
          <w:rFonts w:ascii="Cambria" w:hAnsi="Cambria"/>
          <w:bCs/>
          <w:sz w:val="24"/>
          <w:szCs w:val="24"/>
          <w:lang w:val="en-GB"/>
        </w:rPr>
        <w:t>, which was made possible</w:t>
      </w:r>
      <w:r w:rsidRPr="00C93F6B">
        <w:rPr>
          <w:rFonts w:ascii="Cambria" w:hAnsi="Cambria"/>
          <w:bCs/>
          <w:sz w:val="24"/>
          <w:szCs w:val="24"/>
          <w:lang w:val="en-GB"/>
        </w:rPr>
        <w:t xml:space="preserve"> by </w:t>
      </w:r>
      <w:r>
        <w:rPr>
          <w:rFonts w:ascii="Cambria" w:hAnsi="Cambria"/>
          <w:bCs/>
          <w:sz w:val="24"/>
          <w:szCs w:val="24"/>
          <w:lang w:val="en-GB"/>
        </w:rPr>
        <w:t>UN W</w:t>
      </w:r>
      <w:r w:rsidRPr="00C93F6B">
        <w:rPr>
          <w:rFonts w:ascii="Cambria" w:hAnsi="Cambria"/>
          <w:bCs/>
          <w:sz w:val="24"/>
          <w:szCs w:val="24"/>
          <w:lang w:val="en-GB"/>
        </w:rPr>
        <w:t xml:space="preserve">omen and </w:t>
      </w:r>
      <w:r>
        <w:rPr>
          <w:rFonts w:ascii="Cambria" w:hAnsi="Cambria"/>
          <w:bCs/>
          <w:sz w:val="24"/>
          <w:szCs w:val="24"/>
          <w:lang w:val="en-GB"/>
        </w:rPr>
        <w:t>The A</w:t>
      </w:r>
      <w:r w:rsidRPr="00C93F6B">
        <w:rPr>
          <w:rFonts w:ascii="Cambria" w:hAnsi="Cambria"/>
          <w:bCs/>
          <w:sz w:val="24"/>
          <w:szCs w:val="24"/>
          <w:lang w:val="en-GB"/>
        </w:rPr>
        <w:t xml:space="preserve">ssociation of </w:t>
      </w:r>
      <w:r>
        <w:rPr>
          <w:rFonts w:ascii="Cambria" w:hAnsi="Cambria"/>
          <w:bCs/>
          <w:sz w:val="24"/>
          <w:szCs w:val="24"/>
          <w:lang w:val="en-GB"/>
        </w:rPr>
        <w:t>C</w:t>
      </w:r>
      <w:r w:rsidRPr="00C93F6B">
        <w:rPr>
          <w:rFonts w:ascii="Cambria" w:hAnsi="Cambria"/>
          <w:bCs/>
          <w:sz w:val="24"/>
          <w:szCs w:val="24"/>
          <w:lang w:val="en-GB"/>
        </w:rPr>
        <w:t xml:space="preserve">aribbean </w:t>
      </w:r>
      <w:r>
        <w:rPr>
          <w:rFonts w:ascii="Cambria" w:hAnsi="Cambria"/>
          <w:bCs/>
          <w:sz w:val="24"/>
          <w:szCs w:val="24"/>
          <w:lang w:val="en-GB"/>
        </w:rPr>
        <w:t>C</w:t>
      </w:r>
      <w:r w:rsidRPr="00C93F6B">
        <w:rPr>
          <w:rFonts w:ascii="Cambria" w:hAnsi="Cambria"/>
          <w:bCs/>
          <w:sz w:val="24"/>
          <w:szCs w:val="24"/>
          <w:lang w:val="en-GB"/>
        </w:rPr>
        <w:t xml:space="preserve">ommissioners of </w:t>
      </w:r>
      <w:r>
        <w:rPr>
          <w:rFonts w:ascii="Cambria" w:hAnsi="Cambria"/>
          <w:bCs/>
          <w:sz w:val="24"/>
          <w:szCs w:val="24"/>
          <w:lang w:val="en-GB"/>
        </w:rPr>
        <w:t>P</w:t>
      </w:r>
      <w:r w:rsidRPr="00C93F6B">
        <w:rPr>
          <w:rFonts w:ascii="Cambria" w:hAnsi="Cambria"/>
          <w:bCs/>
          <w:sz w:val="24"/>
          <w:szCs w:val="24"/>
          <w:lang w:val="en-GB"/>
        </w:rPr>
        <w:t>olice (</w:t>
      </w:r>
      <w:r>
        <w:rPr>
          <w:rFonts w:ascii="Cambria" w:hAnsi="Cambria"/>
          <w:bCs/>
          <w:sz w:val="24"/>
          <w:szCs w:val="24"/>
          <w:lang w:val="en-GB"/>
        </w:rPr>
        <w:t>ACCP</w:t>
      </w:r>
      <w:r w:rsidRPr="00C93F6B">
        <w:rPr>
          <w:rFonts w:ascii="Cambria" w:hAnsi="Cambria"/>
          <w:bCs/>
          <w:sz w:val="24"/>
          <w:szCs w:val="24"/>
          <w:lang w:val="en-GB"/>
        </w:rPr>
        <w:t>).</w:t>
      </w:r>
      <w:r>
        <w:rPr>
          <w:rFonts w:ascii="Cambria" w:hAnsi="Cambria"/>
          <w:bCs/>
          <w:sz w:val="24"/>
          <w:szCs w:val="24"/>
          <w:lang w:val="en-GB"/>
        </w:rPr>
        <w:t xml:space="preserve"> T</w:t>
      </w:r>
      <w:r w:rsidRPr="00C93F6B">
        <w:rPr>
          <w:rFonts w:ascii="Cambria" w:hAnsi="Cambria"/>
          <w:bCs/>
          <w:sz w:val="24"/>
          <w:szCs w:val="24"/>
          <w:lang w:val="en-GB"/>
        </w:rPr>
        <w:t xml:space="preserve">his project </w:t>
      </w:r>
      <w:r>
        <w:rPr>
          <w:rFonts w:ascii="Cambria" w:hAnsi="Cambria"/>
          <w:bCs/>
          <w:sz w:val="24"/>
          <w:szCs w:val="24"/>
          <w:lang w:val="en-GB"/>
        </w:rPr>
        <w:t xml:space="preserve">entailed the creation of </w:t>
      </w:r>
      <w:r w:rsidRPr="00C93F6B">
        <w:rPr>
          <w:rFonts w:ascii="Cambria" w:hAnsi="Cambria"/>
          <w:bCs/>
          <w:sz w:val="24"/>
          <w:szCs w:val="24"/>
          <w:lang w:val="en-GB"/>
        </w:rPr>
        <w:t xml:space="preserve">a data </w:t>
      </w:r>
      <w:r>
        <w:rPr>
          <w:rFonts w:ascii="Cambria" w:hAnsi="Cambria"/>
          <w:bCs/>
          <w:sz w:val="24"/>
          <w:szCs w:val="24"/>
          <w:lang w:val="en-GB"/>
        </w:rPr>
        <w:t xml:space="preserve">collection system, which </w:t>
      </w:r>
      <w:r w:rsidRPr="00C93F6B">
        <w:rPr>
          <w:rFonts w:ascii="Cambria" w:hAnsi="Cambria"/>
          <w:bCs/>
          <w:sz w:val="24"/>
          <w:szCs w:val="24"/>
          <w:lang w:val="en-GB"/>
        </w:rPr>
        <w:t xml:space="preserve">collects data from the </w:t>
      </w:r>
      <w:r>
        <w:rPr>
          <w:rFonts w:ascii="Cambria" w:hAnsi="Cambria"/>
          <w:bCs/>
          <w:sz w:val="24"/>
          <w:szCs w:val="24"/>
          <w:lang w:val="en-GB"/>
        </w:rPr>
        <w:t>R</w:t>
      </w:r>
      <w:r w:rsidRPr="00C93F6B">
        <w:rPr>
          <w:rFonts w:ascii="Cambria" w:hAnsi="Cambria"/>
          <w:bCs/>
          <w:sz w:val="24"/>
          <w:szCs w:val="24"/>
          <w:lang w:val="en-GB"/>
        </w:rPr>
        <w:t xml:space="preserve">oyal </w:t>
      </w:r>
      <w:r>
        <w:rPr>
          <w:rFonts w:ascii="Cambria" w:hAnsi="Cambria"/>
          <w:bCs/>
          <w:sz w:val="24"/>
          <w:szCs w:val="24"/>
          <w:lang w:val="en-GB"/>
        </w:rPr>
        <w:t>S</w:t>
      </w:r>
      <w:r w:rsidRPr="00C93F6B">
        <w:rPr>
          <w:rFonts w:ascii="Cambria" w:hAnsi="Cambria"/>
          <w:bCs/>
          <w:sz w:val="24"/>
          <w:szCs w:val="24"/>
          <w:lang w:val="en-GB"/>
        </w:rPr>
        <w:t xml:space="preserve">aint </w:t>
      </w:r>
      <w:r>
        <w:rPr>
          <w:rFonts w:ascii="Cambria" w:hAnsi="Cambria"/>
          <w:bCs/>
          <w:sz w:val="24"/>
          <w:szCs w:val="24"/>
          <w:lang w:val="en-GB"/>
        </w:rPr>
        <w:t>L</w:t>
      </w:r>
      <w:r w:rsidRPr="00C93F6B">
        <w:rPr>
          <w:rFonts w:ascii="Cambria" w:hAnsi="Cambria"/>
          <w:bCs/>
          <w:sz w:val="24"/>
          <w:szCs w:val="24"/>
          <w:lang w:val="en-GB"/>
        </w:rPr>
        <w:t xml:space="preserve">ucia </w:t>
      </w:r>
      <w:r>
        <w:rPr>
          <w:rFonts w:ascii="Cambria" w:hAnsi="Cambria"/>
          <w:bCs/>
          <w:sz w:val="24"/>
          <w:szCs w:val="24"/>
          <w:lang w:val="en-GB"/>
        </w:rPr>
        <w:t>P</w:t>
      </w:r>
      <w:r w:rsidRPr="00C93F6B">
        <w:rPr>
          <w:rFonts w:ascii="Cambria" w:hAnsi="Cambria"/>
          <w:bCs/>
          <w:sz w:val="24"/>
          <w:szCs w:val="24"/>
          <w:lang w:val="en-GB"/>
        </w:rPr>
        <w:t xml:space="preserve">olice </w:t>
      </w:r>
      <w:r>
        <w:rPr>
          <w:rFonts w:ascii="Cambria" w:hAnsi="Cambria"/>
          <w:bCs/>
          <w:sz w:val="24"/>
          <w:szCs w:val="24"/>
          <w:lang w:val="en-GB"/>
        </w:rPr>
        <w:t>F</w:t>
      </w:r>
      <w:r w:rsidRPr="00C93F6B">
        <w:rPr>
          <w:rFonts w:ascii="Cambria" w:hAnsi="Cambria"/>
          <w:bCs/>
          <w:sz w:val="24"/>
          <w:szCs w:val="24"/>
          <w:lang w:val="en-GB"/>
        </w:rPr>
        <w:t xml:space="preserve">orce, the </w:t>
      </w:r>
      <w:r>
        <w:rPr>
          <w:rFonts w:ascii="Cambria" w:hAnsi="Cambria"/>
          <w:bCs/>
          <w:sz w:val="24"/>
          <w:szCs w:val="24"/>
          <w:lang w:val="en-GB"/>
        </w:rPr>
        <w:t>Women</w:t>
      </w:r>
      <w:r w:rsidRPr="00C93F6B">
        <w:rPr>
          <w:rFonts w:ascii="Cambria" w:hAnsi="Cambria"/>
          <w:bCs/>
          <w:sz w:val="24"/>
          <w:szCs w:val="24"/>
          <w:lang w:val="en-GB"/>
        </w:rPr>
        <w:t xml:space="preserve">’s </w:t>
      </w:r>
      <w:r>
        <w:rPr>
          <w:rFonts w:ascii="Cambria" w:hAnsi="Cambria"/>
          <w:bCs/>
          <w:sz w:val="24"/>
          <w:szCs w:val="24"/>
          <w:lang w:val="en-GB"/>
        </w:rPr>
        <w:t>S</w:t>
      </w:r>
      <w:r w:rsidRPr="00C93F6B">
        <w:rPr>
          <w:rFonts w:ascii="Cambria" w:hAnsi="Cambria"/>
          <w:bCs/>
          <w:sz w:val="24"/>
          <w:szCs w:val="24"/>
          <w:lang w:val="en-GB"/>
        </w:rPr>
        <w:t xml:space="preserve">upport </w:t>
      </w:r>
      <w:r>
        <w:rPr>
          <w:rFonts w:ascii="Cambria" w:hAnsi="Cambria"/>
          <w:bCs/>
          <w:sz w:val="24"/>
          <w:szCs w:val="24"/>
          <w:lang w:val="en-GB"/>
        </w:rPr>
        <w:t>C</w:t>
      </w:r>
      <w:r w:rsidRPr="00C93F6B">
        <w:rPr>
          <w:rFonts w:ascii="Cambria" w:hAnsi="Cambria"/>
          <w:bCs/>
          <w:sz w:val="24"/>
          <w:szCs w:val="24"/>
          <w:lang w:val="en-GB"/>
        </w:rPr>
        <w:t>entre</w:t>
      </w:r>
      <w:r>
        <w:rPr>
          <w:rFonts w:ascii="Cambria" w:hAnsi="Cambria"/>
          <w:bCs/>
          <w:sz w:val="24"/>
          <w:szCs w:val="24"/>
          <w:lang w:val="en-GB"/>
        </w:rPr>
        <w:t>,</w:t>
      </w:r>
      <w:r w:rsidRPr="00C93F6B">
        <w:rPr>
          <w:rFonts w:ascii="Cambria" w:hAnsi="Cambria"/>
          <w:bCs/>
          <w:sz w:val="24"/>
          <w:szCs w:val="24"/>
          <w:lang w:val="en-GB"/>
        </w:rPr>
        <w:t xml:space="preserve"> the </w:t>
      </w:r>
      <w:r>
        <w:rPr>
          <w:rFonts w:ascii="Cambria" w:hAnsi="Cambria"/>
          <w:bCs/>
          <w:sz w:val="24"/>
          <w:szCs w:val="24"/>
          <w:lang w:val="en-GB"/>
        </w:rPr>
        <w:t>S</w:t>
      </w:r>
      <w:r w:rsidRPr="00C93F6B">
        <w:rPr>
          <w:rFonts w:ascii="Cambria" w:hAnsi="Cambria"/>
          <w:bCs/>
          <w:sz w:val="24"/>
          <w:szCs w:val="24"/>
          <w:lang w:val="en-GB"/>
        </w:rPr>
        <w:t xml:space="preserve">aint </w:t>
      </w:r>
      <w:r>
        <w:rPr>
          <w:rFonts w:ascii="Cambria" w:hAnsi="Cambria"/>
          <w:bCs/>
          <w:sz w:val="24"/>
          <w:szCs w:val="24"/>
          <w:lang w:val="en-GB"/>
        </w:rPr>
        <w:t>L</w:t>
      </w:r>
      <w:r w:rsidRPr="00C93F6B">
        <w:rPr>
          <w:rFonts w:ascii="Cambria" w:hAnsi="Cambria"/>
          <w:bCs/>
          <w:sz w:val="24"/>
          <w:szCs w:val="24"/>
          <w:lang w:val="en-GB"/>
        </w:rPr>
        <w:t xml:space="preserve">ucia </w:t>
      </w:r>
      <w:r>
        <w:rPr>
          <w:rFonts w:ascii="Cambria" w:hAnsi="Cambria"/>
          <w:bCs/>
          <w:sz w:val="24"/>
          <w:szCs w:val="24"/>
          <w:lang w:val="en-GB"/>
        </w:rPr>
        <w:t>C</w:t>
      </w:r>
      <w:r w:rsidRPr="00C93F6B">
        <w:rPr>
          <w:rFonts w:ascii="Cambria" w:hAnsi="Cambria"/>
          <w:bCs/>
          <w:sz w:val="24"/>
          <w:szCs w:val="24"/>
          <w:lang w:val="en-GB"/>
        </w:rPr>
        <w:t xml:space="preserve">risis </w:t>
      </w:r>
      <w:proofErr w:type="gramStart"/>
      <w:r>
        <w:rPr>
          <w:rFonts w:ascii="Cambria" w:hAnsi="Cambria"/>
          <w:bCs/>
          <w:sz w:val="24"/>
          <w:szCs w:val="24"/>
          <w:lang w:val="en-GB"/>
        </w:rPr>
        <w:t>C</w:t>
      </w:r>
      <w:r w:rsidRPr="00C93F6B">
        <w:rPr>
          <w:rFonts w:ascii="Cambria" w:hAnsi="Cambria"/>
          <w:bCs/>
          <w:sz w:val="24"/>
          <w:szCs w:val="24"/>
          <w:lang w:val="en-GB"/>
        </w:rPr>
        <w:t>entre</w:t>
      </w:r>
      <w:proofErr w:type="gramEnd"/>
      <w:r w:rsidRPr="00C93F6B">
        <w:rPr>
          <w:rFonts w:ascii="Cambria" w:hAnsi="Cambria"/>
          <w:bCs/>
          <w:sz w:val="24"/>
          <w:szCs w:val="24"/>
          <w:lang w:val="en-GB"/>
        </w:rPr>
        <w:t xml:space="preserve"> and the </w:t>
      </w:r>
      <w:r>
        <w:rPr>
          <w:rFonts w:ascii="Cambria" w:hAnsi="Cambria"/>
          <w:bCs/>
          <w:sz w:val="24"/>
          <w:szCs w:val="24"/>
          <w:lang w:val="en-GB"/>
        </w:rPr>
        <w:t>F</w:t>
      </w:r>
      <w:r w:rsidRPr="00C93F6B">
        <w:rPr>
          <w:rFonts w:ascii="Cambria" w:hAnsi="Cambria"/>
          <w:bCs/>
          <w:sz w:val="24"/>
          <w:szCs w:val="24"/>
          <w:lang w:val="en-GB"/>
        </w:rPr>
        <w:t xml:space="preserve">amily </w:t>
      </w:r>
      <w:r>
        <w:rPr>
          <w:rFonts w:ascii="Cambria" w:hAnsi="Cambria"/>
          <w:bCs/>
          <w:sz w:val="24"/>
          <w:szCs w:val="24"/>
          <w:lang w:val="en-GB"/>
        </w:rPr>
        <w:t>Co</w:t>
      </w:r>
      <w:r w:rsidRPr="00C93F6B">
        <w:rPr>
          <w:rFonts w:ascii="Cambria" w:hAnsi="Cambria"/>
          <w:bCs/>
          <w:sz w:val="24"/>
          <w:szCs w:val="24"/>
          <w:lang w:val="en-GB"/>
        </w:rPr>
        <w:t>urt.</w:t>
      </w:r>
    </w:p>
    <w:p w14:paraId="2E9E3CD0" w14:textId="20406AD2" w:rsidR="006C5D47" w:rsidRDefault="006C5D47" w:rsidP="006C5D47">
      <w:pPr>
        <w:spacing w:line="360" w:lineRule="auto"/>
        <w:jc w:val="both"/>
        <w:rPr>
          <w:rFonts w:ascii="Cambria" w:hAnsi="Cambria"/>
          <w:sz w:val="24"/>
          <w:szCs w:val="24"/>
          <w:lang w:val="en-GB"/>
        </w:rPr>
      </w:pPr>
      <w:r w:rsidRPr="006C5D47">
        <w:rPr>
          <w:rFonts w:ascii="Cambria" w:hAnsi="Cambria"/>
          <w:sz w:val="24"/>
          <w:szCs w:val="24"/>
          <w:lang w:val="en-GB"/>
        </w:rPr>
        <w:t xml:space="preserve">Not all agencies are fully compliant with the systematic sharing of data and it was noted that there was limited capacity </w:t>
      </w:r>
      <w:r>
        <w:rPr>
          <w:rFonts w:ascii="Cambria" w:hAnsi="Cambria"/>
          <w:sz w:val="24"/>
          <w:szCs w:val="24"/>
          <w:lang w:val="en-GB"/>
        </w:rPr>
        <w:t>at</w:t>
      </w:r>
      <w:r w:rsidRPr="006C5D47">
        <w:rPr>
          <w:rFonts w:ascii="Cambria" w:hAnsi="Cambria"/>
          <w:sz w:val="24"/>
          <w:szCs w:val="24"/>
          <w:lang w:val="en-GB"/>
        </w:rPr>
        <w:t xml:space="preserve"> the Division of Gender Relations to analyse and use the data gathered.</w:t>
      </w:r>
      <w:r w:rsidR="007D4FD7">
        <w:rPr>
          <w:rFonts w:ascii="Cambria" w:hAnsi="Cambria"/>
          <w:sz w:val="24"/>
          <w:szCs w:val="24"/>
          <w:lang w:val="en-GB"/>
        </w:rPr>
        <w:t xml:space="preserve"> R</w:t>
      </w:r>
      <w:r w:rsidRPr="006C5D47">
        <w:rPr>
          <w:rFonts w:ascii="Cambria" w:hAnsi="Cambria"/>
          <w:sz w:val="24"/>
          <w:szCs w:val="24"/>
          <w:lang w:val="en-GB"/>
        </w:rPr>
        <w:t xml:space="preserve">ecent commitments from UN ECLAC to support data management in Saint Lucia </w:t>
      </w:r>
      <w:r w:rsidR="00EC15AB">
        <w:rPr>
          <w:rFonts w:ascii="Cambria" w:hAnsi="Cambria"/>
          <w:sz w:val="24"/>
          <w:szCs w:val="24"/>
          <w:lang w:val="en-GB"/>
        </w:rPr>
        <w:t>will help</w:t>
      </w:r>
      <w:r w:rsidRPr="006C5D47">
        <w:rPr>
          <w:rFonts w:ascii="Cambria" w:hAnsi="Cambria"/>
          <w:sz w:val="24"/>
          <w:szCs w:val="24"/>
          <w:lang w:val="en-GB"/>
        </w:rPr>
        <w:t xml:space="preserve"> improve the Division’s capacity and that of the Gender Focal Points</w:t>
      </w:r>
      <w:r>
        <w:rPr>
          <w:rFonts w:ascii="Cambria" w:hAnsi="Cambria"/>
          <w:sz w:val="24"/>
          <w:szCs w:val="24"/>
          <w:lang w:val="en-GB"/>
        </w:rPr>
        <w:t xml:space="preserve">. </w:t>
      </w:r>
    </w:p>
    <w:p w14:paraId="44B3A996" w14:textId="6F8CBB23" w:rsidR="006C5D47" w:rsidRPr="00843301" w:rsidRDefault="003B4049" w:rsidP="006C5D47">
      <w:pPr>
        <w:spacing w:line="360" w:lineRule="auto"/>
        <w:jc w:val="both"/>
        <w:rPr>
          <w:rFonts w:ascii="Cambria" w:hAnsi="Cambria"/>
          <w:sz w:val="24"/>
          <w:szCs w:val="24"/>
          <w:lang w:val="en-GB"/>
        </w:rPr>
      </w:pPr>
      <w:r>
        <w:rPr>
          <w:rFonts w:ascii="Cambria" w:hAnsi="Cambria"/>
          <w:sz w:val="24"/>
          <w:szCs w:val="24"/>
          <w:lang w:val="en-GB"/>
        </w:rPr>
        <w:t>A</w:t>
      </w:r>
      <w:r w:rsidR="006C5D47" w:rsidRPr="006C5D47">
        <w:rPr>
          <w:rFonts w:ascii="Cambria" w:hAnsi="Cambria"/>
          <w:sz w:val="24"/>
          <w:szCs w:val="24"/>
          <w:lang w:val="en-GB"/>
        </w:rPr>
        <w:t xml:space="preserve"> national consultation on gender-based violence was organized to initiate the necessary processes to catalyse systemic change. </w:t>
      </w:r>
      <w:r w:rsidR="006C5D47">
        <w:rPr>
          <w:rFonts w:ascii="Cambria" w:hAnsi="Cambria"/>
          <w:sz w:val="24"/>
          <w:szCs w:val="24"/>
          <w:lang w:val="en-GB"/>
        </w:rPr>
        <w:t>Consequently, a</w:t>
      </w:r>
      <w:r w:rsidR="006C5D47" w:rsidRPr="006C5D47">
        <w:rPr>
          <w:rFonts w:ascii="Cambria" w:hAnsi="Cambria"/>
          <w:sz w:val="24"/>
          <w:szCs w:val="24"/>
          <w:lang w:val="en-GB"/>
        </w:rPr>
        <w:t xml:space="preserve"> comparative review of existing legislation was completed in September 2019</w:t>
      </w:r>
      <w:r>
        <w:rPr>
          <w:rFonts w:ascii="Cambria" w:hAnsi="Cambria"/>
          <w:sz w:val="24"/>
          <w:szCs w:val="24"/>
          <w:lang w:val="en-GB"/>
        </w:rPr>
        <w:t xml:space="preserve"> as a first step towards strengthening the national legislative framework</w:t>
      </w:r>
      <w:r w:rsidR="006C5D47" w:rsidRPr="006C5D47">
        <w:rPr>
          <w:rFonts w:ascii="Cambria" w:hAnsi="Cambria"/>
          <w:sz w:val="24"/>
          <w:szCs w:val="24"/>
          <w:lang w:val="en-GB"/>
        </w:rPr>
        <w:t xml:space="preserve">. </w:t>
      </w:r>
      <w:r w:rsidR="00843301">
        <w:rPr>
          <w:rFonts w:ascii="Cambria" w:hAnsi="Cambria"/>
          <w:sz w:val="24"/>
          <w:szCs w:val="24"/>
          <w:lang w:val="en-GB"/>
        </w:rPr>
        <w:t xml:space="preserve">The proposed legislation </w:t>
      </w:r>
      <w:r w:rsidR="00843301" w:rsidRPr="00843301">
        <w:rPr>
          <w:rFonts w:ascii="Cambria" w:hAnsi="Cambria"/>
          <w:sz w:val="24"/>
          <w:szCs w:val="24"/>
          <w:lang w:val="en-GB"/>
        </w:rPr>
        <w:t xml:space="preserve">will </w:t>
      </w:r>
      <w:r w:rsidR="003B0EF9">
        <w:rPr>
          <w:rFonts w:ascii="Cambria" w:hAnsi="Cambria"/>
          <w:sz w:val="24"/>
          <w:szCs w:val="24"/>
          <w:lang w:val="en-GB"/>
        </w:rPr>
        <w:t xml:space="preserve">clarify the </w:t>
      </w:r>
      <w:r w:rsidR="00843301" w:rsidRPr="00843301">
        <w:rPr>
          <w:rFonts w:ascii="Cambria" w:hAnsi="Cambria"/>
          <w:sz w:val="24"/>
          <w:szCs w:val="24"/>
          <w:lang w:val="en-GB"/>
        </w:rPr>
        <w:t>defin</w:t>
      </w:r>
      <w:r w:rsidR="003B0EF9">
        <w:rPr>
          <w:rFonts w:ascii="Cambria" w:hAnsi="Cambria"/>
          <w:sz w:val="24"/>
          <w:szCs w:val="24"/>
          <w:lang w:val="en-GB"/>
        </w:rPr>
        <w:t>ition of</w:t>
      </w:r>
      <w:r w:rsidR="00843301" w:rsidRPr="00843301">
        <w:rPr>
          <w:rFonts w:ascii="Cambria" w:hAnsi="Cambria"/>
          <w:sz w:val="24"/>
          <w:szCs w:val="24"/>
          <w:lang w:val="en-GB"/>
        </w:rPr>
        <w:t xml:space="preserve"> domestic violence, provide recourse for all victims of domestic violence regardless of marital status, living arrangements, sex and </w:t>
      </w:r>
      <w:r w:rsidR="003B0EF9">
        <w:rPr>
          <w:rFonts w:ascii="Cambria" w:hAnsi="Cambria"/>
          <w:sz w:val="24"/>
          <w:szCs w:val="24"/>
          <w:lang w:val="en-GB"/>
        </w:rPr>
        <w:t xml:space="preserve">address </w:t>
      </w:r>
      <w:r w:rsidR="00843301" w:rsidRPr="00843301">
        <w:rPr>
          <w:rFonts w:ascii="Cambria" w:hAnsi="Cambria"/>
          <w:sz w:val="24"/>
          <w:szCs w:val="24"/>
          <w:lang w:val="en-GB"/>
        </w:rPr>
        <w:t xml:space="preserve">other factors </w:t>
      </w:r>
      <w:r w:rsidR="003B0EF9">
        <w:rPr>
          <w:rFonts w:ascii="Cambria" w:hAnsi="Cambria"/>
          <w:sz w:val="24"/>
          <w:szCs w:val="24"/>
          <w:lang w:val="en-GB"/>
        </w:rPr>
        <w:t>impeding</w:t>
      </w:r>
      <w:r w:rsidR="00843301" w:rsidRPr="00843301">
        <w:rPr>
          <w:rFonts w:ascii="Cambria" w:hAnsi="Cambria"/>
          <w:sz w:val="24"/>
          <w:szCs w:val="24"/>
          <w:lang w:val="en-GB"/>
        </w:rPr>
        <w:t xml:space="preserve"> access to justice </w:t>
      </w:r>
      <w:r w:rsidR="000A386F">
        <w:rPr>
          <w:rFonts w:ascii="Cambria" w:hAnsi="Cambria"/>
          <w:sz w:val="24"/>
          <w:szCs w:val="24"/>
          <w:lang w:val="en-GB"/>
        </w:rPr>
        <w:t>with</w:t>
      </w:r>
      <w:r w:rsidR="00843301" w:rsidRPr="00843301">
        <w:rPr>
          <w:rFonts w:ascii="Cambria" w:hAnsi="Cambria"/>
          <w:sz w:val="24"/>
          <w:szCs w:val="24"/>
          <w:lang w:val="en-GB"/>
        </w:rPr>
        <w:t>in the existing legislation.</w:t>
      </w:r>
      <w:r w:rsidR="006C5D47">
        <w:rPr>
          <w:rFonts w:ascii="Cambria" w:hAnsi="Cambria"/>
          <w:sz w:val="24"/>
          <w:szCs w:val="24"/>
          <w:lang w:val="en-GB"/>
        </w:rPr>
        <w:t xml:space="preserve"> </w:t>
      </w:r>
    </w:p>
    <w:p w14:paraId="58867331" w14:textId="29568041" w:rsidR="00685E2A" w:rsidRDefault="00843301" w:rsidP="006C5D47">
      <w:pPr>
        <w:spacing w:line="360" w:lineRule="auto"/>
        <w:jc w:val="both"/>
        <w:rPr>
          <w:rFonts w:ascii="Cambria" w:hAnsi="Cambria"/>
          <w:sz w:val="24"/>
          <w:szCs w:val="24"/>
          <w:lang w:val="en-GB"/>
        </w:rPr>
      </w:pPr>
      <w:r>
        <w:rPr>
          <w:rFonts w:ascii="Cambria" w:hAnsi="Cambria"/>
          <w:sz w:val="24"/>
          <w:szCs w:val="24"/>
          <w:lang w:val="en-GB"/>
        </w:rPr>
        <w:t xml:space="preserve">In engaging men as agents of change </w:t>
      </w:r>
      <w:r w:rsidR="00D23679">
        <w:rPr>
          <w:rFonts w:ascii="Cambria" w:hAnsi="Cambria"/>
          <w:sz w:val="24"/>
          <w:szCs w:val="24"/>
          <w:lang w:val="en-GB"/>
        </w:rPr>
        <w:t>to</w:t>
      </w:r>
      <w:r>
        <w:rPr>
          <w:rFonts w:ascii="Cambria" w:hAnsi="Cambria"/>
          <w:sz w:val="24"/>
          <w:szCs w:val="24"/>
          <w:lang w:val="en-GB"/>
        </w:rPr>
        <w:t xml:space="preserve"> address gender-based violence, the </w:t>
      </w:r>
      <w:r w:rsidRPr="00843301">
        <w:rPr>
          <w:rFonts w:ascii="Cambria" w:hAnsi="Cambria"/>
          <w:sz w:val="24"/>
          <w:szCs w:val="24"/>
          <w:lang w:val="en-GB"/>
        </w:rPr>
        <w:t xml:space="preserve">Family Court </w:t>
      </w:r>
      <w:r w:rsidR="00EC15AB">
        <w:rPr>
          <w:rFonts w:ascii="Cambria" w:hAnsi="Cambria"/>
          <w:sz w:val="24"/>
          <w:szCs w:val="24"/>
          <w:lang w:val="en-GB"/>
        </w:rPr>
        <w:t>undertakes a</w:t>
      </w:r>
      <w:r w:rsidRPr="00843301">
        <w:rPr>
          <w:rFonts w:ascii="Cambria" w:hAnsi="Cambria"/>
          <w:sz w:val="24"/>
          <w:szCs w:val="24"/>
          <w:lang w:val="en-GB"/>
        </w:rPr>
        <w:t xml:space="preserve"> Violence Intervention </w:t>
      </w:r>
      <w:r>
        <w:rPr>
          <w:rFonts w:ascii="Cambria" w:hAnsi="Cambria"/>
          <w:sz w:val="24"/>
          <w:szCs w:val="24"/>
          <w:lang w:val="en-GB"/>
        </w:rPr>
        <w:t>P</w:t>
      </w:r>
      <w:r w:rsidRPr="00843301">
        <w:rPr>
          <w:rFonts w:ascii="Cambria" w:hAnsi="Cambria"/>
          <w:sz w:val="24"/>
          <w:szCs w:val="24"/>
          <w:lang w:val="en-GB"/>
        </w:rPr>
        <w:t xml:space="preserve">rogramme known as </w:t>
      </w:r>
      <w:r w:rsidRPr="00843301">
        <w:rPr>
          <w:rFonts w:ascii="Cambria" w:hAnsi="Cambria"/>
          <w:i/>
          <w:sz w:val="24"/>
          <w:szCs w:val="24"/>
          <w:lang w:val="en-GB"/>
        </w:rPr>
        <w:t xml:space="preserve">Partnership </w:t>
      </w:r>
      <w:proofErr w:type="gramStart"/>
      <w:r w:rsidRPr="00843301">
        <w:rPr>
          <w:rFonts w:ascii="Cambria" w:hAnsi="Cambria"/>
          <w:i/>
          <w:sz w:val="24"/>
          <w:szCs w:val="24"/>
          <w:lang w:val="en-GB"/>
        </w:rPr>
        <w:t>For</w:t>
      </w:r>
      <w:proofErr w:type="gramEnd"/>
      <w:r w:rsidRPr="00843301">
        <w:rPr>
          <w:rFonts w:ascii="Cambria" w:hAnsi="Cambria"/>
          <w:i/>
          <w:sz w:val="24"/>
          <w:szCs w:val="24"/>
          <w:lang w:val="en-GB"/>
        </w:rPr>
        <w:t xml:space="preserve"> Peace</w:t>
      </w:r>
      <w:r w:rsidRPr="00843301">
        <w:rPr>
          <w:rFonts w:ascii="Cambria" w:hAnsi="Cambria"/>
          <w:sz w:val="24"/>
          <w:szCs w:val="24"/>
          <w:lang w:val="en-GB"/>
        </w:rPr>
        <w:t xml:space="preserve"> which is a psycho-educational programme </w:t>
      </w:r>
      <w:r w:rsidR="00EC15AB">
        <w:rPr>
          <w:rFonts w:ascii="Cambria" w:hAnsi="Cambria"/>
          <w:sz w:val="24"/>
          <w:szCs w:val="24"/>
          <w:lang w:val="en-GB"/>
        </w:rPr>
        <w:t>geared towards</w:t>
      </w:r>
      <w:r w:rsidRPr="00843301">
        <w:rPr>
          <w:rFonts w:ascii="Cambria" w:hAnsi="Cambria"/>
          <w:sz w:val="24"/>
          <w:szCs w:val="24"/>
          <w:lang w:val="en-GB"/>
        </w:rPr>
        <w:t xml:space="preserve"> men who </w:t>
      </w:r>
      <w:r w:rsidR="00D23679">
        <w:rPr>
          <w:rFonts w:ascii="Cambria" w:hAnsi="Cambria"/>
          <w:sz w:val="24"/>
          <w:szCs w:val="24"/>
          <w:lang w:val="en-GB"/>
        </w:rPr>
        <w:t>have been found guilty of acts</w:t>
      </w:r>
      <w:r w:rsidRPr="00843301">
        <w:rPr>
          <w:rFonts w:ascii="Cambria" w:hAnsi="Cambria"/>
          <w:sz w:val="24"/>
          <w:szCs w:val="24"/>
          <w:lang w:val="en-GB"/>
        </w:rPr>
        <w:t xml:space="preserve"> of domestic violence.</w:t>
      </w:r>
      <w:r>
        <w:rPr>
          <w:rFonts w:ascii="Cambria" w:hAnsi="Cambria"/>
          <w:sz w:val="24"/>
          <w:szCs w:val="24"/>
          <w:lang w:val="en-GB"/>
        </w:rPr>
        <w:t xml:space="preserve">  </w:t>
      </w:r>
    </w:p>
    <w:p w14:paraId="20DB224E" w14:textId="77777777" w:rsidR="00B4723C" w:rsidRDefault="00B4723C" w:rsidP="00B4723C">
      <w:pPr>
        <w:spacing w:line="360" w:lineRule="auto"/>
        <w:jc w:val="both"/>
        <w:rPr>
          <w:rFonts w:ascii="Cambria" w:hAnsi="Cambria"/>
          <w:sz w:val="24"/>
          <w:szCs w:val="24"/>
        </w:rPr>
      </w:pPr>
      <w:r>
        <w:rPr>
          <w:rFonts w:ascii="Cambria" w:hAnsi="Cambria"/>
          <w:sz w:val="24"/>
          <w:szCs w:val="24"/>
        </w:rPr>
        <w:t xml:space="preserve">Madame President, </w:t>
      </w:r>
    </w:p>
    <w:p w14:paraId="7A9A5C15" w14:textId="5B26ED7B" w:rsidR="00612DC2" w:rsidRDefault="00612DC2" w:rsidP="00612DC2">
      <w:pPr>
        <w:spacing w:line="360" w:lineRule="auto"/>
        <w:jc w:val="both"/>
        <w:rPr>
          <w:rFonts w:ascii="Cambria" w:hAnsi="Cambria"/>
          <w:sz w:val="24"/>
          <w:szCs w:val="24"/>
          <w:lang w:val="en-GB"/>
        </w:rPr>
      </w:pPr>
      <w:r w:rsidRPr="00612DC2">
        <w:rPr>
          <w:rFonts w:ascii="Cambria" w:hAnsi="Cambria"/>
          <w:sz w:val="24"/>
          <w:szCs w:val="24"/>
          <w:lang w:val="en-GB"/>
        </w:rPr>
        <w:t xml:space="preserve">The </w:t>
      </w:r>
      <w:r>
        <w:rPr>
          <w:rFonts w:ascii="Cambria" w:hAnsi="Cambria"/>
          <w:sz w:val="24"/>
          <w:szCs w:val="24"/>
          <w:lang w:val="en-GB"/>
        </w:rPr>
        <w:t>Government of Saint Lucia</w:t>
      </w:r>
      <w:r w:rsidRPr="00612DC2">
        <w:rPr>
          <w:rFonts w:ascii="Cambria" w:hAnsi="Cambria"/>
          <w:sz w:val="24"/>
          <w:szCs w:val="24"/>
          <w:lang w:val="en-GB"/>
        </w:rPr>
        <w:t xml:space="preserve"> continues to </w:t>
      </w:r>
      <w:r>
        <w:rPr>
          <w:rFonts w:ascii="Cambria" w:hAnsi="Cambria"/>
          <w:sz w:val="24"/>
          <w:szCs w:val="24"/>
          <w:lang w:val="en-GB"/>
        </w:rPr>
        <w:t>prioritize the protection of</w:t>
      </w:r>
      <w:r w:rsidRPr="00612DC2">
        <w:rPr>
          <w:rFonts w:ascii="Cambria" w:hAnsi="Cambria"/>
          <w:sz w:val="24"/>
          <w:szCs w:val="24"/>
          <w:lang w:val="en-GB"/>
        </w:rPr>
        <w:t xml:space="preserve"> children</w:t>
      </w:r>
      <w:r>
        <w:rPr>
          <w:rFonts w:ascii="Cambria" w:hAnsi="Cambria"/>
          <w:sz w:val="24"/>
          <w:szCs w:val="24"/>
          <w:lang w:val="en-GB"/>
        </w:rPr>
        <w:t xml:space="preserve"> and youth</w:t>
      </w:r>
      <w:r w:rsidRPr="00612DC2">
        <w:rPr>
          <w:rFonts w:ascii="Cambria" w:hAnsi="Cambria"/>
          <w:sz w:val="24"/>
          <w:szCs w:val="24"/>
          <w:lang w:val="en-GB"/>
        </w:rPr>
        <w:t>.</w:t>
      </w:r>
      <w:r>
        <w:rPr>
          <w:rFonts w:ascii="Cambria" w:hAnsi="Cambria"/>
          <w:sz w:val="24"/>
          <w:szCs w:val="24"/>
          <w:lang w:val="en-GB"/>
        </w:rPr>
        <w:t xml:space="preserve"> During the period under review, two critical pieces of legislation were adopted </w:t>
      </w:r>
      <w:r w:rsidR="002E6D25">
        <w:rPr>
          <w:rFonts w:ascii="Cambria" w:hAnsi="Cambria"/>
          <w:sz w:val="24"/>
          <w:szCs w:val="24"/>
          <w:lang w:val="en-GB"/>
        </w:rPr>
        <w:t>namely,</w:t>
      </w:r>
      <w:r>
        <w:rPr>
          <w:rFonts w:ascii="Cambria" w:hAnsi="Cambria"/>
          <w:sz w:val="24"/>
          <w:szCs w:val="24"/>
          <w:lang w:val="en-GB"/>
        </w:rPr>
        <w:t xml:space="preserve"> </w:t>
      </w:r>
      <w:r w:rsidR="002E6D25">
        <w:rPr>
          <w:rFonts w:ascii="Cambria" w:hAnsi="Cambria"/>
          <w:sz w:val="24"/>
          <w:szCs w:val="24"/>
          <w:lang w:val="en-GB"/>
        </w:rPr>
        <w:t>t</w:t>
      </w:r>
      <w:r w:rsidR="002E6D25" w:rsidRPr="002E6D25">
        <w:rPr>
          <w:rFonts w:ascii="Cambria" w:hAnsi="Cambria"/>
          <w:sz w:val="24"/>
          <w:szCs w:val="24"/>
          <w:lang w:val="en-GB"/>
        </w:rPr>
        <w:t xml:space="preserve">he </w:t>
      </w:r>
      <w:r w:rsidR="002E6D25" w:rsidRPr="002E6D25">
        <w:rPr>
          <w:rFonts w:ascii="Cambria" w:hAnsi="Cambria"/>
          <w:sz w:val="24"/>
          <w:szCs w:val="24"/>
          <w:lang w:val="en-GB"/>
        </w:rPr>
        <w:lastRenderedPageBreak/>
        <w:t>Child Justice Act</w:t>
      </w:r>
      <w:r w:rsidR="002E6D25">
        <w:rPr>
          <w:rFonts w:ascii="Cambria" w:hAnsi="Cambria"/>
          <w:sz w:val="24"/>
          <w:szCs w:val="24"/>
          <w:lang w:val="en-GB"/>
        </w:rPr>
        <w:t xml:space="preserve"> and the </w:t>
      </w:r>
      <w:r w:rsidR="002E6D25" w:rsidRPr="002E6D25">
        <w:rPr>
          <w:rFonts w:ascii="Cambria" w:hAnsi="Cambria"/>
          <w:sz w:val="24"/>
          <w:szCs w:val="24"/>
          <w:lang w:val="en-GB"/>
        </w:rPr>
        <w:t>Child (Care, Protection and Adoption) Act</w:t>
      </w:r>
      <w:r w:rsidR="002E6D25">
        <w:rPr>
          <w:rFonts w:ascii="Cambria" w:hAnsi="Cambria"/>
          <w:sz w:val="24"/>
          <w:szCs w:val="24"/>
          <w:lang w:val="en-GB"/>
        </w:rPr>
        <w:t>. A third Bill</w:t>
      </w:r>
      <w:r w:rsidR="00EC15AB">
        <w:rPr>
          <w:rFonts w:ascii="Cambria" w:hAnsi="Cambria"/>
          <w:sz w:val="24"/>
          <w:szCs w:val="24"/>
          <w:lang w:val="en-GB"/>
        </w:rPr>
        <w:t xml:space="preserve"> </w:t>
      </w:r>
      <w:r w:rsidR="002E6D25">
        <w:rPr>
          <w:rFonts w:ascii="Cambria" w:hAnsi="Cambria"/>
          <w:sz w:val="24"/>
          <w:szCs w:val="24"/>
          <w:lang w:val="en-GB"/>
        </w:rPr>
        <w:t xml:space="preserve">entitled </w:t>
      </w:r>
      <w:r w:rsidR="00EC15AB">
        <w:rPr>
          <w:rFonts w:ascii="Cambria" w:hAnsi="Cambria"/>
          <w:sz w:val="24"/>
          <w:szCs w:val="24"/>
          <w:lang w:val="en-GB"/>
        </w:rPr>
        <w:t>t</w:t>
      </w:r>
      <w:r w:rsidR="002E6D25" w:rsidRPr="002E6D25">
        <w:rPr>
          <w:rFonts w:ascii="Cambria" w:hAnsi="Cambria"/>
          <w:sz w:val="24"/>
          <w:szCs w:val="24"/>
          <w:lang w:val="en-GB"/>
        </w:rPr>
        <w:t>he Status of Children Bi</w:t>
      </w:r>
      <w:r w:rsidR="00EC15AB">
        <w:rPr>
          <w:rFonts w:ascii="Cambria" w:hAnsi="Cambria"/>
          <w:sz w:val="24"/>
          <w:szCs w:val="24"/>
          <w:lang w:val="en-GB"/>
        </w:rPr>
        <w:t>l</w:t>
      </w:r>
      <w:r w:rsidR="002E6D25" w:rsidRPr="002E6D25">
        <w:rPr>
          <w:rFonts w:ascii="Cambria" w:hAnsi="Cambria"/>
          <w:sz w:val="24"/>
          <w:szCs w:val="24"/>
          <w:lang w:val="en-GB"/>
        </w:rPr>
        <w:t xml:space="preserve">l </w:t>
      </w:r>
      <w:r w:rsidR="002E6D25">
        <w:rPr>
          <w:rFonts w:ascii="Cambria" w:hAnsi="Cambria"/>
          <w:sz w:val="24"/>
          <w:szCs w:val="24"/>
          <w:lang w:val="en-GB"/>
        </w:rPr>
        <w:t>is</w:t>
      </w:r>
      <w:r w:rsidR="002E6D25" w:rsidRPr="002E6D25">
        <w:rPr>
          <w:rFonts w:ascii="Cambria" w:hAnsi="Cambria"/>
          <w:sz w:val="24"/>
          <w:szCs w:val="24"/>
          <w:lang w:val="en-GB"/>
        </w:rPr>
        <w:t xml:space="preserve"> currently being drafted and preliminary consultation</w:t>
      </w:r>
      <w:r w:rsidR="002E6D25">
        <w:rPr>
          <w:rFonts w:ascii="Cambria" w:hAnsi="Cambria"/>
          <w:sz w:val="24"/>
          <w:szCs w:val="24"/>
          <w:lang w:val="en-GB"/>
        </w:rPr>
        <w:t>s</w:t>
      </w:r>
      <w:r w:rsidR="002E6D25" w:rsidRPr="002E6D25">
        <w:rPr>
          <w:rFonts w:ascii="Cambria" w:hAnsi="Cambria"/>
          <w:sz w:val="24"/>
          <w:szCs w:val="24"/>
          <w:lang w:val="en-GB"/>
        </w:rPr>
        <w:t xml:space="preserve"> </w:t>
      </w:r>
      <w:r w:rsidR="002E6D25">
        <w:rPr>
          <w:rFonts w:ascii="Cambria" w:hAnsi="Cambria"/>
          <w:sz w:val="24"/>
          <w:szCs w:val="24"/>
          <w:lang w:val="en-GB"/>
        </w:rPr>
        <w:t>are</w:t>
      </w:r>
      <w:r w:rsidR="002E6D25" w:rsidRPr="002E6D25">
        <w:rPr>
          <w:rFonts w:ascii="Cambria" w:hAnsi="Cambria"/>
          <w:sz w:val="24"/>
          <w:szCs w:val="24"/>
          <w:lang w:val="en-GB"/>
        </w:rPr>
        <w:t xml:space="preserve"> set to take place </w:t>
      </w:r>
      <w:r w:rsidR="002E6D25">
        <w:rPr>
          <w:rFonts w:ascii="Cambria" w:hAnsi="Cambria"/>
          <w:sz w:val="24"/>
          <w:szCs w:val="24"/>
          <w:lang w:val="en-GB"/>
        </w:rPr>
        <w:t>with</w:t>
      </w:r>
      <w:r w:rsidR="002E6D25" w:rsidRPr="002E6D25">
        <w:rPr>
          <w:rFonts w:ascii="Cambria" w:hAnsi="Cambria"/>
          <w:sz w:val="24"/>
          <w:szCs w:val="24"/>
          <w:lang w:val="en-GB"/>
        </w:rPr>
        <w:t xml:space="preserve">in the first quarter of </w:t>
      </w:r>
      <w:r w:rsidR="002E6D25">
        <w:rPr>
          <w:rFonts w:ascii="Cambria" w:hAnsi="Cambria"/>
          <w:sz w:val="24"/>
          <w:szCs w:val="24"/>
          <w:lang w:val="en-GB"/>
        </w:rPr>
        <w:t xml:space="preserve">this year. </w:t>
      </w:r>
    </w:p>
    <w:p w14:paraId="13459FA8" w14:textId="0235E8A6" w:rsidR="00681E96" w:rsidRDefault="00F1468D" w:rsidP="00681E96">
      <w:pPr>
        <w:spacing w:line="360" w:lineRule="auto"/>
        <w:jc w:val="both"/>
        <w:rPr>
          <w:rFonts w:ascii="Cambria" w:hAnsi="Cambria"/>
          <w:sz w:val="24"/>
          <w:szCs w:val="24"/>
          <w:lang w:val="en-GB"/>
        </w:rPr>
      </w:pPr>
      <w:r>
        <w:rPr>
          <w:rFonts w:ascii="Cambria" w:hAnsi="Cambria"/>
          <w:sz w:val="24"/>
          <w:szCs w:val="24"/>
          <w:lang w:val="en-GB"/>
        </w:rPr>
        <w:t xml:space="preserve">In our continued efforts at protecting the rights of children, corporal punishment was </w:t>
      </w:r>
      <w:r w:rsidR="000A386F">
        <w:rPr>
          <w:rFonts w:ascii="Cambria" w:hAnsi="Cambria"/>
          <w:sz w:val="24"/>
          <w:szCs w:val="24"/>
          <w:lang w:val="en-GB"/>
        </w:rPr>
        <w:t>abolished</w:t>
      </w:r>
      <w:r>
        <w:rPr>
          <w:rFonts w:ascii="Cambria" w:hAnsi="Cambria"/>
          <w:sz w:val="24"/>
          <w:szCs w:val="24"/>
          <w:lang w:val="en-GB"/>
        </w:rPr>
        <w:t xml:space="preserve"> on May 1, 2020. </w:t>
      </w:r>
      <w:r w:rsidR="000A386F">
        <w:rPr>
          <w:rFonts w:ascii="Cambria" w:hAnsi="Cambria"/>
          <w:sz w:val="24"/>
          <w:szCs w:val="24"/>
          <w:lang w:val="en-GB"/>
        </w:rPr>
        <w:t xml:space="preserve">However, this </w:t>
      </w:r>
      <w:r w:rsidR="00681E96" w:rsidRPr="00681E96">
        <w:rPr>
          <w:rFonts w:ascii="Cambria" w:hAnsi="Cambria"/>
          <w:sz w:val="24"/>
          <w:szCs w:val="24"/>
          <w:lang w:val="en-GB"/>
        </w:rPr>
        <w:t xml:space="preserve">Executive Order is not aligned with Article 50 of the Education Act of 1999, which still outlines conditions for administering corporal punishment in schools. The Government </w:t>
      </w:r>
      <w:r w:rsidR="00681E96">
        <w:rPr>
          <w:rFonts w:ascii="Cambria" w:hAnsi="Cambria"/>
          <w:sz w:val="24"/>
          <w:szCs w:val="24"/>
          <w:lang w:val="en-GB"/>
        </w:rPr>
        <w:t xml:space="preserve">of Saint Lucia is working </w:t>
      </w:r>
      <w:r w:rsidR="00681E96" w:rsidRPr="00681E96">
        <w:rPr>
          <w:rFonts w:ascii="Cambria" w:hAnsi="Cambria"/>
          <w:sz w:val="24"/>
          <w:szCs w:val="24"/>
          <w:lang w:val="en-GB"/>
        </w:rPr>
        <w:t>to</w:t>
      </w:r>
      <w:r w:rsidR="0008538C">
        <w:rPr>
          <w:rFonts w:ascii="Cambria" w:hAnsi="Cambria"/>
          <w:sz w:val="24"/>
          <w:szCs w:val="24"/>
          <w:lang w:val="en-GB"/>
        </w:rPr>
        <w:t xml:space="preserve">wards </w:t>
      </w:r>
      <w:r w:rsidR="00681E96" w:rsidRPr="00681E96">
        <w:rPr>
          <w:rFonts w:ascii="Cambria" w:hAnsi="Cambria"/>
          <w:sz w:val="24"/>
          <w:szCs w:val="24"/>
          <w:lang w:val="en-GB"/>
        </w:rPr>
        <w:t xml:space="preserve">making the necessary changes to </w:t>
      </w:r>
      <w:r w:rsidR="00E40A3D" w:rsidRPr="00681E96">
        <w:rPr>
          <w:rFonts w:ascii="Cambria" w:hAnsi="Cambria"/>
          <w:sz w:val="24"/>
          <w:szCs w:val="24"/>
          <w:lang w:val="en-GB"/>
        </w:rPr>
        <w:t>eliminate</w:t>
      </w:r>
      <w:r w:rsidR="00681E96" w:rsidRPr="00681E96">
        <w:rPr>
          <w:rFonts w:ascii="Cambria" w:hAnsi="Cambria"/>
          <w:sz w:val="24"/>
          <w:szCs w:val="24"/>
          <w:lang w:val="en-GB"/>
        </w:rPr>
        <w:t xml:space="preserve"> this discrepancy.</w:t>
      </w:r>
    </w:p>
    <w:p w14:paraId="11BFD963" w14:textId="77777777" w:rsidR="00B4723C" w:rsidRDefault="00B4723C" w:rsidP="00B4723C">
      <w:pPr>
        <w:spacing w:line="360" w:lineRule="auto"/>
        <w:jc w:val="both"/>
        <w:rPr>
          <w:rFonts w:ascii="Cambria" w:hAnsi="Cambria"/>
          <w:sz w:val="24"/>
          <w:szCs w:val="24"/>
        </w:rPr>
      </w:pPr>
      <w:r>
        <w:rPr>
          <w:rFonts w:ascii="Cambria" w:hAnsi="Cambria"/>
          <w:sz w:val="24"/>
          <w:szCs w:val="24"/>
        </w:rPr>
        <w:t xml:space="preserve">Madame President, </w:t>
      </w:r>
    </w:p>
    <w:p w14:paraId="4B35BDD7" w14:textId="17445D69" w:rsidR="0034607C" w:rsidRDefault="00F97605" w:rsidP="0034607C">
      <w:pPr>
        <w:spacing w:line="360" w:lineRule="auto"/>
        <w:jc w:val="both"/>
        <w:rPr>
          <w:rFonts w:ascii="Cambria" w:hAnsi="Cambria"/>
          <w:sz w:val="24"/>
          <w:szCs w:val="24"/>
          <w:lang w:val="en-GB"/>
        </w:rPr>
      </w:pPr>
      <w:r>
        <w:rPr>
          <w:rFonts w:ascii="Cambria" w:hAnsi="Cambria"/>
          <w:sz w:val="24"/>
          <w:szCs w:val="24"/>
          <w:lang w:val="en-GB"/>
        </w:rPr>
        <w:t xml:space="preserve">The report also highlights the advances which we have made </w:t>
      </w:r>
      <w:r w:rsidR="0008538C">
        <w:rPr>
          <w:rFonts w:ascii="Cambria" w:hAnsi="Cambria"/>
          <w:sz w:val="24"/>
          <w:szCs w:val="24"/>
          <w:lang w:val="en-GB"/>
        </w:rPr>
        <w:t xml:space="preserve">in facilitating </w:t>
      </w:r>
      <w:r>
        <w:rPr>
          <w:rFonts w:ascii="Cambria" w:hAnsi="Cambria"/>
          <w:sz w:val="24"/>
          <w:szCs w:val="24"/>
          <w:lang w:val="en-GB"/>
        </w:rPr>
        <w:t>access to justice, while noting th</w:t>
      </w:r>
      <w:r w:rsidR="0008538C">
        <w:rPr>
          <w:rFonts w:ascii="Cambria" w:hAnsi="Cambria"/>
          <w:sz w:val="24"/>
          <w:szCs w:val="24"/>
          <w:lang w:val="en-GB"/>
        </w:rPr>
        <w:t>at</w:t>
      </w:r>
      <w:r>
        <w:rPr>
          <w:rFonts w:ascii="Cambria" w:hAnsi="Cambria"/>
          <w:sz w:val="24"/>
          <w:szCs w:val="24"/>
          <w:lang w:val="en-GB"/>
        </w:rPr>
        <w:t xml:space="preserve"> challenges still </w:t>
      </w:r>
      <w:r w:rsidR="0008538C">
        <w:rPr>
          <w:rFonts w:ascii="Cambria" w:hAnsi="Cambria"/>
          <w:sz w:val="24"/>
          <w:szCs w:val="24"/>
          <w:lang w:val="en-GB"/>
        </w:rPr>
        <w:t>exist</w:t>
      </w:r>
      <w:r w:rsidR="006F7839">
        <w:rPr>
          <w:rFonts w:ascii="Cambria" w:hAnsi="Cambria"/>
          <w:sz w:val="24"/>
          <w:szCs w:val="24"/>
          <w:lang w:val="en-GB"/>
        </w:rPr>
        <w:t xml:space="preserve">. </w:t>
      </w:r>
      <w:r w:rsidR="004F77A9">
        <w:rPr>
          <w:rFonts w:ascii="Cambria" w:hAnsi="Cambria"/>
          <w:sz w:val="24"/>
          <w:szCs w:val="24"/>
          <w:lang w:val="en-GB"/>
        </w:rPr>
        <w:t xml:space="preserve">These challenges include a shortage of </w:t>
      </w:r>
      <w:r w:rsidR="0034607C" w:rsidRPr="0034607C">
        <w:rPr>
          <w:rFonts w:ascii="Cambria" w:hAnsi="Cambria"/>
          <w:sz w:val="24"/>
          <w:szCs w:val="24"/>
          <w:lang w:val="en-GB"/>
        </w:rPr>
        <w:t>facilities and High Court judges.</w:t>
      </w:r>
      <w:r w:rsidR="0034607C">
        <w:rPr>
          <w:rFonts w:ascii="Cambria" w:hAnsi="Cambria"/>
          <w:sz w:val="24"/>
          <w:szCs w:val="24"/>
          <w:lang w:val="en-GB"/>
        </w:rPr>
        <w:t xml:space="preserve"> </w:t>
      </w:r>
      <w:r w:rsidR="00F155B1">
        <w:rPr>
          <w:rFonts w:ascii="Cambria" w:hAnsi="Cambria"/>
          <w:sz w:val="24"/>
          <w:szCs w:val="24"/>
          <w:lang w:val="en-GB"/>
        </w:rPr>
        <w:t>Another challenge is the l</w:t>
      </w:r>
      <w:r w:rsidR="004F77A9">
        <w:rPr>
          <w:rFonts w:ascii="Cambria" w:hAnsi="Cambria"/>
          <w:sz w:val="24"/>
          <w:szCs w:val="24"/>
          <w:lang w:val="en-GB"/>
        </w:rPr>
        <w:t>engthy</w:t>
      </w:r>
      <w:r w:rsidR="00F155B1">
        <w:rPr>
          <w:rFonts w:ascii="Cambria" w:hAnsi="Cambria"/>
          <w:sz w:val="24"/>
          <w:szCs w:val="24"/>
          <w:lang w:val="en-GB"/>
        </w:rPr>
        <w:t xml:space="preserve"> period o</w:t>
      </w:r>
      <w:r w:rsidR="004F77A9">
        <w:rPr>
          <w:rFonts w:ascii="Cambria" w:hAnsi="Cambria"/>
          <w:sz w:val="24"/>
          <w:szCs w:val="24"/>
          <w:lang w:val="en-GB"/>
        </w:rPr>
        <w:t>f</w:t>
      </w:r>
      <w:r w:rsidR="00F155B1">
        <w:rPr>
          <w:rFonts w:ascii="Cambria" w:hAnsi="Cambria"/>
          <w:sz w:val="24"/>
          <w:szCs w:val="24"/>
          <w:lang w:val="en-GB"/>
        </w:rPr>
        <w:t xml:space="preserve"> remand, </w:t>
      </w:r>
      <w:r w:rsidR="004F77A9">
        <w:rPr>
          <w:rFonts w:ascii="Cambria" w:hAnsi="Cambria"/>
          <w:sz w:val="24"/>
          <w:szCs w:val="24"/>
          <w:lang w:val="en-GB"/>
        </w:rPr>
        <w:t xml:space="preserve">which is </w:t>
      </w:r>
      <w:r w:rsidR="00F155B1">
        <w:rPr>
          <w:rFonts w:ascii="Cambria" w:hAnsi="Cambria"/>
          <w:sz w:val="24"/>
          <w:szCs w:val="24"/>
          <w:lang w:val="en-GB"/>
        </w:rPr>
        <w:t xml:space="preserve">due to a shortage of magistrates. </w:t>
      </w:r>
      <w:r w:rsidR="00D668B1">
        <w:rPr>
          <w:rFonts w:ascii="Cambria" w:hAnsi="Cambria"/>
          <w:sz w:val="24"/>
          <w:szCs w:val="24"/>
          <w:lang w:val="en-GB"/>
        </w:rPr>
        <w:t xml:space="preserve">We believe in the principle that “justice delayed is justice denied” and are in the process of implementing various strategies to rectify these deficiencies. </w:t>
      </w:r>
    </w:p>
    <w:p w14:paraId="0541AC1A" w14:textId="36D9B4EE" w:rsidR="00CD6B5F" w:rsidRDefault="00F155B1" w:rsidP="0034607C">
      <w:pPr>
        <w:spacing w:line="360" w:lineRule="auto"/>
        <w:jc w:val="both"/>
        <w:rPr>
          <w:rFonts w:ascii="Cambria" w:hAnsi="Cambria"/>
          <w:sz w:val="24"/>
          <w:szCs w:val="24"/>
          <w:lang w:val="en-GB"/>
        </w:rPr>
      </w:pPr>
      <w:r>
        <w:rPr>
          <w:rFonts w:ascii="Cambria" w:hAnsi="Cambria"/>
          <w:sz w:val="24"/>
          <w:szCs w:val="24"/>
          <w:lang w:val="en-GB"/>
        </w:rPr>
        <w:t xml:space="preserve">On a positive note, one </w:t>
      </w:r>
      <w:r w:rsidR="00CD6B5F">
        <w:rPr>
          <w:rFonts w:ascii="Cambria" w:hAnsi="Cambria"/>
          <w:sz w:val="24"/>
          <w:szCs w:val="24"/>
          <w:lang w:val="en-GB"/>
        </w:rPr>
        <w:t>important step forward in facilitating</w:t>
      </w:r>
      <w:r>
        <w:rPr>
          <w:rFonts w:ascii="Cambria" w:hAnsi="Cambria"/>
          <w:sz w:val="24"/>
          <w:szCs w:val="24"/>
          <w:lang w:val="en-GB"/>
        </w:rPr>
        <w:t xml:space="preserve"> access to justice </w:t>
      </w:r>
      <w:r w:rsidR="00CD6B5F">
        <w:rPr>
          <w:rFonts w:ascii="Cambria" w:hAnsi="Cambria"/>
          <w:sz w:val="24"/>
          <w:szCs w:val="24"/>
          <w:lang w:val="en-GB"/>
        </w:rPr>
        <w:t xml:space="preserve">during the period under review </w:t>
      </w:r>
      <w:r>
        <w:rPr>
          <w:rFonts w:ascii="Cambria" w:hAnsi="Cambria"/>
          <w:sz w:val="24"/>
          <w:szCs w:val="24"/>
          <w:lang w:val="en-GB"/>
        </w:rPr>
        <w:t xml:space="preserve">was the reopening of the </w:t>
      </w:r>
      <w:r w:rsidRPr="00F155B1">
        <w:rPr>
          <w:rFonts w:ascii="Cambria" w:hAnsi="Cambria"/>
          <w:sz w:val="24"/>
          <w:szCs w:val="24"/>
          <w:lang w:val="en-GB"/>
        </w:rPr>
        <w:t>National Forensic Laboratory</w:t>
      </w:r>
      <w:r>
        <w:rPr>
          <w:rFonts w:ascii="Cambria" w:hAnsi="Cambria"/>
          <w:sz w:val="24"/>
          <w:szCs w:val="24"/>
          <w:lang w:val="en-GB"/>
        </w:rPr>
        <w:t xml:space="preserve"> in 2017 </w:t>
      </w:r>
      <w:r w:rsidR="00C12B36">
        <w:rPr>
          <w:rFonts w:ascii="Cambria" w:hAnsi="Cambria"/>
          <w:sz w:val="24"/>
          <w:szCs w:val="24"/>
          <w:lang w:val="en-GB"/>
        </w:rPr>
        <w:t xml:space="preserve">after a two-year closure. This has </w:t>
      </w:r>
      <w:r w:rsidR="00D668B1">
        <w:rPr>
          <w:rFonts w:ascii="Cambria" w:hAnsi="Cambria"/>
          <w:sz w:val="24"/>
          <w:szCs w:val="24"/>
          <w:lang w:val="en-GB"/>
        </w:rPr>
        <w:t xml:space="preserve">served to expedite </w:t>
      </w:r>
      <w:r w:rsidR="00201BEB">
        <w:rPr>
          <w:rFonts w:ascii="Cambria" w:hAnsi="Cambria"/>
          <w:sz w:val="24"/>
          <w:szCs w:val="24"/>
          <w:lang w:val="en-GB"/>
        </w:rPr>
        <w:t xml:space="preserve">the processing of cases which involve the analysis of forensic evidence. </w:t>
      </w:r>
    </w:p>
    <w:p w14:paraId="6D177AFE" w14:textId="4D5CB204" w:rsidR="00F10623" w:rsidRDefault="00CD6B5F" w:rsidP="0034607C">
      <w:pPr>
        <w:spacing w:line="360" w:lineRule="auto"/>
        <w:jc w:val="both"/>
        <w:rPr>
          <w:rFonts w:ascii="Cambria" w:hAnsi="Cambria"/>
          <w:sz w:val="24"/>
          <w:szCs w:val="24"/>
          <w:lang w:val="en-GB"/>
        </w:rPr>
      </w:pPr>
      <w:r>
        <w:rPr>
          <w:rFonts w:ascii="Cambria" w:hAnsi="Cambria"/>
          <w:sz w:val="24"/>
          <w:szCs w:val="24"/>
          <w:lang w:val="en-GB"/>
        </w:rPr>
        <w:t>In presenting the 2015 review report, reference was made to an allegation of</w:t>
      </w:r>
      <w:r w:rsidR="00BA5CEF">
        <w:rPr>
          <w:rFonts w:ascii="Cambria" w:hAnsi="Cambria"/>
          <w:sz w:val="24"/>
          <w:szCs w:val="24"/>
          <w:lang w:val="en-GB"/>
        </w:rPr>
        <w:t xml:space="preserve"> “unlawful killings” by officers of the Royal Saint Lucia </w:t>
      </w:r>
      <w:r w:rsidR="001C14B4">
        <w:rPr>
          <w:rFonts w:ascii="Cambria" w:hAnsi="Cambria"/>
          <w:sz w:val="24"/>
          <w:szCs w:val="24"/>
          <w:lang w:val="en-GB"/>
        </w:rPr>
        <w:t xml:space="preserve">Police </w:t>
      </w:r>
      <w:r w:rsidR="00BA5CEF">
        <w:rPr>
          <w:rFonts w:ascii="Cambria" w:hAnsi="Cambria"/>
          <w:sz w:val="24"/>
          <w:szCs w:val="24"/>
          <w:lang w:val="en-GB"/>
        </w:rPr>
        <w:t xml:space="preserve">Force in 2010 and 2011 during a programme to </w:t>
      </w:r>
      <w:r w:rsidR="001C14B4">
        <w:rPr>
          <w:rFonts w:ascii="Cambria" w:hAnsi="Cambria"/>
          <w:sz w:val="24"/>
          <w:szCs w:val="24"/>
          <w:lang w:val="en-GB"/>
        </w:rPr>
        <w:t>address</w:t>
      </w:r>
      <w:r w:rsidR="00BA5CEF">
        <w:rPr>
          <w:rFonts w:ascii="Cambria" w:hAnsi="Cambria"/>
          <w:sz w:val="24"/>
          <w:szCs w:val="24"/>
          <w:lang w:val="en-GB"/>
        </w:rPr>
        <w:t xml:space="preserve"> a rise in criminal activity. These allegations arose from a report prepared by the CARICOM Implementation Agency for Crime and Security (IMPACS)</w:t>
      </w:r>
      <w:r w:rsidR="007643BB">
        <w:rPr>
          <w:rFonts w:ascii="Cambria" w:hAnsi="Cambria"/>
          <w:sz w:val="24"/>
          <w:szCs w:val="24"/>
          <w:lang w:val="en-GB"/>
        </w:rPr>
        <w:t xml:space="preserve">. </w:t>
      </w:r>
      <w:bookmarkStart w:id="0" w:name="_Hlk61879013"/>
      <w:r w:rsidR="007643BB">
        <w:rPr>
          <w:rFonts w:ascii="Cambria" w:hAnsi="Cambria"/>
          <w:sz w:val="24"/>
          <w:szCs w:val="24"/>
          <w:lang w:val="en-GB"/>
        </w:rPr>
        <w:t>Investigations into the matter had been delayed because of a vacancy in the office of Director of Public Prosecution (DPP) over a period of nine (9) months from December 2015.  A DPP was appointed in October 2016 following which the matter was investigat</w:t>
      </w:r>
      <w:r w:rsidR="00F35E55">
        <w:rPr>
          <w:rFonts w:ascii="Cambria" w:hAnsi="Cambria"/>
          <w:sz w:val="24"/>
          <w:szCs w:val="24"/>
          <w:lang w:val="en-GB"/>
        </w:rPr>
        <w:t>ed fully, including the arrest and interrogation of those accused. All files on the issue are</w:t>
      </w:r>
      <w:r w:rsidR="000D7C1B">
        <w:rPr>
          <w:rFonts w:ascii="Cambria" w:hAnsi="Cambria"/>
          <w:sz w:val="24"/>
          <w:szCs w:val="24"/>
          <w:lang w:val="en-GB"/>
        </w:rPr>
        <w:t xml:space="preserve"> now</w:t>
      </w:r>
      <w:r w:rsidR="00F35E55">
        <w:rPr>
          <w:rFonts w:ascii="Cambria" w:hAnsi="Cambria"/>
          <w:sz w:val="24"/>
          <w:szCs w:val="24"/>
          <w:lang w:val="en-GB"/>
        </w:rPr>
        <w:t xml:space="preserve"> with the DPP who will determine </w:t>
      </w:r>
      <w:r w:rsidR="00066C2E">
        <w:rPr>
          <w:rFonts w:ascii="Cambria" w:hAnsi="Cambria"/>
          <w:sz w:val="24"/>
          <w:szCs w:val="24"/>
          <w:lang w:val="en-GB"/>
        </w:rPr>
        <w:t>the next steps</w:t>
      </w:r>
      <w:r w:rsidR="00F35E55">
        <w:rPr>
          <w:rFonts w:ascii="Cambria" w:hAnsi="Cambria"/>
          <w:sz w:val="24"/>
          <w:szCs w:val="24"/>
          <w:lang w:val="en-GB"/>
        </w:rPr>
        <w:t>.</w:t>
      </w:r>
      <w:r w:rsidR="00C14E3F">
        <w:rPr>
          <w:rFonts w:ascii="Cambria" w:hAnsi="Cambria"/>
          <w:sz w:val="24"/>
          <w:szCs w:val="24"/>
          <w:lang w:val="en-GB"/>
        </w:rPr>
        <w:t xml:space="preserve"> </w:t>
      </w:r>
    </w:p>
    <w:bookmarkEnd w:id="0"/>
    <w:p w14:paraId="278996B1" w14:textId="77777777" w:rsidR="002B1AFE" w:rsidRDefault="002B1AFE" w:rsidP="00B4723C">
      <w:pPr>
        <w:spacing w:line="360" w:lineRule="auto"/>
        <w:jc w:val="both"/>
        <w:rPr>
          <w:rFonts w:ascii="Cambria" w:hAnsi="Cambria"/>
          <w:sz w:val="24"/>
          <w:szCs w:val="24"/>
        </w:rPr>
      </w:pPr>
    </w:p>
    <w:p w14:paraId="080376A5" w14:textId="6CBCF17F" w:rsidR="00B4723C" w:rsidRDefault="00B4723C" w:rsidP="00B4723C">
      <w:pPr>
        <w:spacing w:line="360" w:lineRule="auto"/>
        <w:jc w:val="both"/>
        <w:rPr>
          <w:rFonts w:ascii="Cambria" w:hAnsi="Cambria"/>
          <w:sz w:val="24"/>
          <w:szCs w:val="24"/>
        </w:rPr>
      </w:pPr>
      <w:r>
        <w:rPr>
          <w:rFonts w:ascii="Cambria" w:hAnsi="Cambria"/>
          <w:sz w:val="24"/>
          <w:szCs w:val="24"/>
        </w:rPr>
        <w:lastRenderedPageBreak/>
        <w:t xml:space="preserve">Madame President, </w:t>
      </w:r>
    </w:p>
    <w:p w14:paraId="4E6AA573" w14:textId="417BFF88" w:rsidR="00615B2C" w:rsidRDefault="00607859" w:rsidP="000D0B9B">
      <w:pPr>
        <w:spacing w:line="360" w:lineRule="auto"/>
        <w:jc w:val="both"/>
        <w:rPr>
          <w:rFonts w:ascii="Cambria" w:hAnsi="Cambria"/>
          <w:sz w:val="24"/>
          <w:szCs w:val="24"/>
          <w:lang w:val="en-GB"/>
        </w:rPr>
      </w:pPr>
      <w:r>
        <w:rPr>
          <w:rFonts w:ascii="Cambria" w:hAnsi="Cambria"/>
          <w:sz w:val="24"/>
          <w:szCs w:val="24"/>
          <w:lang w:val="en-GB"/>
        </w:rPr>
        <w:t xml:space="preserve">Alleviating poverty in all its forms and dimensions is an </w:t>
      </w:r>
      <w:r w:rsidR="00F35E55">
        <w:rPr>
          <w:rFonts w:ascii="Cambria" w:hAnsi="Cambria"/>
          <w:sz w:val="24"/>
          <w:szCs w:val="24"/>
          <w:lang w:val="en-GB"/>
        </w:rPr>
        <w:t>objective which continues to be a national priority</w:t>
      </w:r>
      <w:r>
        <w:rPr>
          <w:rFonts w:ascii="Cambria" w:hAnsi="Cambria"/>
          <w:sz w:val="24"/>
          <w:szCs w:val="24"/>
          <w:lang w:val="en-GB"/>
        </w:rPr>
        <w:t xml:space="preserve">. </w:t>
      </w:r>
      <w:r w:rsidR="00D02309">
        <w:rPr>
          <w:rFonts w:ascii="Cambria" w:hAnsi="Cambria"/>
          <w:sz w:val="24"/>
          <w:szCs w:val="24"/>
          <w:lang w:val="en-GB"/>
        </w:rPr>
        <w:t xml:space="preserve">Likewise, </w:t>
      </w:r>
      <w:r w:rsidR="00D02309" w:rsidRPr="00D02309">
        <w:rPr>
          <w:rFonts w:ascii="Cambria" w:hAnsi="Cambria"/>
          <w:sz w:val="24"/>
          <w:szCs w:val="24"/>
        </w:rPr>
        <w:t>addressing inequality, in all its dimensions, is essential to eradicating poverty, advancing social progress, and achieving sustainable development.</w:t>
      </w:r>
      <w:r w:rsidR="00D02309">
        <w:rPr>
          <w:rFonts w:ascii="Cambria" w:hAnsi="Cambria"/>
          <w:sz w:val="24"/>
          <w:szCs w:val="24"/>
          <w:lang w:val="en-GB"/>
        </w:rPr>
        <w:t xml:space="preserve"> </w:t>
      </w:r>
      <w:r w:rsidR="00F35E55">
        <w:rPr>
          <w:rFonts w:ascii="Cambria" w:hAnsi="Cambria"/>
          <w:sz w:val="24"/>
          <w:szCs w:val="24"/>
          <w:lang w:val="en-GB"/>
        </w:rPr>
        <w:t>In this context, greater emphasis</w:t>
      </w:r>
      <w:r w:rsidR="00D02309" w:rsidRPr="00D02309">
        <w:rPr>
          <w:rFonts w:ascii="Cambria" w:hAnsi="Cambria"/>
          <w:sz w:val="24"/>
          <w:szCs w:val="24"/>
          <w:lang w:val="en-GB"/>
        </w:rPr>
        <w:t xml:space="preserve"> </w:t>
      </w:r>
      <w:r w:rsidR="0034136B">
        <w:rPr>
          <w:rFonts w:ascii="Cambria" w:hAnsi="Cambria"/>
          <w:sz w:val="24"/>
          <w:szCs w:val="24"/>
          <w:lang w:val="en-GB"/>
        </w:rPr>
        <w:t>has been placed on addressing</w:t>
      </w:r>
      <w:r w:rsidR="00D02309" w:rsidRPr="00D02309">
        <w:rPr>
          <w:rFonts w:ascii="Cambria" w:hAnsi="Cambria"/>
          <w:sz w:val="24"/>
          <w:szCs w:val="24"/>
          <w:lang w:val="en-GB"/>
        </w:rPr>
        <w:t xml:space="preserve"> the poverty situation in</w:t>
      </w:r>
      <w:r w:rsidR="00B4723C">
        <w:rPr>
          <w:rFonts w:ascii="Cambria" w:hAnsi="Cambria"/>
          <w:sz w:val="24"/>
          <w:szCs w:val="24"/>
          <w:lang w:val="en-GB"/>
        </w:rPr>
        <w:t xml:space="preserve">          </w:t>
      </w:r>
      <w:r w:rsidR="00D02309" w:rsidRPr="00D02309">
        <w:rPr>
          <w:rFonts w:ascii="Cambria" w:hAnsi="Cambria"/>
          <w:sz w:val="24"/>
          <w:szCs w:val="24"/>
          <w:lang w:val="en-GB"/>
        </w:rPr>
        <w:t>Saint Lucia by the Government</w:t>
      </w:r>
      <w:r w:rsidR="00B4723C">
        <w:rPr>
          <w:rFonts w:ascii="Cambria" w:hAnsi="Cambria"/>
          <w:sz w:val="24"/>
          <w:szCs w:val="24"/>
          <w:lang w:val="en-GB"/>
        </w:rPr>
        <w:t>,</w:t>
      </w:r>
      <w:r w:rsidR="00D02309" w:rsidRPr="00D02309">
        <w:rPr>
          <w:rFonts w:ascii="Cambria" w:hAnsi="Cambria"/>
          <w:sz w:val="24"/>
          <w:szCs w:val="24"/>
          <w:lang w:val="en-GB"/>
        </w:rPr>
        <w:t xml:space="preserve"> since the 2015 Universal Periodic Review. Consequently, Saint Lucia has </w:t>
      </w:r>
      <w:r w:rsidR="000D0B9B">
        <w:rPr>
          <w:rFonts w:ascii="Cambria" w:hAnsi="Cambria"/>
          <w:sz w:val="24"/>
          <w:szCs w:val="24"/>
          <w:lang w:val="en-GB"/>
        </w:rPr>
        <w:t>facilitated</w:t>
      </w:r>
      <w:r w:rsidR="00D02309" w:rsidRPr="00D02309">
        <w:rPr>
          <w:rFonts w:ascii="Cambria" w:hAnsi="Cambria"/>
          <w:sz w:val="24"/>
          <w:szCs w:val="24"/>
          <w:lang w:val="en-GB"/>
        </w:rPr>
        <w:t xml:space="preserve"> </w:t>
      </w:r>
      <w:proofErr w:type="gramStart"/>
      <w:r w:rsidR="00D02309" w:rsidRPr="00D02309">
        <w:rPr>
          <w:rFonts w:ascii="Cambria" w:hAnsi="Cambria"/>
          <w:sz w:val="24"/>
          <w:szCs w:val="24"/>
          <w:lang w:val="en-GB"/>
        </w:rPr>
        <w:t xml:space="preserve">a </w:t>
      </w:r>
      <w:r w:rsidR="00066C2E">
        <w:rPr>
          <w:rFonts w:ascii="Cambria" w:hAnsi="Cambria"/>
          <w:sz w:val="24"/>
          <w:szCs w:val="24"/>
          <w:lang w:val="en-GB"/>
        </w:rPr>
        <w:t>number</w:t>
      </w:r>
      <w:r w:rsidR="00D02309" w:rsidRPr="00D02309">
        <w:rPr>
          <w:rFonts w:ascii="Cambria" w:hAnsi="Cambria"/>
          <w:sz w:val="24"/>
          <w:szCs w:val="24"/>
          <w:lang w:val="en-GB"/>
        </w:rPr>
        <w:t xml:space="preserve"> of</w:t>
      </w:r>
      <w:proofErr w:type="gramEnd"/>
      <w:r w:rsidR="00D02309" w:rsidRPr="00D02309">
        <w:rPr>
          <w:rFonts w:ascii="Cambria" w:hAnsi="Cambria"/>
          <w:sz w:val="24"/>
          <w:szCs w:val="24"/>
          <w:lang w:val="en-GB"/>
        </w:rPr>
        <w:t xml:space="preserve"> initiatives to </w:t>
      </w:r>
      <w:r w:rsidR="00066C2E">
        <w:rPr>
          <w:rFonts w:ascii="Cambria" w:hAnsi="Cambria"/>
          <w:sz w:val="24"/>
          <w:szCs w:val="24"/>
          <w:lang w:val="en-GB"/>
        </w:rPr>
        <w:t>reduce</w:t>
      </w:r>
      <w:r w:rsidR="0034136B">
        <w:rPr>
          <w:rFonts w:ascii="Cambria" w:hAnsi="Cambria"/>
          <w:sz w:val="24"/>
          <w:szCs w:val="24"/>
          <w:lang w:val="en-GB"/>
        </w:rPr>
        <w:t xml:space="preserve"> the level of</w:t>
      </w:r>
      <w:r w:rsidR="00D02309" w:rsidRPr="00D02309">
        <w:rPr>
          <w:rFonts w:ascii="Cambria" w:hAnsi="Cambria"/>
          <w:sz w:val="24"/>
          <w:szCs w:val="24"/>
          <w:lang w:val="en-GB"/>
        </w:rPr>
        <w:t xml:space="preserve"> poverty</w:t>
      </w:r>
      <w:r w:rsidR="0034136B">
        <w:rPr>
          <w:rFonts w:ascii="Cambria" w:hAnsi="Cambria"/>
          <w:sz w:val="24"/>
          <w:szCs w:val="24"/>
          <w:lang w:val="en-GB"/>
        </w:rPr>
        <w:t xml:space="preserve"> through </w:t>
      </w:r>
      <w:r w:rsidR="00066C2E">
        <w:rPr>
          <w:rFonts w:ascii="Cambria" w:hAnsi="Cambria"/>
          <w:sz w:val="24"/>
          <w:szCs w:val="24"/>
          <w:lang w:val="en-GB"/>
        </w:rPr>
        <w:t>the reform of</w:t>
      </w:r>
      <w:r w:rsidR="0034136B">
        <w:rPr>
          <w:rFonts w:ascii="Cambria" w:hAnsi="Cambria"/>
          <w:sz w:val="24"/>
          <w:szCs w:val="24"/>
          <w:lang w:val="en-GB"/>
        </w:rPr>
        <w:t xml:space="preserve"> </w:t>
      </w:r>
      <w:r w:rsidR="00B4723C">
        <w:rPr>
          <w:rFonts w:ascii="Cambria" w:hAnsi="Cambria"/>
          <w:sz w:val="24"/>
          <w:szCs w:val="24"/>
          <w:lang w:val="en-GB"/>
        </w:rPr>
        <w:t xml:space="preserve">the country’s </w:t>
      </w:r>
      <w:r w:rsidR="0034136B">
        <w:rPr>
          <w:rFonts w:ascii="Cambria" w:hAnsi="Cambria"/>
          <w:sz w:val="24"/>
          <w:szCs w:val="24"/>
          <w:lang w:val="en-GB"/>
        </w:rPr>
        <w:t>social protection systems</w:t>
      </w:r>
      <w:r w:rsidR="00615B2C" w:rsidRPr="00D02309">
        <w:rPr>
          <w:rFonts w:ascii="Cambria" w:hAnsi="Cambria"/>
          <w:sz w:val="24"/>
          <w:szCs w:val="24"/>
          <w:lang w:val="en-GB"/>
        </w:rPr>
        <w:t>.</w:t>
      </w:r>
      <w:r w:rsidR="00615B2C">
        <w:rPr>
          <w:rFonts w:ascii="Cambria" w:hAnsi="Cambria"/>
          <w:sz w:val="24"/>
          <w:szCs w:val="24"/>
          <w:lang w:val="en-GB"/>
        </w:rPr>
        <w:t xml:space="preserve"> These include but are not limited to</w:t>
      </w:r>
      <w:r w:rsidR="000D0B9B">
        <w:rPr>
          <w:rFonts w:ascii="Cambria" w:hAnsi="Cambria"/>
          <w:sz w:val="24"/>
          <w:szCs w:val="24"/>
          <w:lang w:val="en-GB"/>
        </w:rPr>
        <w:t xml:space="preserve">; </w:t>
      </w:r>
      <w:r w:rsidR="001C14B4">
        <w:rPr>
          <w:rFonts w:ascii="Cambria" w:hAnsi="Cambria"/>
          <w:sz w:val="24"/>
          <w:szCs w:val="24"/>
          <w:lang w:val="en-GB"/>
        </w:rPr>
        <w:t xml:space="preserve">increased </w:t>
      </w:r>
      <w:r w:rsidR="000D0B9B">
        <w:rPr>
          <w:rFonts w:ascii="Cambria" w:hAnsi="Cambria"/>
          <w:sz w:val="24"/>
          <w:szCs w:val="24"/>
          <w:lang w:val="en-GB"/>
        </w:rPr>
        <w:t>g</w:t>
      </w:r>
      <w:r w:rsidR="00615B2C" w:rsidRPr="000D0B9B">
        <w:rPr>
          <w:rFonts w:ascii="Cambria" w:hAnsi="Cambria"/>
          <w:sz w:val="24"/>
          <w:szCs w:val="24"/>
          <w:lang w:val="en-GB"/>
        </w:rPr>
        <w:t>overnment support through the Public Assistance Program (PAP)</w:t>
      </w:r>
      <w:r w:rsidR="00066C2E">
        <w:rPr>
          <w:rFonts w:ascii="Cambria" w:hAnsi="Cambria"/>
          <w:sz w:val="24"/>
          <w:szCs w:val="24"/>
          <w:lang w:val="en-GB"/>
        </w:rPr>
        <w:t xml:space="preserve"> which is the</w:t>
      </w:r>
      <w:r w:rsidR="00615B2C" w:rsidRPr="000D0B9B">
        <w:rPr>
          <w:rFonts w:ascii="Cambria" w:hAnsi="Cambria"/>
          <w:sz w:val="24"/>
          <w:szCs w:val="24"/>
          <w:lang w:val="en-GB"/>
        </w:rPr>
        <w:t xml:space="preserve"> largest </w:t>
      </w:r>
      <w:r w:rsidR="00066C2E">
        <w:rPr>
          <w:rFonts w:ascii="Cambria" w:hAnsi="Cambria"/>
          <w:sz w:val="24"/>
          <w:szCs w:val="24"/>
          <w:lang w:val="en-GB"/>
        </w:rPr>
        <w:t xml:space="preserve">national </w:t>
      </w:r>
      <w:r w:rsidR="00615B2C" w:rsidRPr="000D0B9B">
        <w:rPr>
          <w:rFonts w:ascii="Cambria" w:hAnsi="Cambria"/>
          <w:sz w:val="24"/>
          <w:szCs w:val="24"/>
          <w:lang w:val="en-GB"/>
        </w:rPr>
        <w:t>Cash Transfer Programme</w:t>
      </w:r>
      <w:r w:rsidR="000D0B9B">
        <w:rPr>
          <w:rFonts w:ascii="Cambria" w:hAnsi="Cambria"/>
          <w:sz w:val="24"/>
          <w:szCs w:val="24"/>
          <w:lang w:val="en-GB"/>
        </w:rPr>
        <w:t>.</w:t>
      </w:r>
    </w:p>
    <w:p w14:paraId="56565984" w14:textId="1C830BCE" w:rsidR="000D0B9B" w:rsidRDefault="000D0B9B" w:rsidP="000D0B9B">
      <w:pPr>
        <w:spacing w:line="360" w:lineRule="auto"/>
        <w:jc w:val="both"/>
        <w:rPr>
          <w:rFonts w:ascii="Cambria" w:hAnsi="Cambria"/>
          <w:sz w:val="24"/>
          <w:szCs w:val="24"/>
        </w:rPr>
      </w:pPr>
      <w:r w:rsidRPr="000D0B9B">
        <w:rPr>
          <w:rFonts w:ascii="Cambria" w:hAnsi="Cambria"/>
          <w:sz w:val="24"/>
          <w:szCs w:val="24"/>
        </w:rPr>
        <w:t>Strengthening the social protection</w:t>
      </w:r>
      <w:r>
        <w:rPr>
          <w:rFonts w:ascii="Cambria" w:hAnsi="Cambria"/>
          <w:sz w:val="24"/>
          <w:szCs w:val="24"/>
        </w:rPr>
        <w:t xml:space="preserve"> system</w:t>
      </w:r>
      <w:r w:rsidRPr="000D0B9B">
        <w:rPr>
          <w:rFonts w:ascii="Cambria" w:hAnsi="Cambria"/>
          <w:sz w:val="24"/>
          <w:szCs w:val="24"/>
        </w:rPr>
        <w:t xml:space="preserve"> in</w:t>
      </w:r>
      <w:r>
        <w:rPr>
          <w:rFonts w:ascii="Cambria" w:hAnsi="Cambria"/>
          <w:sz w:val="24"/>
          <w:szCs w:val="24"/>
        </w:rPr>
        <w:t xml:space="preserve"> this unprecedented time </w:t>
      </w:r>
      <w:r w:rsidRPr="000D0B9B">
        <w:rPr>
          <w:rFonts w:ascii="Cambria" w:hAnsi="Cambria"/>
          <w:sz w:val="24"/>
          <w:szCs w:val="24"/>
        </w:rPr>
        <w:t xml:space="preserve">is </w:t>
      </w:r>
      <w:r w:rsidR="00066C2E">
        <w:rPr>
          <w:rFonts w:ascii="Cambria" w:hAnsi="Cambria"/>
          <w:sz w:val="24"/>
          <w:szCs w:val="24"/>
        </w:rPr>
        <w:t>an absolute necessity</w:t>
      </w:r>
      <w:r w:rsidRPr="000D0B9B">
        <w:rPr>
          <w:rFonts w:ascii="Cambria" w:hAnsi="Cambria"/>
          <w:sz w:val="24"/>
          <w:szCs w:val="24"/>
        </w:rPr>
        <w:t xml:space="preserve"> </w:t>
      </w:r>
      <w:r w:rsidR="00066C2E">
        <w:rPr>
          <w:rFonts w:ascii="Cambria" w:hAnsi="Cambria"/>
          <w:sz w:val="24"/>
          <w:szCs w:val="24"/>
        </w:rPr>
        <w:t>in</w:t>
      </w:r>
      <w:r w:rsidRPr="000D0B9B">
        <w:rPr>
          <w:rFonts w:ascii="Cambria" w:hAnsi="Cambria"/>
          <w:sz w:val="24"/>
          <w:szCs w:val="24"/>
        </w:rPr>
        <w:t xml:space="preserve"> </w:t>
      </w:r>
      <w:r>
        <w:rPr>
          <w:rFonts w:ascii="Cambria" w:hAnsi="Cambria"/>
          <w:sz w:val="24"/>
          <w:szCs w:val="24"/>
        </w:rPr>
        <w:t xml:space="preserve">vulnerable countries like </w:t>
      </w:r>
      <w:r w:rsidRPr="000D0B9B">
        <w:rPr>
          <w:rFonts w:ascii="Cambria" w:hAnsi="Cambria"/>
          <w:sz w:val="24"/>
          <w:szCs w:val="24"/>
        </w:rPr>
        <w:t xml:space="preserve">Saint Lucia </w:t>
      </w:r>
      <w:r w:rsidR="00066C2E">
        <w:rPr>
          <w:rFonts w:ascii="Cambria" w:hAnsi="Cambria"/>
          <w:sz w:val="24"/>
          <w:szCs w:val="24"/>
        </w:rPr>
        <w:t xml:space="preserve">as they </w:t>
      </w:r>
      <w:r>
        <w:rPr>
          <w:rFonts w:ascii="Cambria" w:hAnsi="Cambria"/>
          <w:sz w:val="24"/>
          <w:szCs w:val="24"/>
        </w:rPr>
        <w:t xml:space="preserve">must confront not only the </w:t>
      </w:r>
      <w:r w:rsidR="00066C2E">
        <w:rPr>
          <w:rFonts w:ascii="Cambria" w:hAnsi="Cambria"/>
          <w:sz w:val="24"/>
          <w:szCs w:val="24"/>
        </w:rPr>
        <w:t>health</w:t>
      </w:r>
      <w:r w:rsidR="000D30C8">
        <w:rPr>
          <w:rFonts w:ascii="Cambria" w:hAnsi="Cambria"/>
          <w:sz w:val="24"/>
          <w:szCs w:val="24"/>
        </w:rPr>
        <w:t>-</w:t>
      </w:r>
      <w:r w:rsidR="00066C2E">
        <w:rPr>
          <w:rFonts w:ascii="Cambria" w:hAnsi="Cambria"/>
          <w:sz w:val="24"/>
          <w:szCs w:val="24"/>
        </w:rPr>
        <w:t xml:space="preserve">related challenges of the </w:t>
      </w:r>
      <w:r>
        <w:rPr>
          <w:rFonts w:ascii="Cambria" w:hAnsi="Cambria"/>
          <w:sz w:val="24"/>
          <w:szCs w:val="24"/>
        </w:rPr>
        <w:t xml:space="preserve">COVID-19 pandemic, but also the associated social, </w:t>
      </w:r>
      <w:r w:rsidRPr="000D0B9B">
        <w:rPr>
          <w:rFonts w:ascii="Cambria" w:hAnsi="Cambria"/>
          <w:sz w:val="24"/>
          <w:szCs w:val="24"/>
        </w:rPr>
        <w:t xml:space="preserve">economic, and </w:t>
      </w:r>
      <w:r w:rsidR="00066C2E">
        <w:rPr>
          <w:rFonts w:ascii="Cambria" w:hAnsi="Cambria"/>
          <w:sz w:val="24"/>
          <w:szCs w:val="24"/>
        </w:rPr>
        <w:t>environmental impacts</w:t>
      </w:r>
      <w:r>
        <w:rPr>
          <w:rFonts w:ascii="Cambria" w:hAnsi="Cambria"/>
          <w:sz w:val="24"/>
          <w:szCs w:val="24"/>
        </w:rPr>
        <w:t xml:space="preserve">. </w:t>
      </w:r>
    </w:p>
    <w:p w14:paraId="1CC225F8" w14:textId="40ACF059" w:rsidR="000D0B9B" w:rsidRDefault="000D0B9B" w:rsidP="000D0B9B">
      <w:pPr>
        <w:spacing w:line="360" w:lineRule="auto"/>
        <w:jc w:val="both"/>
        <w:rPr>
          <w:rFonts w:ascii="Cambria" w:hAnsi="Cambria"/>
          <w:sz w:val="24"/>
          <w:szCs w:val="24"/>
          <w:lang w:val="en-GB"/>
        </w:rPr>
      </w:pPr>
      <w:r w:rsidRPr="000D0B9B">
        <w:rPr>
          <w:rFonts w:ascii="Cambria" w:hAnsi="Cambria"/>
          <w:sz w:val="24"/>
          <w:szCs w:val="24"/>
          <w:lang w:val="en-GB"/>
        </w:rPr>
        <w:t>As part of the COVID-19 response strategy,</w:t>
      </w:r>
      <w:r w:rsidR="000D30C8">
        <w:rPr>
          <w:rFonts w:ascii="Cambria" w:hAnsi="Cambria"/>
          <w:sz w:val="24"/>
          <w:szCs w:val="24"/>
          <w:lang w:val="en-GB"/>
        </w:rPr>
        <w:t xml:space="preserve"> the Government of Saint Lucia devised</w:t>
      </w:r>
      <w:r w:rsidRPr="000D0B9B">
        <w:rPr>
          <w:rFonts w:ascii="Cambria" w:hAnsi="Cambria"/>
          <w:sz w:val="24"/>
          <w:szCs w:val="24"/>
          <w:lang w:val="en-GB"/>
        </w:rPr>
        <w:t xml:space="preserve"> an Economic Recovery Plan (ERP) to stimulate the economy </w:t>
      </w:r>
      <w:r w:rsidR="000D30C8">
        <w:rPr>
          <w:rFonts w:ascii="Cambria" w:hAnsi="Cambria"/>
          <w:sz w:val="24"/>
          <w:szCs w:val="24"/>
          <w:lang w:val="en-GB"/>
        </w:rPr>
        <w:t>and</w:t>
      </w:r>
      <w:r w:rsidRPr="000D0B9B">
        <w:rPr>
          <w:rFonts w:ascii="Cambria" w:hAnsi="Cambria"/>
          <w:sz w:val="24"/>
          <w:szCs w:val="24"/>
          <w:lang w:val="en-GB"/>
        </w:rPr>
        <w:t xml:space="preserve"> protect </w:t>
      </w:r>
      <w:r w:rsidR="000D30C8">
        <w:rPr>
          <w:rFonts w:ascii="Cambria" w:hAnsi="Cambria"/>
          <w:sz w:val="24"/>
          <w:szCs w:val="24"/>
          <w:lang w:val="en-GB"/>
        </w:rPr>
        <w:t>lives and</w:t>
      </w:r>
      <w:r w:rsidRPr="000D0B9B">
        <w:rPr>
          <w:rFonts w:ascii="Cambria" w:hAnsi="Cambria"/>
          <w:sz w:val="24"/>
          <w:szCs w:val="24"/>
          <w:lang w:val="en-GB"/>
        </w:rPr>
        <w:t xml:space="preserve"> livelihoods. The Plan </w:t>
      </w:r>
      <w:r w:rsidR="00B23793">
        <w:rPr>
          <w:rFonts w:ascii="Cambria" w:hAnsi="Cambria"/>
          <w:sz w:val="24"/>
          <w:szCs w:val="24"/>
          <w:lang w:val="en-GB"/>
        </w:rPr>
        <w:t>included measures to preserve the social well-being of the population including a 40 per cent increase in the number of households benefitting under the Public Assistance Programme</w:t>
      </w:r>
      <w:r w:rsidRPr="000D0B9B">
        <w:rPr>
          <w:rFonts w:ascii="Cambria" w:hAnsi="Cambria"/>
          <w:sz w:val="24"/>
          <w:szCs w:val="24"/>
          <w:lang w:val="en-GB"/>
        </w:rPr>
        <w:t>.</w:t>
      </w:r>
      <w:r w:rsidR="00A7200C">
        <w:rPr>
          <w:rFonts w:ascii="Cambria" w:hAnsi="Cambria"/>
          <w:sz w:val="24"/>
          <w:szCs w:val="24"/>
          <w:lang w:val="en-GB"/>
        </w:rPr>
        <w:t xml:space="preserve"> This was </w:t>
      </w:r>
      <w:r w:rsidR="00B23793">
        <w:rPr>
          <w:rFonts w:ascii="Cambria" w:hAnsi="Cambria"/>
          <w:sz w:val="24"/>
          <w:szCs w:val="24"/>
          <w:lang w:val="en-GB"/>
        </w:rPr>
        <w:t xml:space="preserve">in part </w:t>
      </w:r>
      <w:r w:rsidR="00A7200C">
        <w:rPr>
          <w:rFonts w:ascii="Cambria" w:hAnsi="Cambria"/>
          <w:sz w:val="24"/>
          <w:szCs w:val="24"/>
          <w:lang w:val="en-GB"/>
        </w:rPr>
        <w:t xml:space="preserve">made possible through the kind </w:t>
      </w:r>
      <w:r w:rsidR="00A7200C" w:rsidRPr="00A7200C">
        <w:rPr>
          <w:rFonts w:ascii="Cambria" w:hAnsi="Cambria"/>
          <w:sz w:val="24"/>
          <w:szCs w:val="24"/>
          <w:lang w:val="en-GB"/>
        </w:rPr>
        <w:t xml:space="preserve">assistance </w:t>
      </w:r>
      <w:r w:rsidR="00A7200C">
        <w:rPr>
          <w:rFonts w:ascii="Cambria" w:hAnsi="Cambria"/>
          <w:sz w:val="24"/>
          <w:szCs w:val="24"/>
          <w:lang w:val="en-GB"/>
        </w:rPr>
        <w:t>of</w:t>
      </w:r>
      <w:r w:rsidR="00A7200C" w:rsidRPr="00A7200C">
        <w:rPr>
          <w:rFonts w:ascii="Cambria" w:hAnsi="Cambria"/>
          <w:sz w:val="24"/>
          <w:szCs w:val="24"/>
          <w:lang w:val="en-GB"/>
        </w:rPr>
        <w:t xml:space="preserve"> </w:t>
      </w:r>
      <w:r w:rsidR="00B23793">
        <w:rPr>
          <w:rFonts w:ascii="Cambria" w:hAnsi="Cambria"/>
          <w:sz w:val="24"/>
          <w:szCs w:val="24"/>
          <w:lang w:val="en-GB"/>
        </w:rPr>
        <w:t xml:space="preserve">the Government of </w:t>
      </w:r>
      <w:r w:rsidR="00A7200C" w:rsidRPr="00A7200C">
        <w:rPr>
          <w:rFonts w:ascii="Cambria" w:hAnsi="Cambria"/>
          <w:sz w:val="24"/>
          <w:szCs w:val="24"/>
          <w:lang w:val="en-GB"/>
        </w:rPr>
        <w:t>India</w:t>
      </w:r>
      <w:r w:rsidR="00A7200C">
        <w:rPr>
          <w:rFonts w:ascii="Cambria" w:hAnsi="Cambria"/>
          <w:sz w:val="24"/>
          <w:szCs w:val="24"/>
          <w:lang w:val="en-GB"/>
        </w:rPr>
        <w:t>,</w:t>
      </w:r>
      <w:r w:rsidR="00A7200C" w:rsidRPr="00A7200C">
        <w:rPr>
          <w:rFonts w:ascii="Cambria" w:hAnsi="Cambria"/>
          <w:sz w:val="24"/>
          <w:szCs w:val="24"/>
          <w:lang w:val="en-GB"/>
        </w:rPr>
        <w:t xml:space="preserve"> </w:t>
      </w:r>
      <w:r w:rsidR="00B23793">
        <w:rPr>
          <w:rFonts w:ascii="Cambria" w:hAnsi="Cambria"/>
          <w:sz w:val="24"/>
          <w:szCs w:val="24"/>
          <w:lang w:val="en-GB"/>
        </w:rPr>
        <w:t xml:space="preserve">with a grant under the India-UN Development Partnership Fund for South-South Co-operation, </w:t>
      </w:r>
      <w:r w:rsidR="00A7200C">
        <w:rPr>
          <w:rFonts w:ascii="Cambria" w:hAnsi="Cambria"/>
          <w:sz w:val="24"/>
          <w:szCs w:val="24"/>
          <w:lang w:val="en-GB"/>
        </w:rPr>
        <w:t xml:space="preserve">the </w:t>
      </w:r>
      <w:r w:rsidR="00A7200C" w:rsidRPr="00A7200C">
        <w:rPr>
          <w:rFonts w:ascii="Cambria" w:hAnsi="Cambria"/>
          <w:sz w:val="24"/>
          <w:szCs w:val="24"/>
          <w:lang w:val="en-GB"/>
        </w:rPr>
        <w:t xml:space="preserve">World Food Programme, </w:t>
      </w:r>
      <w:r w:rsidR="00B23793">
        <w:rPr>
          <w:rFonts w:ascii="Cambria" w:hAnsi="Cambria"/>
          <w:sz w:val="24"/>
          <w:szCs w:val="24"/>
          <w:lang w:val="en-GB"/>
        </w:rPr>
        <w:t>other UN agencies</w:t>
      </w:r>
      <w:r w:rsidR="00A7200C" w:rsidRPr="00A7200C">
        <w:rPr>
          <w:rFonts w:ascii="Cambria" w:hAnsi="Cambria"/>
          <w:sz w:val="24"/>
          <w:szCs w:val="24"/>
          <w:lang w:val="en-GB"/>
        </w:rPr>
        <w:t xml:space="preserve"> and development partners.</w:t>
      </w:r>
    </w:p>
    <w:p w14:paraId="458D5FA6" w14:textId="760E82E3" w:rsidR="00B23793" w:rsidRDefault="00607B43" w:rsidP="000D0B9B">
      <w:pPr>
        <w:spacing w:line="360" w:lineRule="auto"/>
        <w:jc w:val="both"/>
        <w:rPr>
          <w:rFonts w:ascii="Cambria" w:hAnsi="Cambria"/>
          <w:sz w:val="24"/>
          <w:szCs w:val="24"/>
          <w:lang w:val="en-GB"/>
        </w:rPr>
      </w:pPr>
      <w:r>
        <w:rPr>
          <w:rFonts w:ascii="Cambria" w:hAnsi="Cambria"/>
          <w:sz w:val="24"/>
          <w:szCs w:val="24"/>
          <w:lang w:val="en-GB"/>
        </w:rPr>
        <w:t>Other initiatives under the ERP include:</w:t>
      </w:r>
    </w:p>
    <w:p w14:paraId="31351365" w14:textId="5632D48C" w:rsidR="00607B43" w:rsidRDefault="00607B43" w:rsidP="00607B43">
      <w:pPr>
        <w:pStyle w:val="ListParagraph"/>
        <w:numPr>
          <w:ilvl w:val="0"/>
          <w:numId w:val="2"/>
        </w:numPr>
        <w:spacing w:line="360" w:lineRule="auto"/>
        <w:jc w:val="both"/>
        <w:rPr>
          <w:rFonts w:ascii="Cambria" w:hAnsi="Cambria"/>
          <w:sz w:val="24"/>
          <w:szCs w:val="24"/>
          <w:lang w:val="en-GB"/>
        </w:rPr>
      </w:pPr>
      <w:r>
        <w:rPr>
          <w:rFonts w:ascii="Cambria" w:hAnsi="Cambria"/>
          <w:sz w:val="24"/>
          <w:szCs w:val="24"/>
          <w:lang w:val="en-GB"/>
        </w:rPr>
        <w:t>A short-term income support programme administered by the National Insurance corporation targeting certain categories of persons who became unemployed as a result of COVID-</w:t>
      </w:r>
      <w:proofErr w:type="gramStart"/>
      <w:r>
        <w:rPr>
          <w:rFonts w:ascii="Cambria" w:hAnsi="Cambria"/>
          <w:sz w:val="24"/>
          <w:szCs w:val="24"/>
          <w:lang w:val="en-GB"/>
        </w:rPr>
        <w:t>19;</w:t>
      </w:r>
      <w:proofErr w:type="gramEnd"/>
    </w:p>
    <w:p w14:paraId="25C029D7" w14:textId="7710E941" w:rsidR="00607B43" w:rsidRDefault="00607B43" w:rsidP="00607B43">
      <w:pPr>
        <w:pStyle w:val="ListParagraph"/>
        <w:numPr>
          <w:ilvl w:val="0"/>
          <w:numId w:val="2"/>
        </w:numPr>
        <w:spacing w:line="360" w:lineRule="auto"/>
        <w:jc w:val="both"/>
        <w:rPr>
          <w:rFonts w:ascii="Cambria" w:hAnsi="Cambria"/>
          <w:sz w:val="24"/>
          <w:szCs w:val="24"/>
          <w:lang w:val="en-GB"/>
        </w:rPr>
      </w:pPr>
      <w:r>
        <w:rPr>
          <w:rFonts w:ascii="Cambria" w:hAnsi="Cambria"/>
          <w:sz w:val="24"/>
          <w:szCs w:val="24"/>
          <w:lang w:val="en-GB"/>
        </w:rPr>
        <w:t xml:space="preserve">An increase in the value of cash transfers to beneficiaries of the foster care, child disabilities, and persons living with HIV </w:t>
      </w:r>
      <w:proofErr w:type="gramStart"/>
      <w:r>
        <w:rPr>
          <w:rFonts w:ascii="Cambria" w:hAnsi="Cambria"/>
          <w:sz w:val="24"/>
          <w:szCs w:val="24"/>
          <w:lang w:val="en-GB"/>
        </w:rPr>
        <w:t>programmes;</w:t>
      </w:r>
      <w:proofErr w:type="gramEnd"/>
    </w:p>
    <w:p w14:paraId="4138B55E" w14:textId="4467BB63" w:rsidR="00392C85" w:rsidRPr="00C4516D" w:rsidRDefault="00607B43" w:rsidP="003F4F6C">
      <w:pPr>
        <w:pStyle w:val="ListParagraph"/>
        <w:numPr>
          <w:ilvl w:val="0"/>
          <w:numId w:val="2"/>
        </w:numPr>
        <w:spacing w:line="360" w:lineRule="auto"/>
        <w:jc w:val="both"/>
        <w:rPr>
          <w:rFonts w:ascii="Cambria" w:hAnsi="Cambria"/>
          <w:sz w:val="24"/>
          <w:szCs w:val="24"/>
          <w:lang w:val="en-GB"/>
        </w:rPr>
      </w:pPr>
      <w:r>
        <w:rPr>
          <w:rFonts w:ascii="Cambria" w:hAnsi="Cambria"/>
          <w:sz w:val="24"/>
          <w:szCs w:val="24"/>
          <w:lang w:val="en-GB"/>
        </w:rPr>
        <w:t xml:space="preserve">The distribution of </w:t>
      </w:r>
      <w:r w:rsidR="00C4516D">
        <w:rPr>
          <w:rFonts w:ascii="Cambria" w:hAnsi="Cambria"/>
          <w:sz w:val="24"/>
          <w:szCs w:val="24"/>
          <w:lang w:val="en-GB"/>
        </w:rPr>
        <w:t>thousands of hot meals and food packages to poor and vulnerable households in partnership with local organi</w:t>
      </w:r>
      <w:r w:rsidR="001209FD">
        <w:rPr>
          <w:rFonts w:ascii="Cambria" w:hAnsi="Cambria"/>
          <w:sz w:val="24"/>
          <w:szCs w:val="24"/>
          <w:lang w:val="en-GB"/>
        </w:rPr>
        <w:t>sations.</w:t>
      </w:r>
    </w:p>
    <w:p w14:paraId="4D06D7F3" w14:textId="77777777" w:rsidR="00B4723C" w:rsidRPr="00B4723C" w:rsidRDefault="00B4723C" w:rsidP="00B4723C">
      <w:pPr>
        <w:spacing w:line="360" w:lineRule="auto"/>
        <w:jc w:val="both"/>
        <w:rPr>
          <w:rFonts w:ascii="Cambria" w:hAnsi="Cambria"/>
          <w:sz w:val="24"/>
          <w:szCs w:val="24"/>
        </w:rPr>
      </w:pPr>
      <w:r w:rsidRPr="00B4723C">
        <w:rPr>
          <w:rFonts w:ascii="Cambria" w:hAnsi="Cambria"/>
          <w:sz w:val="24"/>
          <w:szCs w:val="24"/>
        </w:rPr>
        <w:lastRenderedPageBreak/>
        <w:t xml:space="preserve">Madame President, </w:t>
      </w:r>
    </w:p>
    <w:p w14:paraId="678F1144" w14:textId="748CC476" w:rsidR="0008194E" w:rsidRDefault="0008194E" w:rsidP="003F4F6C">
      <w:pPr>
        <w:spacing w:line="360" w:lineRule="auto"/>
        <w:jc w:val="both"/>
        <w:rPr>
          <w:rFonts w:ascii="Cambria" w:hAnsi="Cambria"/>
          <w:sz w:val="24"/>
          <w:szCs w:val="24"/>
          <w:lang w:val="en-GB"/>
        </w:rPr>
      </w:pPr>
      <w:r>
        <w:rPr>
          <w:rFonts w:ascii="Cambria" w:hAnsi="Cambria"/>
          <w:sz w:val="24"/>
          <w:szCs w:val="24"/>
          <w:lang w:val="en-GB"/>
        </w:rPr>
        <w:t xml:space="preserve">As we focus </w:t>
      </w:r>
      <w:proofErr w:type="gramStart"/>
      <w:r>
        <w:rPr>
          <w:rFonts w:ascii="Cambria" w:hAnsi="Cambria"/>
          <w:sz w:val="24"/>
          <w:szCs w:val="24"/>
          <w:lang w:val="en-GB"/>
        </w:rPr>
        <w:t>on the subject of human</w:t>
      </w:r>
      <w:proofErr w:type="gramEnd"/>
      <w:r>
        <w:rPr>
          <w:rFonts w:ascii="Cambria" w:hAnsi="Cambria"/>
          <w:sz w:val="24"/>
          <w:szCs w:val="24"/>
          <w:lang w:val="en-GB"/>
        </w:rPr>
        <w:t xml:space="preserve"> rights, let us not for one moment lose sight of two issues that may not usually be taken into account in reviews such as this, but which have profound implications for our ability to protect the human rights of our citizens now and in the future.</w:t>
      </w:r>
      <w:r w:rsidR="00746919">
        <w:rPr>
          <w:rFonts w:ascii="Cambria" w:hAnsi="Cambria"/>
          <w:sz w:val="24"/>
          <w:szCs w:val="24"/>
          <w:lang w:val="en-GB"/>
        </w:rPr>
        <w:t xml:space="preserve"> </w:t>
      </w:r>
      <w:r>
        <w:rPr>
          <w:rFonts w:ascii="Cambria" w:hAnsi="Cambria"/>
          <w:sz w:val="24"/>
          <w:szCs w:val="24"/>
          <w:lang w:val="en-GB"/>
        </w:rPr>
        <w:t>I refer to the existential threat posed by the phenomenon of climate change on the one hand, and secondly, the challenges that arise from the inequities in the international finance and development architecture.</w:t>
      </w:r>
    </w:p>
    <w:p w14:paraId="5759C6F8" w14:textId="58947F0F" w:rsidR="00746919" w:rsidRDefault="00746919" w:rsidP="003F4F6C">
      <w:pPr>
        <w:spacing w:line="360" w:lineRule="auto"/>
        <w:jc w:val="both"/>
        <w:rPr>
          <w:rFonts w:ascii="Cambria" w:hAnsi="Cambria"/>
          <w:sz w:val="24"/>
          <w:szCs w:val="24"/>
          <w:lang w:val="en-GB"/>
        </w:rPr>
      </w:pPr>
      <w:r>
        <w:rPr>
          <w:rFonts w:ascii="Cambria" w:hAnsi="Cambria"/>
          <w:sz w:val="24"/>
          <w:szCs w:val="24"/>
          <w:lang w:val="en-GB"/>
        </w:rPr>
        <w:t>Small Island States like Saint Lucia contribute the least to the causes of climate change. We are the lowest emitters by far; have the least carbon footprints, yet we are the most vulnerable, being at the frontline of these effects. Th</w:t>
      </w:r>
      <w:r w:rsidR="00D961C5">
        <w:rPr>
          <w:rFonts w:ascii="Cambria" w:hAnsi="Cambria"/>
          <w:sz w:val="24"/>
          <w:szCs w:val="24"/>
          <w:lang w:val="en-GB"/>
        </w:rPr>
        <w:t>at</w:t>
      </w:r>
      <w:r>
        <w:rPr>
          <w:rFonts w:ascii="Cambria" w:hAnsi="Cambria"/>
          <w:sz w:val="24"/>
          <w:szCs w:val="24"/>
          <w:lang w:val="en-GB"/>
        </w:rPr>
        <w:t xml:space="preserve"> is why we continue our exhortations to the major emitters to raise their levels of ambition, to reduce carbon footprints </w:t>
      </w:r>
      <w:r w:rsidR="00D961C5">
        <w:rPr>
          <w:rFonts w:ascii="Cambria" w:hAnsi="Cambria"/>
          <w:sz w:val="24"/>
          <w:szCs w:val="24"/>
          <w:lang w:val="en-GB"/>
        </w:rPr>
        <w:t>and to further</w:t>
      </w:r>
      <w:r>
        <w:rPr>
          <w:rFonts w:ascii="Cambria" w:hAnsi="Cambria"/>
          <w:sz w:val="24"/>
          <w:szCs w:val="24"/>
          <w:lang w:val="en-GB"/>
        </w:rPr>
        <w:t xml:space="preserve"> reduce </w:t>
      </w:r>
      <w:r w:rsidR="00C9081A">
        <w:rPr>
          <w:rFonts w:ascii="Cambria" w:hAnsi="Cambria"/>
          <w:sz w:val="24"/>
          <w:szCs w:val="24"/>
          <w:lang w:val="en-GB"/>
        </w:rPr>
        <w:t>and</w:t>
      </w:r>
      <w:r>
        <w:rPr>
          <w:rFonts w:ascii="Cambria" w:hAnsi="Cambria"/>
          <w:sz w:val="24"/>
          <w:szCs w:val="24"/>
          <w:lang w:val="en-GB"/>
        </w:rPr>
        <w:t xml:space="preserve"> contain climate impacts</w:t>
      </w:r>
      <w:r w:rsidR="00C9081A">
        <w:rPr>
          <w:rFonts w:ascii="Cambria" w:hAnsi="Cambria"/>
          <w:sz w:val="24"/>
          <w:szCs w:val="24"/>
          <w:lang w:val="en-GB"/>
        </w:rPr>
        <w:t xml:space="preserve"> in keeping with the Paris A</w:t>
      </w:r>
      <w:r w:rsidR="000D7C1B">
        <w:rPr>
          <w:rFonts w:ascii="Cambria" w:hAnsi="Cambria"/>
          <w:sz w:val="24"/>
          <w:szCs w:val="24"/>
          <w:lang w:val="en-GB"/>
        </w:rPr>
        <w:t xml:space="preserve">greement. </w:t>
      </w:r>
    </w:p>
    <w:p w14:paraId="771BED76" w14:textId="067BF647" w:rsidR="00746919" w:rsidRDefault="00746919" w:rsidP="003F4F6C">
      <w:pPr>
        <w:spacing w:line="360" w:lineRule="auto"/>
        <w:jc w:val="both"/>
        <w:rPr>
          <w:rFonts w:ascii="Cambria" w:hAnsi="Cambria"/>
          <w:sz w:val="24"/>
          <w:szCs w:val="24"/>
          <w:lang w:val="en-GB"/>
        </w:rPr>
      </w:pPr>
      <w:r>
        <w:rPr>
          <w:rFonts w:ascii="Cambria" w:hAnsi="Cambria"/>
          <w:sz w:val="24"/>
          <w:szCs w:val="24"/>
          <w:lang w:val="en-GB"/>
        </w:rPr>
        <w:t>Even though we are among the lowest emitters, we are taking steps at the national level</w:t>
      </w:r>
      <w:r w:rsidR="00D961C5">
        <w:rPr>
          <w:rFonts w:ascii="Cambria" w:hAnsi="Cambria"/>
          <w:sz w:val="24"/>
          <w:szCs w:val="24"/>
          <w:lang w:val="en-GB"/>
        </w:rPr>
        <w:t xml:space="preserve"> and within a regional context to reduce the impacts of climate. We have outlined some of these specific measures in the report. They are important not only because of their implications for present generations but also because of their potential impacts on the quality of life of future generations. Inter-generational equity implies the rights of future generations to enjoy a </w:t>
      </w:r>
      <w:r w:rsidR="006B5CB2">
        <w:rPr>
          <w:rFonts w:ascii="Cambria" w:hAnsi="Cambria"/>
          <w:sz w:val="24"/>
          <w:szCs w:val="24"/>
          <w:lang w:val="en-GB"/>
        </w:rPr>
        <w:t xml:space="preserve">quality of life that is at least equal to what we enjoy today. </w:t>
      </w:r>
      <w:r w:rsidR="00D961C5">
        <w:rPr>
          <w:rFonts w:ascii="Cambria" w:hAnsi="Cambria"/>
          <w:sz w:val="24"/>
          <w:szCs w:val="24"/>
          <w:lang w:val="en-GB"/>
        </w:rPr>
        <w:t xml:space="preserve"> </w:t>
      </w:r>
    </w:p>
    <w:p w14:paraId="5F2E00CE" w14:textId="77777777" w:rsidR="00B4723C" w:rsidRDefault="00B4723C" w:rsidP="00B4723C">
      <w:pPr>
        <w:spacing w:line="360" w:lineRule="auto"/>
        <w:jc w:val="both"/>
        <w:rPr>
          <w:rFonts w:ascii="Cambria" w:hAnsi="Cambria"/>
          <w:sz w:val="24"/>
          <w:szCs w:val="24"/>
        </w:rPr>
      </w:pPr>
      <w:r>
        <w:rPr>
          <w:rFonts w:ascii="Cambria" w:hAnsi="Cambria"/>
          <w:sz w:val="24"/>
          <w:szCs w:val="24"/>
        </w:rPr>
        <w:t xml:space="preserve">Madame President, </w:t>
      </w:r>
    </w:p>
    <w:p w14:paraId="3A21EA11" w14:textId="72A1B95C" w:rsidR="00177A1B" w:rsidRDefault="006B5CB2" w:rsidP="003F4F6C">
      <w:pPr>
        <w:spacing w:line="360" w:lineRule="auto"/>
        <w:jc w:val="both"/>
        <w:rPr>
          <w:rFonts w:ascii="Cambria" w:hAnsi="Cambria"/>
          <w:sz w:val="24"/>
          <w:szCs w:val="24"/>
          <w:lang w:val="en-GB"/>
        </w:rPr>
      </w:pPr>
      <w:r>
        <w:rPr>
          <w:rFonts w:ascii="Cambria" w:hAnsi="Cambria"/>
          <w:sz w:val="24"/>
          <w:szCs w:val="24"/>
          <w:lang w:val="en-GB"/>
        </w:rPr>
        <w:t xml:space="preserve">The onset of the COVID-19 pandemic has </w:t>
      </w:r>
      <w:r w:rsidR="00177A1B">
        <w:rPr>
          <w:rFonts w:ascii="Cambria" w:hAnsi="Cambria"/>
          <w:sz w:val="24"/>
          <w:szCs w:val="24"/>
          <w:lang w:val="en-GB"/>
        </w:rPr>
        <w:t>magnified</w:t>
      </w:r>
      <w:r>
        <w:rPr>
          <w:rFonts w:ascii="Cambria" w:hAnsi="Cambria"/>
          <w:sz w:val="24"/>
          <w:szCs w:val="24"/>
          <w:lang w:val="en-GB"/>
        </w:rPr>
        <w:t xml:space="preserve"> the arguments which have been consistently </w:t>
      </w:r>
      <w:r w:rsidR="00177A1B">
        <w:rPr>
          <w:rFonts w:ascii="Cambria" w:hAnsi="Cambria"/>
          <w:sz w:val="24"/>
          <w:szCs w:val="24"/>
          <w:lang w:val="en-GB"/>
        </w:rPr>
        <w:t xml:space="preserve">made by Small Island States </w:t>
      </w:r>
      <w:r>
        <w:rPr>
          <w:rFonts w:ascii="Cambria" w:hAnsi="Cambria"/>
          <w:sz w:val="24"/>
          <w:szCs w:val="24"/>
          <w:lang w:val="en-GB"/>
        </w:rPr>
        <w:t>over the years</w:t>
      </w:r>
      <w:r w:rsidR="00177A1B">
        <w:rPr>
          <w:rFonts w:ascii="Cambria" w:hAnsi="Cambria"/>
          <w:sz w:val="24"/>
          <w:szCs w:val="24"/>
          <w:lang w:val="en-GB"/>
        </w:rPr>
        <w:t>,</w:t>
      </w:r>
      <w:r>
        <w:rPr>
          <w:rFonts w:ascii="Cambria" w:hAnsi="Cambria"/>
          <w:sz w:val="24"/>
          <w:szCs w:val="24"/>
          <w:lang w:val="en-GB"/>
        </w:rPr>
        <w:t xml:space="preserve"> that the methodologies which have been </w:t>
      </w:r>
      <w:r w:rsidR="00177A1B">
        <w:rPr>
          <w:rFonts w:ascii="Cambria" w:hAnsi="Cambria"/>
          <w:sz w:val="24"/>
          <w:szCs w:val="24"/>
          <w:lang w:val="en-GB"/>
        </w:rPr>
        <w:t xml:space="preserve">used by international financial institutions to determine our accessibility to concessional finance for our development is flawed. The metric of GDP per capita ignores the vulnerabilities to which we are inherently subjected. </w:t>
      </w:r>
      <w:r w:rsidR="00406963">
        <w:rPr>
          <w:rFonts w:ascii="Cambria" w:hAnsi="Cambria"/>
          <w:sz w:val="24"/>
          <w:szCs w:val="24"/>
          <w:lang w:val="en-GB"/>
        </w:rPr>
        <w:t>The effect has been to constrain our ability to access financing for our development on relatively soft terms.</w:t>
      </w:r>
    </w:p>
    <w:p w14:paraId="194B2723" w14:textId="0EE11B84" w:rsidR="00C84C04" w:rsidRPr="00AB7468" w:rsidRDefault="00177A1B" w:rsidP="00FA316F">
      <w:pPr>
        <w:spacing w:line="360" w:lineRule="auto"/>
        <w:jc w:val="both"/>
        <w:rPr>
          <w:rFonts w:ascii="Cambria" w:hAnsi="Cambria"/>
          <w:sz w:val="24"/>
          <w:szCs w:val="24"/>
          <w:lang w:val="en-GB"/>
        </w:rPr>
      </w:pPr>
      <w:r>
        <w:rPr>
          <w:rFonts w:ascii="Cambria" w:hAnsi="Cambria"/>
          <w:sz w:val="24"/>
          <w:szCs w:val="24"/>
          <w:lang w:val="en-GB"/>
        </w:rPr>
        <w:t xml:space="preserve">COVID-19 has resulted in a contraction in Saint Lucia’s economy of at least 20 per cent for the year 2020.  It has further highlighted the </w:t>
      </w:r>
      <w:r w:rsidR="001D529C">
        <w:rPr>
          <w:rFonts w:ascii="Cambria" w:hAnsi="Cambria"/>
          <w:sz w:val="24"/>
          <w:szCs w:val="24"/>
          <w:lang w:val="en-GB"/>
        </w:rPr>
        <w:t xml:space="preserve">inequalities which exist both within countries and among countries. Even as we celebrate the arrival of a </w:t>
      </w:r>
      <w:r w:rsidR="00B4723C">
        <w:rPr>
          <w:rFonts w:ascii="Cambria" w:hAnsi="Cambria"/>
          <w:sz w:val="24"/>
          <w:szCs w:val="24"/>
          <w:lang w:val="en-GB"/>
        </w:rPr>
        <w:t>vaccine, which</w:t>
      </w:r>
      <w:r w:rsidR="001D529C">
        <w:rPr>
          <w:rFonts w:ascii="Cambria" w:hAnsi="Cambria"/>
          <w:sz w:val="24"/>
          <w:szCs w:val="24"/>
          <w:lang w:val="en-GB"/>
        </w:rPr>
        <w:t xml:space="preserve"> we argued strongly </w:t>
      </w:r>
      <w:r w:rsidR="001D529C">
        <w:rPr>
          <w:rFonts w:ascii="Cambria" w:hAnsi="Cambria"/>
          <w:sz w:val="24"/>
          <w:szCs w:val="24"/>
          <w:lang w:val="en-GB"/>
        </w:rPr>
        <w:lastRenderedPageBreak/>
        <w:t xml:space="preserve">should be “a global public good affordable and accessible to all including the most vulnerable”, the reality is that those who are endowed with resources are the first to benefit, while countries like Saint Lucia are relegated to the rear of the </w:t>
      </w:r>
      <w:r w:rsidR="00406963">
        <w:rPr>
          <w:rFonts w:ascii="Cambria" w:hAnsi="Cambria"/>
          <w:sz w:val="24"/>
          <w:szCs w:val="24"/>
          <w:lang w:val="en-GB"/>
        </w:rPr>
        <w:t>queue</w:t>
      </w:r>
      <w:r w:rsidR="001D529C">
        <w:rPr>
          <w:rFonts w:ascii="Cambria" w:hAnsi="Cambria"/>
          <w:sz w:val="24"/>
          <w:szCs w:val="24"/>
          <w:lang w:val="en-GB"/>
        </w:rPr>
        <w:t>.</w:t>
      </w:r>
    </w:p>
    <w:p w14:paraId="6CE9525E" w14:textId="77777777" w:rsidR="00B4723C" w:rsidRDefault="00B4723C" w:rsidP="00B4723C">
      <w:pPr>
        <w:spacing w:line="360" w:lineRule="auto"/>
        <w:jc w:val="both"/>
        <w:rPr>
          <w:rFonts w:ascii="Cambria" w:hAnsi="Cambria"/>
          <w:sz w:val="24"/>
          <w:szCs w:val="24"/>
        </w:rPr>
      </w:pPr>
      <w:r>
        <w:rPr>
          <w:rFonts w:ascii="Cambria" w:hAnsi="Cambria"/>
          <w:sz w:val="24"/>
          <w:szCs w:val="24"/>
        </w:rPr>
        <w:t xml:space="preserve">Madame President, </w:t>
      </w:r>
    </w:p>
    <w:p w14:paraId="0BC89700" w14:textId="3E972859" w:rsidR="00FE0CBC" w:rsidRDefault="00FE0CBC" w:rsidP="00D36CDF">
      <w:pPr>
        <w:spacing w:line="360" w:lineRule="auto"/>
        <w:jc w:val="both"/>
        <w:rPr>
          <w:rFonts w:ascii="Cambria" w:hAnsi="Cambria"/>
          <w:sz w:val="24"/>
          <w:szCs w:val="24"/>
        </w:rPr>
      </w:pPr>
      <w:r>
        <w:rPr>
          <w:rFonts w:ascii="Cambria" w:hAnsi="Cambria"/>
          <w:sz w:val="24"/>
          <w:szCs w:val="24"/>
          <w:lang w:val="en-GB"/>
        </w:rPr>
        <w:t xml:space="preserve">In conclusion, </w:t>
      </w:r>
      <w:r w:rsidR="00802405">
        <w:rPr>
          <w:rFonts w:ascii="Cambria" w:hAnsi="Cambria"/>
          <w:sz w:val="24"/>
          <w:szCs w:val="24"/>
          <w:lang w:val="en-GB"/>
        </w:rPr>
        <w:t xml:space="preserve">I wish to reiterate Saint Lucia’s commitment to upholding the human rights of our citizens and that of those within our borders. </w:t>
      </w:r>
      <w:r w:rsidR="00802405" w:rsidRPr="00802405">
        <w:rPr>
          <w:rFonts w:ascii="Cambria" w:hAnsi="Cambria"/>
          <w:sz w:val="24"/>
          <w:szCs w:val="24"/>
        </w:rPr>
        <w:t xml:space="preserve">As a small island developing state, with substantial vulnerabilities to external economic shocks, the impacts of natural disasters and </w:t>
      </w:r>
      <w:r w:rsidR="00802405">
        <w:rPr>
          <w:rFonts w:ascii="Cambria" w:hAnsi="Cambria"/>
          <w:sz w:val="24"/>
          <w:szCs w:val="24"/>
        </w:rPr>
        <w:t xml:space="preserve">the </w:t>
      </w:r>
      <w:r w:rsidR="00802405" w:rsidRPr="00802405">
        <w:rPr>
          <w:rFonts w:ascii="Cambria" w:hAnsi="Cambria"/>
          <w:sz w:val="24"/>
          <w:szCs w:val="24"/>
        </w:rPr>
        <w:t>effects of climate change, Saint Lucia recognizes fully that sustainable development with a focus on people, planet, prosperity, partnerships and peace</w:t>
      </w:r>
      <w:r w:rsidR="00AB7468">
        <w:rPr>
          <w:rFonts w:ascii="Cambria" w:hAnsi="Cambria"/>
          <w:sz w:val="24"/>
          <w:szCs w:val="24"/>
        </w:rPr>
        <w:t xml:space="preserve"> must</w:t>
      </w:r>
      <w:r w:rsidR="00802405" w:rsidRPr="00802405">
        <w:rPr>
          <w:rFonts w:ascii="Cambria" w:hAnsi="Cambria"/>
          <w:sz w:val="24"/>
          <w:szCs w:val="24"/>
        </w:rPr>
        <w:t xml:space="preserve"> be at the core of our national plans and </w:t>
      </w:r>
      <w:proofErr w:type="spellStart"/>
      <w:r w:rsidR="00802405" w:rsidRPr="00802405">
        <w:rPr>
          <w:rFonts w:ascii="Cambria" w:hAnsi="Cambria"/>
          <w:sz w:val="24"/>
          <w:szCs w:val="24"/>
        </w:rPr>
        <w:t>programmes</w:t>
      </w:r>
      <w:proofErr w:type="spellEnd"/>
      <w:r w:rsidR="00802405" w:rsidRPr="00802405">
        <w:rPr>
          <w:rFonts w:ascii="Cambria" w:hAnsi="Cambria"/>
          <w:sz w:val="24"/>
          <w:szCs w:val="24"/>
        </w:rPr>
        <w:t>, in order to meet the needs of present and future generations.</w:t>
      </w:r>
    </w:p>
    <w:p w14:paraId="7146751E" w14:textId="33CA3362" w:rsidR="00662D4F" w:rsidRDefault="00662D4F" w:rsidP="00662D4F">
      <w:pPr>
        <w:spacing w:line="360" w:lineRule="auto"/>
        <w:jc w:val="both"/>
        <w:rPr>
          <w:rFonts w:ascii="Cambria" w:hAnsi="Cambria"/>
          <w:sz w:val="24"/>
          <w:szCs w:val="24"/>
        </w:rPr>
      </w:pPr>
      <w:r>
        <w:rPr>
          <w:rFonts w:ascii="Cambria" w:hAnsi="Cambria"/>
          <w:sz w:val="24"/>
          <w:szCs w:val="24"/>
        </w:rPr>
        <w:t xml:space="preserve">We took stock of the recommendations from </w:t>
      </w:r>
      <w:r w:rsidR="00AB7468">
        <w:rPr>
          <w:rFonts w:ascii="Cambria" w:hAnsi="Cambria"/>
          <w:sz w:val="24"/>
          <w:szCs w:val="24"/>
        </w:rPr>
        <w:t>the</w:t>
      </w:r>
      <w:r>
        <w:rPr>
          <w:rFonts w:ascii="Cambria" w:hAnsi="Cambria"/>
          <w:sz w:val="24"/>
          <w:szCs w:val="24"/>
        </w:rPr>
        <w:t xml:space="preserve"> last review and made </w:t>
      </w:r>
      <w:r w:rsidR="00AB7468">
        <w:rPr>
          <w:rFonts w:ascii="Cambria" w:hAnsi="Cambria"/>
          <w:sz w:val="24"/>
          <w:szCs w:val="24"/>
        </w:rPr>
        <w:t>conscious</w:t>
      </w:r>
      <w:r>
        <w:rPr>
          <w:rFonts w:ascii="Cambria" w:hAnsi="Cambria"/>
          <w:sz w:val="24"/>
          <w:szCs w:val="24"/>
        </w:rPr>
        <w:t xml:space="preserve"> efforts to address </w:t>
      </w:r>
      <w:r w:rsidR="00AB7468">
        <w:rPr>
          <w:rFonts w:ascii="Cambria" w:hAnsi="Cambria"/>
          <w:sz w:val="24"/>
          <w:szCs w:val="24"/>
        </w:rPr>
        <w:t>many</w:t>
      </w:r>
      <w:r>
        <w:rPr>
          <w:rFonts w:ascii="Cambria" w:hAnsi="Cambria"/>
          <w:sz w:val="24"/>
          <w:szCs w:val="24"/>
        </w:rPr>
        <w:t xml:space="preserve"> of the recommendations. We are still </w:t>
      </w:r>
      <w:r w:rsidR="00AB7468">
        <w:rPr>
          <w:rFonts w:ascii="Cambria" w:hAnsi="Cambria"/>
          <w:sz w:val="24"/>
          <w:szCs w:val="24"/>
        </w:rPr>
        <w:t>faced with</w:t>
      </w:r>
      <w:r>
        <w:rPr>
          <w:rFonts w:ascii="Cambria" w:hAnsi="Cambria"/>
          <w:sz w:val="24"/>
          <w:szCs w:val="24"/>
        </w:rPr>
        <w:t xml:space="preserve"> a myriad of challenges stemming from human resource </w:t>
      </w:r>
      <w:r w:rsidR="00686909">
        <w:rPr>
          <w:rFonts w:ascii="Cambria" w:hAnsi="Cambria"/>
          <w:sz w:val="24"/>
          <w:szCs w:val="24"/>
        </w:rPr>
        <w:t xml:space="preserve">and capacity </w:t>
      </w:r>
      <w:r>
        <w:rPr>
          <w:rFonts w:ascii="Cambria" w:hAnsi="Cambria"/>
          <w:sz w:val="24"/>
          <w:szCs w:val="24"/>
        </w:rPr>
        <w:t xml:space="preserve">constraints to financial limitations. Nonetheless, the Government of Saint Lucia will continue to </w:t>
      </w:r>
      <w:r w:rsidR="00AB7468">
        <w:rPr>
          <w:rFonts w:ascii="Cambria" w:hAnsi="Cambria"/>
          <w:sz w:val="24"/>
          <w:szCs w:val="24"/>
        </w:rPr>
        <w:t>work</w:t>
      </w:r>
      <w:r>
        <w:rPr>
          <w:rFonts w:ascii="Cambria" w:hAnsi="Cambria"/>
          <w:sz w:val="24"/>
          <w:szCs w:val="24"/>
        </w:rPr>
        <w:t xml:space="preserve"> to ensure that the rights of all our people are protected. </w:t>
      </w:r>
    </w:p>
    <w:p w14:paraId="072708B9" w14:textId="02905CA3" w:rsidR="00686909" w:rsidRDefault="00F75376" w:rsidP="00D36CDF">
      <w:pPr>
        <w:spacing w:line="360" w:lineRule="auto"/>
        <w:jc w:val="both"/>
        <w:rPr>
          <w:rFonts w:ascii="Cambria" w:hAnsi="Cambria"/>
          <w:sz w:val="24"/>
          <w:szCs w:val="24"/>
        </w:rPr>
      </w:pPr>
      <w:r>
        <w:rPr>
          <w:rFonts w:ascii="Cambria" w:hAnsi="Cambria"/>
          <w:sz w:val="24"/>
          <w:szCs w:val="24"/>
        </w:rPr>
        <w:t xml:space="preserve">The Government of Saint Lucia </w:t>
      </w:r>
      <w:r w:rsidR="001C2877">
        <w:rPr>
          <w:rFonts w:ascii="Cambria" w:hAnsi="Cambria"/>
          <w:sz w:val="24"/>
          <w:szCs w:val="24"/>
        </w:rPr>
        <w:t>extend</w:t>
      </w:r>
      <w:r>
        <w:rPr>
          <w:rFonts w:ascii="Cambria" w:hAnsi="Cambria"/>
          <w:sz w:val="24"/>
          <w:szCs w:val="24"/>
        </w:rPr>
        <w:t>s</w:t>
      </w:r>
      <w:r w:rsidR="001C2877">
        <w:rPr>
          <w:rFonts w:ascii="Cambria" w:hAnsi="Cambria"/>
          <w:sz w:val="24"/>
          <w:szCs w:val="24"/>
        </w:rPr>
        <w:t xml:space="preserve"> gratitude to our </w:t>
      </w:r>
      <w:r>
        <w:rPr>
          <w:rFonts w:ascii="Cambria" w:hAnsi="Cambria"/>
          <w:sz w:val="24"/>
          <w:szCs w:val="24"/>
        </w:rPr>
        <w:t>bilateral</w:t>
      </w:r>
      <w:r w:rsidR="001C2877">
        <w:rPr>
          <w:rFonts w:ascii="Cambria" w:hAnsi="Cambria"/>
          <w:sz w:val="24"/>
          <w:szCs w:val="24"/>
        </w:rPr>
        <w:t xml:space="preserve"> and </w:t>
      </w:r>
      <w:r>
        <w:rPr>
          <w:rFonts w:ascii="Cambria" w:hAnsi="Cambria"/>
          <w:sz w:val="24"/>
          <w:szCs w:val="24"/>
        </w:rPr>
        <w:t>multilateral partners</w:t>
      </w:r>
      <w:r w:rsidR="001C2877">
        <w:rPr>
          <w:rFonts w:ascii="Cambria" w:hAnsi="Cambria"/>
          <w:sz w:val="24"/>
          <w:szCs w:val="24"/>
        </w:rPr>
        <w:t xml:space="preserve"> who have helped us in </w:t>
      </w:r>
      <w:r w:rsidR="00686909">
        <w:rPr>
          <w:rFonts w:ascii="Cambria" w:hAnsi="Cambria"/>
          <w:sz w:val="24"/>
          <w:szCs w:val="24"/>
        </w:rPr>
        <w:t>addressing development</w:t>
      </w:r>
      <w:r w:rsidR="00C9081A">
        <w:rPr>
          <w:rFonts w:ascii="Cambria" w:hAnsi="Cambria"/>
          <w:sz w:val="24"/>
          <w:szCs w:val="24"/>
        </w:rPr>
        <w:t>al</w:t>
      </w:r>
      <w:r w:rsidR="00686909">
        <w:rPr>
          <w:rFonts w:ascii="Cambria" w:hAnsi="Cambria"/>
          <w:sz w:val="24"/>
          <w:szCs w:val="24"/>
        </w:rPr>
        <w:t xml:space="preserve"> needs and fundamentally upholding the rights and freedoms of our population.</w:t>
      </w:r>
    </w:p>
    <w:p w14:paraId="5DE94930" w14:textId="7B1581C3" w:rsidR="001C2877" w:rsidRDefault="00686909" w:rsidP="00D36CDF">
      <w:pPr>
        <w:spacing w:line="360" w:lineRule="auto"/>
        <w:jc w:val="both"/>
        <w:rPr>
          <w:rFonts w:ascii="Cambria" w:hAnsi="Cambria"/>
          <w:sz w:val="24"/>
          <w:szCs w:val="24"/>
        </w:rPr>
      </w:pPr>
      <w:r>
        <w:rPr>
          <w:rFonts w:ascii="Cambria" w:hAnsi="Cambria"/>
          <w:sz w:val="24"/>
          <w:szCs w:val="24"/>
        </w:rPr>
        <w:t xml:space="preserve">We are grateful </w:t>
      </w:r>
      <w:r w:rsidR="00494CE5">
        <w:rPr>
          <w:rFonts w:ascii="Cambria" w:hAnsi="Cambria"/>
          <w:sz w:val="24"/>
          <w:szCs w:val="24"/>
        </w:rPr>
        <w:t xml:space="preserve">also, </w:t>
      </w:r>
      <w:r>
        <w:rPr>
          <w:rFonts w:ascii="Cambria" w:hAnsi="Cambria"/>
          <w:sz w:val="24"/>
          <w:szCs w:val="24"/>
        </w:rPr>
        <w:t>for the support received from the Office of the High Commissioner for Human Rights during the last five years</w:t>
      </w:r>
      <w:r w:rsidR="00B4723C">
        <w:rPr>
          <w:rFonts w:ascii="Cambria" w:hAnsi="Cambria"/>
          <w:sz w:val="24"/>
          <w:szCs w:val="24"/>
        </w:rPr>
        <w:t xml:space="preserve"> </w:t>
      </w:r>
      <w:r>
        <w:rPr>
          <w:rFonts w:ascii="Cambria" w:hAnsi="Cambria"/>
          <w:sz w:val="24"/>
          <w:szCs w:val="24"/>
        </w:rPr>
        <w:t xml:space="preserve">and express our full confidence in the leadership of Her Excellency Michelle Bachelet.   </w:t>
      </w:r>
      <w:r w:rsidR="00A42152">
        <w:rPr>
          <w:rFonts w:ascii="Cambria" w:hAnsi="Cambria"/>
          <w:sz w:val="24"/>
          <w:szCs w:val="24"/>
        </w:rPr>
        <w:t xml:space="preserve"> </w:t>
      </w:r>
    </w:p>
    <w:p w14:paraId="79489FD1" w14:textId="08A631CE" w:rsidR="00A42152" w:rsidRDefault="00A42152" w:rsidP="00D36CDF">
      <w:pPr>
        <w:spacing w:line="360" w:lineRule="auto"/>
        <w:jc w:val="both"/>
        <w:rPr>
          <w:rFonts w:ascii="Cambria" w:hAnsi="Cambria"/>
          <w:sz w:val="24"/>
          <w:szCs w:val="24"/>
        </w:rPr>
      </w:pPr>
      <w:r>
        <w:rPr>
          <w:rFonts w:ascii="Cambria" w:hAnsi="Cambria"/>
          <w:sz w:val="24"/>
          <w:szCs w:val="24"/>
        </w:rPr>
        <w:t xml:space="preserve">I thank you. </w:t>
      </w:r>
    </w:p>
    <w:p w14:paraId="2DEEC542" w14:textId="77777777" w:rsidR="00802405" w:rsidRDefault="00802405" w:rsidP="00D36CDF">
      <w:pPr>
        <w:spacing w:line="360" w:lineRule="auto"/>
        <w:jc w:val="both"/>
        <w:rPr>
          <w:rFonts w:ascii="Cambria" w:hAnsi="Cambria"/>
          <w:sz w:val="24"/>
          <w:szCs w:val="24"/>
        </w:rPr>
      </w:pPr>
    </w:p>
    <w:p w14:paraId="5E27DAC1" w14:textId="77777777" w:rsidR="00802405" w:rsidRPr="00D36CDF" w:rsidRDefault="00802405" w:rsidP="00D36CDF">
      <w:pPr>
        <w:spacing w:line="360" w:lineRule="auto"/>
        <w:jc w:val="both"/>
        <w:rPr>
          <w:rFonts w:ascii="Cambria" w:hAnsi="Cambria"/>
          <w:sz w:val="24"/>
          <w:szCs w:val="24"/>
          <w:lang w:val="en-GB"/>
        </w:rPr>
      </w:pPr>
    </w:p>
    <w:p w14:paraId="0A04E35F" w14:textId="1FDBA1E9" w:rsidR="00D36CDF" w:rsidRPr="00D36CDF" w:rsidRDefault="002F1F99" w:rsidP="00D36CDF">
      <w:pPr>
        <w:spacing w:line="360" w:lineRule="auto"/>
        <w:jc w:val="both"/>
        <w:rPr>
          <w:rFonts w:ascii="Cambria" w:hAnsi="Cambria"/>
          <w:sz w:val="24"/>
          <w:szCs w:val="24"/>
          <w:lang w:val="en-GB"/>
        </w:rPr>
      </w:pPr>
      <w:r>
        <w:rPr>
          <w:rFonts w:ascii="Cambria" w:hAnsi="Cambria"/>
          <w:sz w:val="24"/>
          <w:szCs w:val="24"/>
          <w:lang w:val="en-GB"/>
        </w:rPr>
        <w:t xml:space="preserve">  </w:t>
      </w:r>
    </w:p>
    <w:sectPr w:rsidR="00D36CDF" w:rsidRPr="00D36C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2D7F4" w14:textId="77777777" w:rsidR="00B74507" w:rsidRDefault="00B74507" w:rsidP="00F86B1C">
      <w:pPr>
        <w:spacing w:after="0" w:line="240" w:lineRule="auto"/>
      </w:pPr>
      <w:r>
        <w:separator/>
      </w:r>
    </w:p>
  </w:endnote>
  <w:endnote w:type="continuationSeparator" w:id="0">
    <w:p w14:paraId="0C8A7C9C" w14:textId="77777777" w:rsidR="00B74507" w:rsidRDefault="00B74507" w:rsidP="00F8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142B" w14:textId="77777777" w:rsidR="00F86B1C" w:rsidRDefault="00F86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342709"/>
      <w:docPartObj>
        <w:docPartGallery w:val="Page Numbers (Bottom of Page)"/>
        <w:docPartUnique/>
      </w:docPartObj>
    </w:sdtPr>
    <w:sdtEndPr>
      <w:rPr>
        <w:noProof/>
      </w:rPr>
    </w:sdtEndPr>
    <w:sdtContent>
      <w:p w14:paraId="198C8297" w14:textId="01FD5EAA" w:rsidR="00F86B1C" w:rsidRDefault="00F86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B22AB" w14:textId="77777777" w:rsidR="00F86B1C" w:rsidRDefault="00F86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B911" w14:textId="77777777" w:rsidR="00F86B1C" w:rsidRDefault="00F86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78FB" w14:textId="77777777" w:rsidR="00B74507" w:rsidRDefault="00B74507" w:rsidP="00F86B1C">
      <w:pPr>
        <w:spacing w:after="0" w:line="240" w:lineRule="auto"/>
      </w:pPr>
      <w:r>
        <w:separator/>
      </w:r>
    </w:p>
  </w:footnote>
  <w:footnote w:type="continuationSeparator" w:id="0">
    <w:p w14:paraId="2F517FDC" w14:textId="77777777" w:rsidR="00B74507" w:rsidRDefault="00B74507" w:rsidP="00F8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34C0" w14:textId="77777777" w:rsidR="00F86B1C" w:rsidRDefault="00F86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1600" w14:textId="77777777" w:rsidR="00F86B1C" w:rsidRDefault="00F86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912F" w14:textId="77777777" w:rsidR="00F86B1C" w:rsidRDefault="00F8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06928"/>
    <w:multiLevelType w:val="hybridMultilevel"/>
    <w:tmpl w:val="B4A81DB2"/>
    <w:lvl w:ilvl="0" w:tplc="6AE65CE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95420"/>
    <w:multiLevelType w:val="hybridMultilevel"/>
    <w:tmpl w:val="44D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E8"/>
    <w:rsid w:val="00046CB8"/>
    <w:rsid w:val="00066C2E"/>
    <w:rsid w:val="00071423"/>
    <w:rsid w:val="0008194E"/>
    <w:rsid w:val="0008538C"/>
    <w:rsid w:val="000A386F"/>
    <w:rsid w:val="000D0B9B"/>
    <w:rsid w:val="000D30C8"/>
    <w:rsid w:val="000D7C1B"/>
    <w:rsid w:val="001120B1"/>
    <w:rsid w:val="00115DBB"/>
    <w:rsid w:val="001209FD"/>
    <w:rsid w:val="00140E70"/>
    <w:rsid w:val="00146FAC"/>
    <w:rsid w:val="001531A6"/>
    <w:rsid w:val="001620A5"/>
    <w:rsid w:val="00177A1B"/>
    <w:rsid w:val="001B3B3D"/>
    <w:rsid w:val="001B4F5B"/>
    <w:rsid w:val="001C14B4"/>
    <w:rsid w:val="001C2877"/>
    <w:rsid w:val="001D529C"/>
    <w:rsid w:val="001E6054"/>
    <w:rsid w:val="00201BEB"/>
    <w:rsid w:val="00204F50"/>
    <w:rsid w:val="002663C9"/>
    <w:rsid w:val="00282BE6"/>
    <w:rsid w:val="00284E70"/>
    <w:rsid w:val="00285BD5"/>
    <w:rsid w:val="002A11F8"/>
    <w:rsid w:val="002A3A28"/>
    <w:rsid w:val="002B1AFE"/>
    <w:rsid w:val="002B4838"/>
    <w:rsid w:val="002C39AF"/>
    <w:rsid w:val="002D0683"/>
    <w:rsid w:val="002D4F16"/>
    <w:rsid w:val="002E3DC9"/>
    <w:rsid w:val="002E6D25"/>
    <w:rsid w:val="002F1F99"/>
    <w:rsid w:val="00310CC0"/>
    <w:rsid w:val="00322853"/>
    <w:rsid w:val="00327811"/>
    <w:rsid w:val="00333138"/>
    <w:rsid w:val="003337A2"/>
    <w:rsid w:val="00335D1C"/>
    <w:rsid w:val="0034136B"/>
    <w:rsid w:val="0034607C"/>
    <w:rsid w:val="00363B29"/>
    <w:rsid w:val="0036675D"/>
    <w:rsid w:val="003714A4"/>
    <w:rsid w:val="003726F2"/>
    <w:rsid w:val="003872D9"/>
    <w:rsid w:val="00390578"/>
    <w:rsid w:val="00392C85"/>
    <w:rsid w:val="003A3351"/>
    <w:rsid w:val="003B0EF9"/>
    <w:rsid w:val="003B4049"/>
    <w:rsid w:val="003B5B9B"/>
    <w:rsid w:val="003F4F6C"/>
    <w:rsid w:val="00401B83"/>
    <w:rsid w:val="00406963"/>
    <w:rsid w:val="00410DD6"/>
    <w:rsid w:val="00417831"/>
    <w:rsid w:val="004303D0"/>
    <w:rsid w:val="0044207D"/>
    <w:rsid w:val="004717B6"/>
    <w:rsid w:val="00491DE3"/>
    <w:rsid w:val="00494CE5"/>
    <w:rsid w:val="004A1ED7"/>
    <w:rsid w:val="004F77A9"/>
    <w:rsid w:val="00514E74"/>
    <w:rsid w:val="005168F1"/>
    <w:rsid w:val="005277E6"/>
    <w:rsid w:val="00541238"/>
    <w:rsid w:val="00550ADB"/>
    <w:rsid w:val="005579A0"/>
    <w:rsid w:val="0057406D"/>
    <w:rsid w:val="00586A40"/>
    <w:rsid w:val="005A6C8C"/>
    <w:rsid w:val="005B77BC"/>
    <w:rsid w:val="005C2F73"/>
    <w:rsid w:val="005D1144"/>
    <w:rsid w:val="005D5A8C"/>
    <w:rsid w:val="00604A92"/>
    <w:rsid w:val="00607859"/>
    <w:rsid w:val="00607B43"/>
    <w:rsid w:val="00612DC2"/>
    <w:rsid w:val="00615B2C"/>
    <w:rsid w:val="00626551"/>
    <w:rsid w:val="00653C5D"/>
    <w:rsid w:val="00662D4F"/>
    <w:rsid w:val="00666B86"/>
    <w:rsid w:val="00681E96"/>
    <w:rsid w:val="00685E2A"/>
    <w:rsid w:val="00686909"/>
    <w:rsid w:val="0068759A"/>
    <w:rsid w:val="00692282"/>
    <w:rsid w:val="006B5CB2"/>
    <w:rsid w:val="006C08BA"/>
    <w:rsid w:val="006C17D5"/>
    <w:rsid w:val="006C5D47"/>
    <w:rsid w:val="006E2950"/>
    <w:rsid w:val="006F4F16"/>
    <w:rsid w:val="006F7839"/>
    <w:rsid w:val="0070514A"/>
    <w:rsid w:val="00716B35"/>
    <w:rsid w:val="00746919"/>
    <w:rsid w:val="00750B39"/>
    <w:rsid w:val="00754ADC"/>
    <w:rsid w:val="0075527A"/>
    <w:rsid w:val="007643BB"/>
    <w:rsid w:val="007822FE"/>
    <w:rsid w:val="00793E0E"/>
    <w:rsid w:val="007C6A45"/>
    <w:rsid w:val="007D4FD7"/>
    <w:rsid w:val="008004D6"/>
    <w:rsid w:val="00802405"/>
    <w:rsid w:val="00806588"/>
    <w:rsid w:val="00837E55"/>
    <w:rsid w:val="00843301"/>
    <w:rsid w:val="00851B8E"/>
    <w:rsid w:val="00871703"/>
    <w:rsid w:val="00880D48"/>
    <w:rsid w:val="00884F8B"/>
    <w:rsid w:val="008D1A10"/>
    <w:rsid w:val="00907E17"/>
    <w:rsid w:val="00910A75"/>
    <w:rsid w:val="0091776D"/>
    <w:rsid w:val="00920B30"/>
    <w:rsid w:val="00931286"/>
    <w:rsid w:val="0095638A"/>
    <w:rsid w:val="00986344"/>
    <w:rsid w:val="009A3B43"/>
    <w:rsid w:val="009B236E"/>
    <w:rsid w:val="009B29BC"/>
    <w:rsid w:val="009D547F"/>
    <w:rsid w:val="009F11FC"/>
    <w:rsid w:val="00A00627"/>
    <w:rsid w:val="00A3140A"/>
    <w:rsid w:val="00A416FA"/>
    <w:rsid w:val="00A42152"/>
    <w:rsid w:val="00A65B13"/>
    <w:rsid w:val="00A7200C"/>
    <w:rsid w:val="00A7544F"/>
    <w:rsid w:val="00A76CC4"/>
    <w:rsid w:val="00AB2291"/>
    <w:rsid w:val="00AB23E6"/>
    <w:rsid w:val="00AB7468"/>
    <w:rsid w:val="00AD6D7B"/>
    <w:rsid w:val="00B027D5"/>
    <w:rsid w:val="00B07A94"/>
    <w:rsid w:val="00B23793"/>
    <w:rsid w:val="00B4723C"/>
    <w:rsid w:val="00B50221"/>
    <w:rsid w:val="00B62B45"/>
    <w:rsid w:val="00B63855"/>
    <w:rsid w:val="00B74507"/>
    <w:rsid w:val="00B762EB"/>
    <w:rsid w:val="00B8502B"/>
    <w:rsid w:val="00B93BFD"/>
    <w:rsid w:val="00B9759F"/>
    <w:rsid w:val="00BA5CEF"/>
    <w:rsid w:val="00BC691A"/>
    <w:rsid w:val="00BD026D"/>
    <w:rsid w:val="00BD0398"/>
    <w:rsid w:val="00BD2F7E"/>
    <w:rsid w:val="00BF64F7"/>
    <w:rsid w:val="00C078A9"/>
    <w:rsid w:val="00C12930"/>
    <w:rsid w:val="00C12B36"/>
    <w:rsid w:val="00C14E3F"/>
    <w:rsid w:val="00C1696A"/>
    <w:rsid w:val="00C33BE8"/>
    <w:rsid w:val="00C4516D"/>
    <w:rsid w:val="00C662C7"/>
    <w:rsid w:val="00C84C04"/>
    <w:rsid w:val="00C876CF"/>
    <w:rsid w:val="00C9081A"/>
    <w:rsid w:val="00C912E8"/>
    <w:rsid w:val="00CA5988"/>
    <w:rsid w:val="00CD6B5F"/>
    <w:rsid w:val="00CE0189"/>
    <w:rsid w:val="00CE07A4"/>
    <w:rsid w:val="00CE697F"/>
    <w:rsid w:val="00D02309"/>
    <w:rsid w:val="00D23679"/>
    <w:rsid w:val="00D33BA7"/>
    <w:rsid w:val="00D36CDF"/>
    <w:rsid w:val="00D668B1"/>
    <w:rsid w:val="00D961C5"/>
    <w:rsid w:val="00DC0653"/>
    <w:rsid w:val="00DC1F2B"/>
    <w:rsid w:val="00DC6573"/>
    <w:rsid w:val="00DD4D3B"/>
    <w:rsid w:val="00DD50AF"/>
    <w:rsid w:val="00E17568"/>
    <w:rsid w:val="00E37ADE"/>
    <w:rsid w:val="00E40A3D"/>
    <w:rsid w:val="00E51A08"/>
    <w:rsid w:val="00E665C8"/>
    <w:rsid w:val="00E74DB0"/>
    <w:rsid w:val="00E751B3"/>
    <w:rsid w:val="00EA33DB"/>
    <w:rsid w:val="00EB2287"/>
    <w:rsid w:val="00EB6565"/>
    <w:rsid w:val="00EC15AB"/>
    <w:rsid w:val="00EC17B9"/>
    <w:rsid w:val="00EC2E53"/>
    <w:rsid w:val="00EE67C9"/>
    <w:rsid w:val="00EF33AD"/>
    <w:rsid w:val="00F03D58"/>
    <w:rsid w:val="00F10623"/>
    <w:rsid w:val="00F1468D"/>
    <w:rsid w:val="00F155B1"/>
    <w:rsid w:val="00F312DE"/>
    <w:rsid w:val="00F35E55"/>
    <w:rsid w:val="00F54436"/>
    <w:rsid w:val="00F644C9"/>
    <w:rsid w:val="00F660B3"/>
    <w:rsid w:val="00F73BB8"/>
    <w:rsid w:val="00F75376"/>
    <w:rsid w:val="00F822D9"/>
    <w:rsid w:val="00F8420E"/>
    <w:rsid w:val="00F86B1C"/>
    <w:rsid w:val="00F97605"/>
    <w:rsid w:val="00FA316F"/>
    <w:rsid w:val="00FB3F02"/>
    <w:rsid w:val="00FE0CBC"/>
    <w:rsid w:val="00FE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96BA"/>
  <w15:chartTrackingRefBased/>
  <w15:docId w15:val="{9BB4467C-D83D-44DE-8BA9-6568A517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2C"/>
    <w:pPr>
      <w:ind w:left="720"/>
      <w:contextualSpacing/>
    </w:pPr>
  </w:style>
  <w:style w:type="paragraph" w:styleId="Header">
    <w:name w:val="header"/>
    <w:basedOn w:val="Normal"/>
    <w:link w:val="HeaderChar"/>
    <w:uiPriority w:val="99"/>
    <w:unhideWhenUsed/>
    <w:rsid w:val="00F8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1C"/>
  </w:style>
  <w:style w:type="paragraph" w:styleId="Footer">
    <w:name w:val="footer"/>
    <w:basedOn w:val="Normal"/>
    <w:link w:val="FooterChar"/>
    <w:uiPriority w:val="99"/>
    <w:unhideWhenUsed/>
    <w:rsid w:val="00F8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1C"/>
  </w:style>
  <w:style w:type="paragraph" w:styleId="NormalWeb">
    <w:name w:val="Normal (Web)"/>
    <w:basedOn w:val="Normal"/>
    <w:uiPriority w:val="99"/>
    <w:semiHidden/>
    <w:unhideWhenUsed/>
    <w:rsid w:val="00884F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20457">
      <w:bodyDiv w:val="1"/>
      <w:marLeft w:val="0"/>
      <w:marRight w:val="0"/>
      <w:marTop w:val="0"/>
      <w:marBottom w:val="0"/>
      <w:divBdr>
        <w:top w:val="none" w:sz="0" w:space="0" w:color="auto"/>
        <w:left w:val="none" w:sz="0" w:space="0" w:color="auto"/>
        <w:bottom w:val="none" w:sz="0" w:space="0" w:color="auto"/>
        <w:right w:val="none" w:sz="0" w:space="0" w:color="auto"/>
      </w:divBdr>
    </w:div>
    <w:div w:id="328872289">
      <w:bodyDiv w:val="1"/>
      <w:marLeft w:val="0"/>
      <w:marRight w:val="0"/>
      <w:marTop w:val="0"/>
      <w:marBottom w:val="0"/>
      <w:divBdr>
        <w:top w:val="none" w:sz="0" w:space="0" w:color="auto"/>
        <w:left w:val="none" w:sz="0" w:space="0" w:color="auto"/>
        <w:bottom w:val="none" w:sz="0" w:space="0" w:color="auto"/>
        <w:right w:val="none" w:sz="0" w:space="0" w:color="auto"/>
      </w:divBdr>
    </w:div>
    <w:div w:id="485172577">
      <w:bodyDiv w:val="1"/>
      <w:marLeft w:val="0"/>
      <w:marRight w:val="0"/>
      <w:marTop w:val="0"/>
      <w:marBottom w:val="0"/>
      <w:divBdr>
        <w:top w:val="none" w:sz="0" w:space="0" w:color="auto"/>
        <w:left w:val="none" w:sz="0" w:space="0" w:color="auto"/>
        <w:bottom w:val="none" w:sz="0" w:space="0" w:color="auto"/>
        <w:right w:val="none" w:sz="0" w:space="0" w:color="auto"/>
      </w:divBdr>
    </w:div>
    <w:div w:id="634214801">
      <w:bodyDiv w:val="1"/>
      <w:marLeft w:val="0"/>
      <w:marRight w:val="0"/>
      <w:marTop w:val="0"/>
      <w:marBottom w:val="0"/>
      <w:divBdr>
        <w:top w:val="none" w:sz="0" w:space="0" w:color="auto"/>
        <w:left w:val="none" w:sz="0" w:space="0" w:color="auto"/>
        <w:bottom w:val="none" w:sz="0" w:space="0" w:color="auto"/>
        <w:right w:val="none" w:sz="0" w:space="0" w:color="auto"/>
      </w:divBdr>
    </w:div>
    <w:div w:id="706106627">
      <w:bodyDiv w:val="1"/>
      <w:marLeft w:val="0"/>
      <w:marRight w:val="0"/>
      <w:marTop w:val="0"/>
      <w:marBottom w:val="0"/>
      <w:divBdr>
        <w:top w:val="none" w:sz="0" w:space="0" w:color="auto"/>
        <w:left w:val="none" w:sz="0" w:space="0" w:color="auto"/>
        <w:bottom w:val="none" w:sz="0" w:space="0" w:color="auto"/>
        <w:right w:val="none" w:sz="0" w:space="0" w:color="auto"/>
      </w:divBdr>
    </w:div>
    <w:div w:id="1028795992">
      <w:bodyDiv w:val="1"/>
      <w:marLeft w:val="0"/>
      <w:marRight w:val="0"/>
      <w:marTop w:val="0"/>
      <w:marBottom w:val="0"/>
      <w:divBdr>
        <w:top w:val="none" w:sz="0" w:space="0" w:color="auto"/>
        <w:left w:val="none" w:sz="0" w:space="0" w:color="auto"/>
        <w:bottom w:val="none" w:sz="0" w:space="0" w:color="auto"/>
        <w:right w:val="none" w:sz="0" w:space="0" w:color="auto"/>
      </w:divBdr>
    </w:div>
    <w:div w:id="16524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06020-95D4-4126-BCB4-8AC5EEEBCF40}"/>
</file>

<file path=customXml/itemProps2.xml><?xml version="1.0" encoding="utf-8"?>
<ds:datastoreItem xmlns:ds="http://schemas.openxmlformats.org/officeDocument/2006/customXml" ds:itemID="{05D335C1-F28F-4FEF-9081-3D37CD0EF97C}"/>
</file>

<file path=customXml/itemProps3.xml><?xml version="1.0" encoding="utf-8"?>
<ds:datastoreItem xmlns:ds="http://schemas.openxmlformats.org/officeDocument/2006/customXml" ds:itemID="{F477660C-AF76-4863-9E23-F9E00BF7CAD8}"/>
</file>

<file path=docProps/app.xml><?xml version="1.0" encoding="utf-8"?>
<Properties xmlns="http://schemas.openxmlformats.org/officeDocument/2006/extended-properties" xmlns:vt="http://schemas.openxmlformats.org/officeDocument/2006/docPropsVTypes">
  <Template>Normal</Template>
  <TotalTime>4</TotalTime>
  <Pages>11</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Henry</dc:creator>
  <cp:keywords/>
  <dc:description/>
  <cp:lastModifiedBy>Carl Henry</cp:lastModifiedBy>
  <cp:revision>2</cp:revision>
  <dcterms:created xsi:type="dcterms:W3CDTF">2021-01-19T15:04:00Z</dcterms:created>
  <dcterms:modified xsi:type="dcterms:W3CDTF">2021-01-19T15:04:00Z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