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3040FF" w:rsidRDefault="00CA0374" w:rsidP="00CA0374">
      <w:pPr>
        <w:spacing w:line="24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  <w:u w:val="single"/>
        </w:rPr>
      </w:pPr>
      <w:bookmarkStart w:id="0" w:name="_GoBack"/>
      <w:r w:rsidRPr="003040FF">
        <w:rPr>
          <w:rFonts w:asciiTheme="minorBidi" w:hAnsiTheme="minorBidi"/>
          <w:b/>
          <w:bCs/>
          <w:color w:val="FF0000"/>
          <w:sz w:val="32"/>
          <w:szCs w:val="32"/>
          <w:u w:val="single"/>
        </w:rPr>
        <w:t>VIDEO 7</w:t>
      </w:r>
    </w:p>
    <w:bookmarkEnd w:id="0"/>
    <w:p w:rsidR="00CA0374" w:rsidRDefault="00CA0374" w:rsidP="00CA0374">
      <w:pPr>
        <w:bidi/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:rsidR="00F37391" w:rsidRPr="00F37391" w:rsidRDefault="00F37391" w:rsidP="00CA0374">
      <w:pPr>
        <w:bidi/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37391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جلسة مناقشة تقرير لبنان الوطني الثالث </w:t>
      </w:r>
    </w:p>
    <w:p w:rsidR="00F37391" w:rsidRPr="00F37391" w:rsidRDefault="00F37391" w:rsidP="00F37391">
      <w:pPr>
        <w:bidi/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37391">
        <w:rPr>
          <w:rFonts w:asciiTheme="minorBidi" w:hAnsiTheme="minorBidi"/>
          <w:b/>
          <w:bCs/>
          <w:sz w:val="32"/>
          <w:szCs w:val="32"/>
          <w:u w:val="single"/>
          <w:rtl/>
        </w:rPr>
        <w:t>ضمن آلية الاستعراض الدوري الشامل لحالة حقوق الانسان</w:t>
      </w:r>
    </w:p>
    <w:p w:rsidR="00F37391" w:rsidRDefault="00F37391" w:rsidP="00F37391">
      <w:pPr>
        <w:bidi/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37391">
        <w:rPr>
          <w:rFonts w:asciiTheme="minorBidi" w:hAnsiTheme="minorBidi"/>
          <w:b/>
          <w:bCs/>
          <w:sz w:val="32"/>
          <w:szCs w:val="32"/>
          <w:u w:val="single"/>
          <w:rtl/>
        </w:rPr>
        <w:t>كلمة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سعادة السيد</w:t>
      </w:r>
      <w:r w:rsidRPr="00F37391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فادي يرق </w:t>
      </w:r>
    </w:p>
    <w:p w:rsidR="00F37391" w:rsidRDefault="00F37391" w:rsidP="00F37391">
      <w:pPr>
        <w:bidi/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المدير العام للتربية </w:t>
      </w:r>
    </w:p>
    <w:p w:rsidR="00F37391" w:rsidRPr="00F37391" w:rsidRDefault="00F37391" w:rsidP="00F37391">
      <w:pPr>
        <w:bidi/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37391">
        <w:rPr>
          <w:rFonts w:asciiTheme="minorBidi" w:hAnsiTheme="minorBidi"/>
          <w:b/>
          <w:bCs/>
          <w:sz w:val="32"/>
          <w:szCs w:val="32"/>
          <w:u w:val="single"/>
          <w:rtl/>
        </w:rPr>
        <w:t>وزارة ا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لتربية والتعليم العالي</w:t>
      </w:r>
    </w:p>
    <w:p w:rsidR="00F37391" w:rsidRPr="00F37391" w:rsidRDefault="00F37391" w:rsidP="00F37391">
      <w:pPr>
        <w:bidi/>
        <w:spacing w:line="240" w:lineRule="auto"/>
        <w:jc w:val="center"/>
        <w:rPr>
          <w:rFonts w:asciiTheme="minorBidi" w:hAnsiTheme="minorBidi"/>
          <w:sz w:val="32"/>
          <w:szCs w:val="32"/>
          <w:rtl/>
        </w:rPr>
      </w:pPr>
      <w:r w:rsidRPr="00F37391">
        <w:rPr>
          <w:rFonts w:asciiTheme="minorBidi" w:hAnsiTheme="minorBidi"/>
          <w:sz w:val="32"/>
          <w:szCs w:val="32"/>
          <w:rtl/>
        </w:rPr>
        <w:t>بيروت، في ١٨/١/٢٠٢١</w:t>
      </w:r>
    </w:p>
    <w:p w:rsidR="00F37391" w:rsidRDefault="00F37391" w:rsidP="00F3739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</w:rPr>
      </w:pPr>
    </w:p>
    <w:p w:rsidR="008A358D" w:rsidRDefault="00357004" w:rsidP="00F37391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  <w:rtl/>
        </w:rPr>
      </w:pP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إننا ملتزمون </w:t>
      </w:r>
      <w:r w:rsidR="008A358D" w:rsidRPr="009E7991">
        <w:rPr>
          <w:rFonts w:asciiTheme="minorBidi" w:eastAsia="Times New Roman" w:hAnsiTheme="minorBidi"/>
          <w:sz w:val="32"/>
          <w:szCs w:val="32"/>
          <w:rtl/>
        </w:rPr>
        <w:t xml:space="preserve">قضيّة الحقّ في التّعليم 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النوعي </w:t>
      </w:r>
      <w:r w:rsidR="00B77E29" w:rsidRPr="009E7991">
        <w:rPr>
          <w:rFonts w:asciiTheme="minorBidi" w:eastAsia="Times New Roman" w:hAnsiTheme="minorBidi"/>
          <w:sz w:val="32"/>
          <w:szCs w:val="32"/>
          <w:rtl/>
        </w:rPr>
        <w:t>و</w:t>
      </w:r>
      <w:r w:rsidRPr="009E7991">
        <w:rPr>
          <w:rFonts w:asciiTheme="minorBidi" w:eastAsia="Times New Roman" w:hAnsiTheme="minorBidi"/>
          <w:sz w:val="32"/>
          <w:szCs w:val="32"/>
          <w:rtl/>
        </w:rPr>
        <w:t>الجيّد لجميع الأطفال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 ذكور وإناث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CA09F1" w:rsidRPr="009E7991">
        <w:rPr>
          <w:rFonts w:asciiTheme="minorBidi" w:eastAsia="Times New Roman" w:hAnsiTheme="minorBidi"/>
          <w:sz w:val="32"/>
          <w:szCs w:val="32"/>
          <w:rtl/>
        </w:rPr>
        <w:t>الموجودين على الأراضي اللبنانية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CA09F1" w:rsidRPr="009E7991">
        <w:rPr>
          <w:rFonts w:asciiTheme="minorBidi" w:eastAsia="Times New Roman" w:hAnsiTheme="minorBidi"/>
          <w:sz w:val="32"/>
          <w:szCs w:val="32"/>
          <w:rtl/>
        </w:rPr>
        <w:t xml:space="preserve"> من لبنانيين ولاجئين</w:t>
      </w:r>
      <w:r w:rsidRPr="009E7991">
        <w:rPr>
          <w:rFonts w:asciiTheme="minorBidi" w:eastAsia="Times New Roman" w:hAnsiTheme="minorBidi"/>
          <w:sz w:val="32"/>
          <w:szCs w:val="32"/>
          <w:rtl/>
        </w:rPr>
        <w:t>.</w:t>
      </w:r>
    </w:p>
    <w:p w:rsidR="009E7991" w:rsidRPr="009E7991" w:rsidRDefault="009E7991" w:rsidP="00060F66">
      <w:pPr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</w:rPr>
      </w:pPr>
    </w:p>
    <w:p w:rsidR="00F37391" w:rsidRDefault="008A358D" w:rsidP="00F37391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  <w:rtl/>
        </w:rPr>
      </w:pPr>
      <w:r w:rsidRPr="009E7991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أوّلاً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: إنَّ وزارة التّربية والتّعليم العاليّ 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>واصلت عملها بجهد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 xml:space="preserve"> لإيصال التعليم</w:t>
      </w:r>
      <w:r w:rsidR="0009699D" w:rsidRPr="009E7991">
        <w:rPr>
          <w:rFonts w:asciiTheme="minorBidi" w:eastAsia="Times New Roman" w:hAnsiTheme="minorBidi"/>
          <w:sz w:val="32"/>
          <w:szCs w:val="32"/>
          <w:rtl/>
        </w:rPr>
        <w:t xml:space="preserve"> وتفعيل هذا الحق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 xml:space="preserve"> لجميع الأطفال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 xml:space="preserve"> في ظل </w:t>
      </w:r>
      <w:r w:rsidR="001141F6" w:rsidRPr="009E7991">
        <w:rPr>
          <w:rFonts w:asciiTheme="minorBidi" w:eastAsia="Times New Roman" w:hAnsiTheme="minorBidi"/>
          <w:sz w:val="32"/>
          <w:szCs w:val="32"/>
          <w:rtl/>
        </w:rPr>
        <w:t>تداعيات الاحتجاجات والأزمة المالية والاقتصادية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141F6" w:rsidRPr="009E7991">
        <w:rPr>
          <w:rFonts w:asciiTheme="minorBidi" w:eastAsia="Times New Roman" w:hAnsiTheme="minorBidi"/>
          <w:sz w:val="32"/>
          <w:szCs w:val="32"/>
          <w:rtl/>
        </w:rPr>
        <w:t xml:space="preserve"> و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 xml:space="preserve">واقع جائحة كورونا </w:t>
      </w:r>
      <w:r w:rsidR="001141F6" w:rsidRPr="009E7991">
        <w:rPr>
          <w:rFonts w:asciiTheme="minorBidi" w:eastAsia="Times New Roman" w:hAnsiTheme="minorBidi"/>
          <w:sz w:val="32"/>
          <w:szCs w:val="32"/>
          <w:rtl/>
        </w:rPr>
        <w:t>وا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>نفجار مرفأ بيروت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 xml:space="preserve"> عن طريق إستكمال التعليم عن بعد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09699D" w:rsidRPr="009E7991">
        <w:rPr>
          <w:rFonts w:asciiTheme="minorBidi" w:eastAsia="Times New Roman" w:hAnsiTheme="minorBidi"/>
          <w:sz w:val="32"/>
          <w:szCs w:val="32"/>
          <w:rtl/>
        </w:rPr>
        <w:t>أ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>و</w:t>
      </w:r>
      <w:r w:rsidR="0009699D" w:rsidRPr="009E7991">
        <w:rPr>
          <w:rFonts w:asciiTheme="minorBidi" w:eastAsia="Times New Roman" w:hAnsiTheme="minorBidi"/>
          <w:sz w:val="32"/>
          <w:szCs w:val="32"/>
          <w:rtl/>
        </w:rPr>
        <w:t xml:space="preserve"> التعليم المدمج و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 xml:space="preserve">الإستفادة </w:t>
      </w:r>
      <w:r w:rsidR="0009699D" w:rsidRPr="009E7991">
        <w:rPr>
          <w:rFonts w:asciiTheme="minorBidi" w:eastAsia="Times New Roman" w:hAnsiTheme="minorBidi"/>
          <w:sz w:val="32"/>
          <w:szCs w:val="32"/>
          <w:rtl/>
        </w:rPr>
        <w:t>من البيئة المدرسية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09699D" w:rsidRPr="009E7991">
        <w:rPr>
          <w:rFonts w:asciiTheme="minorBidi" w:eastAsia="Times New Roman" w:hAnsiTheme="minorBidi"/>
          <w:sz w:val="32"/>
          <w:szCs w:val="32"/>
          <w:rtl/>
        </w:rPr>
        <w:t xml:space="preserve"> لنشر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 xml:space="preserve"> الوعي لحماية المعلمين والمتعلمين من فيروس كورونا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="0022166C" w:rsidRPr="009E799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1141F6" w:rsidRPr="009E7991">
        <w:rPr>
          <w:rFonts w:asciiTheme="minorBidi" w:eastAsia="Times New Roman" w:hAnsiTheme="minorBidi"/>
          <w:sz w:val="32"/>
          <w:szCs w:val="32"/>
          <w:rtl/>
        </w:rPr>
        <w:t>وذلك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141F6" w:rsidRPr="009E7991">
        <w:rPr>
          <w:rFonts w:asciiTheme="minorBidi" w:eastAsia="Times New Roman" w:hAnsiTheme="minorBidi"/>
          <w:sz w:val="32"/>
          <w:szCs w:val="32"/>
          <w:rtl/>
        </w:rPr>
        <w:t xml:space="preserve"> من خلال إصدار مجموعة تعاميم وقرارات تضمنت الإجراءات والتدابير المتعلقة بتعليق الدروس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141F6" w:rsidRPr="009E7991">
        <w:rPr>
          <w:rFonts w:asciiTheme="minorBidi" w:eastAsia="Times New Roman" w:hAnsiTheme="minorBidi"/>
          <w:sz w:val="32"/>
          <w:szCs w:val="32"/>
          <w:rtl/>
        </w:rPr>
        <w:t xml:space="preserve"> وإعداد برامج طوارئ لإنهاء المناهج التعليمية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141F6" w:rsidRPr="009E7991">
        <w:rPr>
          <w:rFonts w:asciiTheme="minorBidi" w:eastAsia="Times New Roman" w:hAnsiTheme="minorBidi"/>
          <w:sz w:val="32"/>
          <w:szCs w:val="32"/>
          <w:rtl/>
        </w:rPr>
        <w:t xml:space="preserve"> واستكمال التدريس عن بُعد. </w:t>
      </w:r>
    </w:p>
    <w:p w:rsidR="00F37391" w:rsidRDefault="00F37391" w:rsidP="00F37391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  <w:rtl/>
        </w:rPr>
      </w:pPr>
    </w:p>
    <w:p w:rsidR="00C9540D" w:rsidRDefault="001141F6" w:rsidP="00F37391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كما وضعت 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"</w:t>
      </w:r>
      <w:r w:rsidR="00CA09F1" w:rsidRPr="009E7991">
        <w:rPr>
          <w:rFonts w:asciiTheme="minorBidi" w:eastAsia="Times New Roman" w:hAnsiTheme="minorBidi"/>
          <w:b/>
          <w:bCs/>
          <w:sz w:val="32"/>
          <w:szCs w:val="32"/>
          <w:rtl/>
        </w:rPr>
        <w:t>خطة</w:t>
      </w:r>
      <w:r w:rsidR="00C9540D" w:rsidRPr="009E7991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العودة إلى المدرسة 2020- 2021"</w:t>
      </w:r>
      <w:r w:rsidR="00C9540D" w:rsidRPr="009E7991">
        <w:rPr>
          <w:rFonts w:asciiTheme="minorBidi" w:eastAsia="Times New Roman" w:hAnsiTheme="minorBidi"/>
          <w:sz w:val="32"/>
          <w:szCs w:val="32"/>
          <w:rtl/>
        </w:rPr>
        <w:t>،</w:t>
      </w:r>
      <w:r w:rsidR="00C9540D"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 xml:space="preserve"> وهي خطّة مرنة لتخطّي التّحديّات المتشابكة</w:t>
      </w:r>
      <w:r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 xml:space="preserve"> وأثرها</w:t>
      </w:r>
      <w:r w:rsidR="00F37391">
        <w:rPr>
          <w:rFonts w:asciiTheme="minorBidi" w:eastAsia="Times New Roman" w:hAnsiTheme="minorBidi" w:hint="cs"/>
          <w:sz w:val="32"/>
          <w:szCs w:val="32"/>
          <w:rtl/>
          <w:lang w:bidi="ar-LB"/>
        </w:rPr>
        <w:t>،</w:t>
      </w:r>
      <w:r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 xml:space="preserve"> لناحية زيادة الطلب على التعليم الرسمي.</w:t>
      </w:r>
      <w:r w:rsidR="00C9540D"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 xml:space="preserve"> </w:t>
      </w:r>
    </w:p>
    <w:p w:rsidR="00992111" w:rsidRDefault="00992111" w:rsidP="0099211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lang w:val="en-GB"/>
        </w:rPr>
      </w:pPr>
    </w:p>
    <w:p w:rsidR="00992111" w:rsidRDefault="00992111" w:rsidP="00F37391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  <w:rtl/>
          <w:lang w:val="en-GB"/>
        </w:rPr>
      </w:pP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كما استكمل </w:t>
      </w:r>
      <w:r w:rsidR="003544D5">
        <w:rPr>
          <w:rFonts w:asciiTheme="minorBidi" w:eastAsia="Times New Roman" w:hAnsiTheme="minorBidi" w:hint="cs"/>
          <w:sz w:val="32"/>
          <w:szCs w:val="32"/>
          <w:rtl/>
          <w:lang w:val="en-GB"/>
        </w:rPr>
        <w:t>"</w:t>
      </w:r>
      <w:r w:rsidRPr="009E7991">
        <w:rPr>
          <w:rFonts w:asciiTheme="minorBidi" w:hAnsiTheme="minorBidi"/>
          <w:sz w:val="32"/>
          <w:szCs w:val="32"/>
          <w:rtl/>
          <w:lang w:val="en-GB"/>
        </w:rPr>
        <w:t xml:space="preserve">برنامج تعليم النّازحين السّوريّين </w:t>
      </w:r>
      <w:r w:rsidRPr="009E7991">
        <w:rPr>
          <w:rFonts w:asciiTheme="minorBidi" w:eastAsia="Times New Roman" w:hAnsiTheme="minorBidi"/>
          <w:sz w:val="32"/>
          <w:szCs w:val="32"/>
          <w:rtl/>
        </w:rPr>
        <w:t>بدعمٍ من المجتمع الدّوليّ</w:t>
      </w:r>
      <w:r w:rsidR="003544D5">
        <w:rPr>
          <w:rFonts w:asciiTheme="minorBidi" w:eastAsia="Times New Roman" w:hAnsiTheme="minorBidi" w:hint="cs"/>
          <w:sz w:val="32"/>
          <w:szCs w:val="32"/>
          <w:rtl/>
        </w:rPr>
        <w:t>"</w:t>
      </w:r>
      <w:r w:rsidRPr="009E7991">
        <w:rPr>
          <w:rFonts w:asciiTheme="minorBidi" w:eastAsia="Times New Roman" w:hAnsiTheme="minorBidi"/>
          <w:sz w:val="32"/>
          <w:szCs w:val="32"/>
          <w:rtl/>
        </w:rPr>
        <w:t>، وبالتعاون مع منظمة اليونيسيف</w:t>
      </w:r>
      <w:r>
        <w:rPr>
          <w:rFonts w:asciiTheme="minorBidi" w:eastAsia="Times New Roman" w:hAnsiTheme="minorBidi" w:hint="cs"/>
          <w:sz w:val="32"/>
          <w:szCs w:val="32"/>
          <w:rtl/>
          <w:lang w:bidi="ar-LB"/>
        </w:rPr>
        <w:t xml:space="preserve"> و</w:t>
      </w:r>
      <w:r>
        <w:rPr>
          <w:rFonts w:asciiTheme="minorBidi" w:eastAsia="Times New Roman" w:hAnsiTheme="minorBidi"/>
          <w:sz w:val="32"/>
          <w:szCs w:val="32"/>
        </w:rPr>
        <w:t>UNHCR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، التي ساهمت </w:t>
      </w:r>
      <w:r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>عن طريق استيعاب الأطفال في دوامات التعليم النظامي ومتابعة التعليم غير النظامي. ويتوقع</w:t>
      </w: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 أنْ تساهم الجهود المبذولة في تأمين استقرار</w:t>
      </w:r>
      <w:r w:rsidRPr="009E7991">
        <w:rPr>
          <w:rFonts w:asciiTheme="minorBidi" w:eastAsia="Times New Roman" w:hAnsiTheme="minorBidi"/>
          <w:sz w:val="32"/>
          <w:szCs w:val="32"/>
          <w:lang w:val="en-GB"/>
        </w:rPr>
        <w:t xml:space="preserve"> </w:t>
      </w: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نموّ الأطفال فكريًا وعاطفيًا.</w:t>
      </w:r>
    </w:p>
    <w:p w:rsidR="00992111" w:rsidRPr="009E7991" w:rsidRDefault="00992111" w:rsidP="0099211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lang w:val="en-GB"/>
        </w:rPr>
      </w:pPr>
    </w:p>
    <w:p w:rsidR="00AA1016" w:rsidRPr="009E7991" w:rsidRDefault="00CA09F1" w:rsidP="00F37391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  <w:rtl/>
          <w:lang w:val="en-GB"/>
        </w:rPr>
      </w:pP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بلغ عدد</w:t>
      </w:r>
      <w:r w:rsidR="00C9540D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 التّلاميذ المُسجّلين في المدارس الرّسميّة</w:t>
      </w:r>
      <w:r w:rsidR="001141F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 </w:t>
      </w:r>
      <w:r w:rsidR="00F37391">
        <w:rPr>
          <w:rFonts w:asciiTheme="minorBidi" w:eastAsia="Times New Roman" w:hAnsiTheme="minorBidi" w:hint="cs"/>
          <w:sz w:val="32"/>
          <w:szCs w:val="32"/>
          <w:rtl/>
          <w:lang w:val="en-GB"/>
        </w:rPr>
        <w:t>لل</w:t>
      </w:r>
      <w:r w:rsidR="001141F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عام 2019-2020، (</w:t>
      </w:r>
      <w:r w:rsidR="001141F6" w:rsidRPr="009E7991">
        <w:rPr>
          <w:rFonts w:asciiTheme="minorBidi" w:eastAsia="Times New Roman" w:hAnsiTheme="minorBidi"/>
          <w:sz w:val="32"/>
          <w:szCs w:val="32"/>
          <w:rtl/>
        </w:rPr>
        <w:t>500.677)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141F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 41% </w:t>
      </w:r>
      <w:r w:rsidR="00992111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منهم </w:t>
      </w:r>
      <w:r w:rsidR="001141F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غير لبنانيين ولاجئين. وشهدت زيادة بنسبة 12% في عدد التلامذة اللبنانيين</w:t>
      </w:r>
      <w:r w:rsidR="00F37391">
        <w:rPr>
          <w:rFonts w:asciiTheme="minorBidi" w:eastAsia="Times New Roman" w:hAnsiTheme="minorBidi" w:hint="cs"/>
          <w:sz w:val="32"/>
          <w:szCs w:val="32"/>
          <w:rtl/>
          <w:lang w:val="en-GB"/>
        </w:rPr>
        <w:t xml:space="preserve"> للعام</w:t>
      </w:r>
      <w:r w:rsidR="001141F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 2020-2021.</w:t>
      </w:r>
    </w:p>
    <w:p w:rsidR="00AA1016" w:rsidRPr="009E7991" w:rsidRDefault="00AA1016" w:rsidP="009E799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val="en-GB"/>
        </w:rPr>
      </w:pPr>
    </w:p>
    <w:p w:rsidR="00AA1016" w:rsidRDefault="00992111" w:rsidP="00F37391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  <w:rtl/>
          <w:lang w:val="en-GB" w:bidi="ar-LB"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lastRenderedPageBreak/>
        <w:t>عملنا</w:t>
      </w:r>
      <w:r w:rsidR="00AA1016" w:rsidRPr="009E7991">
        <w:rPr>
          <w:rFonts w:asciiTheme="minorBidi" w:eastAsia="Times New Roman" w:hAnsiTheme="minorBidi"/>
          <w:sz w:val="32"/>
          <w:szCs w:val="32"/>
          <w:rtl/>
        </w:rPr>
        <w:t xml:space="preserve"> على تنسيق الجهود مع اليونسكو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AA1016" w:rsidRPr="009E7991">
        <w:rPr>
          <w:rFonts w:asciiTheme="minorBidi" w:eastAsia="Times New Roman" w:hAnsiTheme="minorBidi"/>
          <w:sz w:val="32"/>
          <w:szCs w:val="32"/>
          <w:rtl/>
        </w:rPr>
        <w:t xml:space="preserve"> تأميناً للاستجابة السريعة لتداعيات انفجار </w:t>
      </w:r>
      <w:r>
        <w:rPr>
          <w:rFonts w:asciiTheme="minorBidi" w:eastAsia="Times New Roman" w:hAnsiTheme="minorBidi" w:hint="cs"/>
          <w:sz w:val="32"/>
          <w:szCs w:val="32"/>
          <w:rtl/>
        </w:rPr>
        <w:t>ال</w:t>
      </w:r>
      <w:r w:rsidR="00AA1016" w:rsidRPr="009E7991">
        <w:rPr>
          <w:rFonts w:asciiTheme="minorBidi" w:eastAsia="Times New Roman" w:hAnsiTheme="minorBidi"/>
          <w:sz w:val="32"/>
          <w:szCs w:val="32"/>
          <w:rtl/>
        </w:rPr>
        <w:t>مرفأ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  <w:r>
        <w:rPr>
          <w:rFonts w:asciiTheme="minorBidi" w:eastAsia="Times New Roman" w:hAnsiTheme="minorBidi" w:hint="cs"/>
          <w:sz w:val="32"/>
          <w:szCs w:val="32"/>
          <w:rtl/>
        </w:rPr>
        <w:t xml:space="preserve"> وذلك </w:t>
      </w:r>
      <w:r w:rsidR="00AA1016" w:rsidRPr="009E7991">
        <w:rPr>
          <w:rFonts w:asciiTheme="minorBidi" w:eastAsia="Times New Roman" w:hAnsiTheme="minorBidi"/>
          <w:sz w:val="32"/>
          <w:szCs w:val="32"/>
          <w:rtl/>
          <w:lang w:val="en-GB" w:bidi="ar-LB"/>
        </w:rPr>
        <w:t>لتأهيل الأضرار الناتجة على أكثر من 300 مدرسة ومعهد وجامعة، وتأث</w:t>
      </w:r>
      <w:r w:rsidR="00F37391">
        <w:rPr>
          <w:rFonts w:asciiTheme="minorBidi" w:eastAsia="Times New Roman" w:hAnsiTheme="minorBidi" w:hint="cs"/>
          <w:sz w:val="32"/>
          <w:szCs w:val="32"/>
          <w:rtl/>
          <w:lang w:val="en-GB" w:bidi="ar-LB"/>
        </w:rPr>
        <w:t>ّ</w:t>
      </w:r>
      <w:r w:rsidR="00AA1016" w:rsidRPr="009E7991">
        <w:rPr>
          <w:rFonts w:asciiTheme="minorBidi" w:eastAsia="Times New Roman" w:hAnsiTheme="minorBidi"/>
          <w:sz w:val="32"/>
          <w:szCs w:val="32"/>
          <w:rtl/>
          <w:lang w:val="en-GB" w:bidi="ar-LB"/>
        </w:rPr>
        <w:t>ر حوالي 93.000 تلميذ 8.000 معلم/معلمة وإداري، ولا تزال الحاجة قائمة لتأمين التجهيزات.</w:t>
      </w:r>
    </w:p>
    <w:p w:rsidR="009E7991" w:rsidRPr="009E7991" w:rsidRDefault="009E7991" w:rsidP="009E799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val="en-GB" w:bidi="ar-LB"/>
        </w:rPr>
      </w:pPr>
    </w:p>
    <w:p w:rsidR="00AA1016" w:rsidRDefault="00AA1016" w:rsidP="009E7991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9E7991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ثانيًا:</w:t>
      </w:r>
      <w:r w:rsidRPr="00F37391">
        <w:rPr>
          <w:rFonts w:asciiTheme="minorBidi" w:eastAsia="Times New Roman" w:hAnsiTheme="minorBidi"/>
          <w:sz w:val="32"/>
          <w:szCs w:val="32"/>
          <w:rtl/>
        </w:rPr>
        <w:t xml:space="preserve"> تحسين نوعية التعليم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:rsidR="009E7991" w:rsidRPr="009E7991" w:rsidRDefault="009E7991" w:rsidP="009E7991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p w:rsidR="00AA1016" w:rsidRPr="00992111" w:rsidRDefault="00AA1016" w:rsidP="00992111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  <w:r w:rsidRPr="00992111">
        <w:rPr>
          <w:rFonts w:asciiTheme="minorBidi" w:eastAsia="Times New Roman" w:hAnsiTheme="minorBidi"/>
          <w:sz w:val="32"/>
          <w:szCs w:val="32"/>
          <w:rtl/>
          <w:lang w:bidi="ar-LB"/>
        </w:rPr>
        <w:t>يتواصل العمل على تحسين نوعية التعليم عبر رفع قدرات المعلمين والإداريين في المدارس</w:t>
      </w:r>
      <w:r w:rsidR="00F37391">
        <w:rPr>
          <w:rFonts w:asciiTheme="minorBidi" w:eastAsia="Times New Roman" w:hAnsiTheme="minorBidi" w:hint="cs"/>
          <w:sz w:val="32"/>
          <w:szCs w:val="32"/>
          <w:rtl/>
          <w:lang w:bidi="ar-LB"/>
        </w:rPr>
        <w:t>،</w:t>
      </w:r>
      <w:r w:rsidRPr="00992111">
        <w:rPr>
          <w:rFonts w:asciiTheme="minorBidi" w:eastAsia="Times New Roman" w:hAnsiTheme="minorBidi"/>
          <w:sz w:val="32"/>
          <w:szCs w:val="32"/>
          <w:rtl/>
          <w:lang w:bidi="ar-LB"/>
        </w:rPr>
        <w:t xml:space="preserve"> وكذلك التلاميذ عبر التدريب المستمر والإرشاد</w:t>
      </w:r>
      <w:r w:rsidR="00992111" w:rsidRPr="00992111">
        <w:rPr>
          <w:rFonts w:asciiTheme="minorBidi" w:eastAsia="Times New Roman" w:hAnsiTheme="minorBidi" w:hint="cs"/>
          <w:sz w:val="32"/>
          <w:szCs w:val="32"/>
          <w:rtl/>
          <w:lang w:bidi="ar-LB"/>
        </w:rPr>
        <w:t xml:space="preserve"> على</w:t>
      </w:r>
      <w:r w:rsidRPr="00992111">
        <w:rPr>
          <w:rFonts w:asciiTheme="minorBidi" w:eastAsia="Times New Roman" w:hAnsiTheme="minorBidi"/>
          <w:sz w:val="32"/>
          <w:szCs w:val="32"/>
          <w:rtl/>
          <w:lang w:bidi="ar-LB"/>
        </w:rPr>
        <w:t>:</w:t>
      </w:r>
    </w:p>
    <w:p w:rsidR="00992111" w:rsidRPr="00992111" w:rsidRDefault="00992111" w:rsidP="00992111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u w:val="single"/>
          <w:lang w:bidi="ar-LB"/>
        </w:rPr>
      </w:pPr>
    </w:p>
    <w:p w:rsidR="00AA1016" w:rsidRPr="009E7991" w:rsidRDefault="00AA1016" w:rsidP="009E7991">
      <w:pPr>
        <w:pStyle w:val="Paragraphedeliste"/>
        <w:bidi/>
        <w:spacing w:after="120" w:line="240" w:lineRule="auto"/>
        <w:contextualSpacing w:val="0"/>
        <w:jc w:val="both"/>
        <w:rPr>
          <w:rFonts w:asciiTheme="minorBidi" w:eastAsia="Times New Roman" w:hAnsiTheme="minorBidi"/>
          <w:sz w:val="32"/>
          <w:szCs w:val="32"/>
          <w:rtl/>
        </w:rPr>
      </w:pPr>
      <w:r w:rsidRPr="009E7991">
        <w:rPr>
          <w:rFonts w:asciiTheme="minorBidi" w:eastAsia="Times New Roman" w:hAnsiTheme="minorBidi"/>
          <w:sz w:val="32"/>
          <w:szCs w:val="32"/>
          <w:rtl/>
        </w:rPr>
        <w:t>● استعمال المنصات الإلكترونية وطرق التعليم عن بعد؛</w:t>
      </w:r>
    </w:p>
    <w:p w:rsidR="00AA1016" w:rsidRPr="009E7991" w:rsidRDefault="00AA1016" w:rsidP="009E7991">
      <w:pPr>
        <w:pStyle w:val="Paragraphedeliste"/>
        <w:bidi/>
        <w:spacing w:after="120" w:line="240" w:lineRule="auto"/>
        <w:contextualSpacing w:val="0"/>
        <w:jc w:val="both"/>
        <w:rPr>
          <w:rFonts w:asciiTheme="minorBidi" w:eastAsia="Times New Roman" w:hAnsiTheme="minorBidi"/>
          <w:sz w:val="32"/>
          <w:szCs w:val="32"/>
          <w:rtl/>
        </w:rPr>
      </w:pP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● </w:t>
      </w:r>
      <w:r w:rsidR="00992111">
        <w:rPr>
          <w:rFonts w:asciiTheme="minorBidi" w:eastAsia="Times New Roman" w:hAnsiTheme="minorBidi" w:hint="cs"/>
          <w:sz w:val="32"/>
          <w:szCs w:val="32"/>
          <w:rtl/>
        </w:rPr>
        <w:t>ال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دعم </w:t>
      </w:r>
      <w:r w:rsidR="00992111">
        <w:rPr>
          <w:rFonts w:asciiTheme="minorBidi" w:eastAsia="Times New Roman" w:hAnsiTheme="minorBidi" w:hint="cs"/>
          <w:sz w:val="32"/>
          <w:szCs w:val="32"/>
          <w:rtl/>
        </w:rPr>
        <w:t>ال</w:t>
      </w:r>
      <w:r w:rsidRPr="009E7991">
        <w:rPr>
          <w:rFonts w:asciiTheme="minorBidi" w:eastAsia="Times New Roman" w:hAnsiTheme="minorBidi"/>
          <w:sz w:val="32"/>
          <w:szCs w:val="32"/>
          <w:rtl/>
        </w:rPr>
        <w:t>نفس</w:t>
      </w:r>
      <w:r w:rsidR="00992111">
        <w:rPr>
          <w:rFonts w:asciiTheme="minorBidi" w:eastAsia="Times New Roman" w:hAnsiTheme="minorBidi" w:hint="cs"/>
          <w:sz w:val="32"/>
          <w:szCs w:val="32"/>
          <w:rtl/>
        </w:rPr>
        <w:t>ي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وال</w:t>
      </w:r>
      <w:r w:rsidRPr="009E7991">
        <w:rPr>
          <w:rFonts w:asciiTheme="minorBidi" w:eastAsia="Times New Roman" w:hAnsiTheme="minorBidi"/>
          <w:sz w:val="32"/>
          <w:szCs w:val="32"/>
          <w:rtl/>
        </w:rPr>
        <w:t>اجتماعي؛</w:t>
      </w:r>
    </w:p>
    <w:p w:rsidR="00AA1016" w:rsidRPr="009E7991" w:rsidRDefault="00F37391" w:rsidP="009E7991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="00AA1016" w:rsidRPr="009E7991">
        <w:rPr>
          <w:rFonts w:asciiTheme="minorBidi" w:eastAsia="Times New Roman" w:hAnsiTheme="minorBidi"/>
          <w:sz w:val="32"/>
          <w:szCs w:val="32"/>
          <w:rtl/>
        </w:rPr>
        <w:t>متابعة برامج التوعية والحماية من كل أنواع العنف وخاصة السيبيري</w:t>
      </w:r>
      <w:r w:rsidR="00992111">
        <w:rPr>
          <w:rFonts w:asciiTheme="minorBidi" w:eastAsia="Times New Roman" w:hAnsiTheme="minorBidi" w:hint="cs"/>
          <w:sz w:val="32"/>
          <w:szCs w:val="32"/>
          <w:rtl/>
        </w:rPr>
        <w:t xml:space="preserve"> والوقاية من فيروس كورونا.</w:t>
      </w:r>
    </w:p>
    <w:p w:rsidR="00AA1016" w:rsidRPr="009E7991" w:rsidRDefault="00AA1016" w:rsidP="009E7991">
      <w:pPr>
        <w:pStyle w:val="Paragraphedeliste"/>
        <w:bidi/>
        <w:spacing w:after="0" w:line="240" w:lineRule="auto"/>
        <w:ind w:left="1080"/>
        <w:jc w:val="both"/>
        <w:rPr>
          <w:rFonts w:asciiTheme="minorBidi" w:eastAsia="Times New Roman" w:hAnsiTheme="minorBidi"/>
          <w:sz w:val="32"/>
          <w:szCs w:val="32"/>
        </w:rPr>
      </w:pPr>
    </w:p>
    <w:p w:rsidR="00F37391" w:rsidRDefault="00F37391" w:rsidP="00F37391">
      <w:pPr>
        <w:pStyle w:val="Paragraphedeliste"/>
        <w:numPr>
          <w:ilvl w:val="0"/>
          <w:numId w:val="13"/>
        </w:numPr>
        <w:bidi/>
        <w:spacing w:after="120" w:line="240" w:lineRule="auto"/>
        <w:jc w:val="both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="00AA1016" w:rsidRPr="00F37391">
        <w:rPr>
          <w:rFonts w:asciiTheme="minorBidi" w:eastAsia="Times New Roman" w:hAnsiTheme="minorBidi"/>
          <w:sz w:val="32"/>
          <w:szCs w:val="32"/>
          <w:rtl/>
        </w:rPr>
        <w:t>استكمال تنفيذ سياسة حماية الطفل في البيئة المدرسية.</w:t>
      </w:r>
    </w:p>
    <w:p w:rsidR="00AA1016" w:rsidRPr="00F37391" w:rsidRDefault="00F37391" w:rsidP="00F37391">
      <w:pPr>
        <w:pStyle w:val="Paragraphedeliste"/>
        <w:numPr>
          <w:ilvl w:val="0"/>
          <w:numId w:val="14"/>
        </w:numPr>
        <w:bidi/>
        <w:spacing w:after="120" w:line="240" w:lineRule="auto"/>
        <w:jc w:val="both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="00AA1016" w:rsidRPr="00F37391">
        <w:rPr>
          <w:rFonts w:asciiTheme="minorBidi" w:eastAsia="Times New Roman" w:hAnsiTheme="minorBidi"/>
          <w:sz w:val="32"/>
          <w:szCs w:val="32"/>
          <w:rtl/>
        </w:rPr>
        <w:t>متابعة الأطفال ذوي الاحتياجات الخاصة</w:t>
      </w:r>
      <w:r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AA1016" w:rsidRPr="00F37391">
        <w:rPr>
          <w:rFonts w:asciiTheme="minorBidi" w:eastAsia="Times New Roman" w:hAnsiTheme="minorBidi"/>
          <w:sz w:val="32"/>
          <w:szCs w:val="32"/>
          <w:rtl/>
        </w:rPr>
        <w:t xml:space="preserve"> وخاصة بعد الانتقال إلى التعليم عن بعد.</w:t>
      </w:r>
    </w:p>
    <w:p w:rsidR="009E7991" w:rsidRDefault="009E7991" w:rsidP="009E7991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p w:rsidR="00AA1016" w:rsidRPr="00F37391" w:rsidRDefault="00AA1016" w:rsidP="009E799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rtl/>
        </w:rPr>
      </w:pPr>
      <w:r w:rsidRPr="009E7991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ثالثًا:</w:t>
      </w:r>
      <w:r w:rsidRPr="00F37391">
        <w:rPr>
          <w:rFonts w:asciiTheme="minorBidi" w:eastAsia="Times New Roman" w:hAnsiTheme="minorBidi"/>
          <w:sz w:val="32"/>
          <w:szCs w:val="32"/>
          <w:rtl/>
        </w:rPr>
        <w:t xml:space="preserve"> دعم النظام التعليمي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:rsidR="009E7991" w:rsidRPr="009E7991" w:rsidRDefault="009E7991" w:rsidP="009E7991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p w:rsidR="00AA1016" w:rsidRDefault="00AA1016" w:rsidP="009E799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  <w:r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 xml:space="preserve">في </w:t>
      </w:r>
      <w:r w:rsidR="009E7991"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>إ</w:t>
      </w:r>
      <w:r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>طار الجهود لدعم النظام التربوي، تعمل الوزارة على:</w:t>
      </w:r>
    </w:p>
    <w:p w:rsidR="00992111" w:rsidRPr="009E7991" w:rsidRDefault="00992111" w:rsidP="0099211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lang w:bidi="ar-LB"/>
        </w:rPr>
      </w:pPr>
    </w:p>
    <w:p w:rsidR="00AA1016" w:rsidRPr="009E7991" w:rsidRDefault="00AA1016" w:rsidP="009E7991">
      <w:pPr>
        <w:bidi/>
        <w:spacing w:after="120" w:line="240" w:lineRule="auto"/>
        <w:jc w:val="both"/>
        <w:rPr>
          <w:rFonts w:asciiTheme="minorBidi" w:eastAsia="Times New Roman" w:hAnsiTheme="minorBidi"/>
          <w:sz w:val="32"/>
          <w:szCs w:val="32"/>
          <w:rtl/>
        </w:rPr>
      </w:pPr>
      <w:r w:rsidRPr="009E7991">
        <w:rPr>
          <w:rFonts w:asciiTheme="minorBidi" w:eastAsia="Times New Roman" w:hAnsiTheme="minorBidi"/>
          <w:sz w:val="32"/>
          <w:szCs w:val="32"/>
          <w:rtl/>
        </w:rPr>
        <w:t>● توسيع</w:t>
      </w:r>
      <w:r w:rsidR="009E7991" w:rsidRPr="009E7991">
        <w:rPr>
          <w:rFonts w:asciiTheme="minorBidi" w:eastAsia="Times New Roman" w:hAnsiTheme="minorBidi"/>
          <w:sz w:val="32"/>
          <w:szCs w:val="32"/>
          <w:rtl/>
        </w:rPr>
        <w:t xml:space="preserve"> وزيادة سرعة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 شبكة الإنترنت في المدارس</w:t>
      </w:r>
      <w:r w:rsidR="00F37391">
        <w:rPr>
          <w:rFonts w:asciiTheme="minorBidi" w:eastAsia="Times New Roman" w:hAnsiTheme="minorBidi" w:hint="cs"/>
          <w:sz w:val="32"/>
          <w:szCs w:val="32"/>
          <w:rtl/>
        </w:rPr>
        <w:t>،</w:t>
      </w:r>
    </w:p>
    <w:p w:rsidR="00AA1016" w:rsidRPr="009E7991" w:rsidRDefault="00AA1016" w:rsidP="009E7991">
      <w:pPr>
        <w:bidi/>
        <w:spacing w:after="12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● إطلاق منصة التعليم عن بعد </w:t>
      </w:r>
      <w:r w:rsidRPr="009E7991">
        <w:rPr>
          <w:rFonts w:asciiTheme="minorBidi" w:eastAsia="Times New Roman" w:hAnsiTheme="minorBidi"/>
          <w:sz w:val="32"/>
          <w:szCs w:val="32"/>
        </w:rPr>
        <w:t>LMS</w:t>
      </w:r>
      <w:r w:rsidR="00F37391">
        <w:rPr>
          <w:rFonts w:asciiTheme="minorBidi" w:eastAsia="Times New Roman" w:hAnsiTheme="minorBidi" w:hint="cs"/>
          <w:sz w:val="32"/>
          <w:szCs w:val="32"/>
          <w:rtl/>
          <w:lang w:bidi="ar-LB"/>
        </w:rPr>
        <w:t>،</w:t>
      </w:r>
    </w:p>
    <w:p w:rsidR="00AA1016" w:rsidRPr="009E7991" w:rsidRDefault="00AA1016" w:rsidP="009E7991">
      <w:pPr>
        <w:bidi/>
        <w:spacing w:after="12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● وضع نظام معلوماتي جغرافي </w:t>
      </w:r>
      <w:r w:rsidRPr="009E7991">
        <w:rPr>
          <w:rFonts w:asciiTheme="minorBidi" w:eastAsia="Times New Roman" w:hAnsiTheme="minorBidi"/>
          <w:sz w:val="32"/>
          <w:szCs w:val="32"/>
        </w:rPr>
        <w:t>GIS</w:t>
      </w:r>
      <w:r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 xml:space="preserve"> يرصد حالات الإصابات والمخالطة للهيئة التعليمية والتلامذة</w:t>
      </w:r>
      <w:r w:rsidR="009E7991"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 xml:space="preserve"> ومتابعتهم من لجنة العودة الامنة</w:t>
      </w:r>
      <w:r w:rsidR="00F37391">
        <w:rPr>
          <w:rFonts w:asciiTheme="minorBidi" w:eastAsia="Times New Roman" w:hAnsiTheme="minorBidi" w:hint="cs"/>
          <w:sz w:val="32"/>
          <w:szCs w:val="32"/>
          <w:rtl/>
          <w:lang w:bidi="ar-LB"/>
        </w:rPr>
        <w:t>،</w:t>
      </w:r>
    </w:p>
    <w:p w:rsidR="00AA1016" w:rsidRPr="009E7991" w:rsidRDefault="00AA1016" w:rsidP="009E7991">
      <w:pPr>
        <w:bidi/>
        <w:spacing w:after="12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● </w:t>
      </w:r>
      <w:r w:rsidR="009E7991" w:rsidRPr="009E7991">
        <w:rPr>
          <w:rFonts w:asciiTheme="minorBidi" w:eastAsia="Times New Roman" w:hAnsiTheme="minorBidi"/>
          <w:sz w:val="32"/>
          <w:szCs w:val="32"/>
          <w:rtl/>
        </w:rPr>
        <w:t>ا</w:t>
      </w:r>
      <w:r w:rsidRPr="009E7991">
        <w:rPr>
          <w:rFonts w:asciiTheme="minorBidi" w:eastAsia="Times New Roman" w:hAnsiTheme="minorBidi"/>
          <w:sz w:val="32"/>
          <w:szCs w:val="32"/>
          <w:rtl/>
        </w:rPr>
        <w:t>نشاء لجنة ل</w:t>
      </w:r>
      <w:r w:rsidR="009E7991" w:rsidRPr="009E7991">
        <w:rPr>
          <w:rFonts w:asciiTheme="minorBidi" w:eastAsia="Times New Roman" w:hAnsiTheme="minorBidi"/>
          <w:sz w:val="32"/>
          <w:szCs w:val="32"/>
          <w:rtl/>
        </w:rPr>
        <w:t>لا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ستجابة لتداعيات </w:t>
      </w:r>
      <w:r w:rsidR="009E7991" w:rsidRPr="009E7991">
        <w:rPr>
          <w:rFonts w:asciiTheme="minorBidi" w:eastAsia="Times New Roman" w:hAnsiTheme="minorBidi"/>
          <w:sz w:val="32"/>
          <w:szCs w:val="32"/>
          <w:rtl/>
        </w:rPr>
        <w:t>ا</w:t>
      </w:r>
      <w:r w:rsidRPr="009E7991">
        <w:rPr>
          <w:rFonts w:asciiTheme="minorBidi" w:eastAsia="Times New Roman" w:hAnsiTheme="minorBidi"/>
          <w:sz w:val="32"/>
          <w:szCs w:val="32"/>
          <w:rtl/>
        </w:rPr>
        <w:t>نفجار مرفأ بيروت</w:t>
      </w:r>
      <w:r w:rsidR="00F37391">
        <w:rPr>
          <w:rFonts w:asciiTheme="minorBidi" w:eastAsia="Times New Roman" w:hAnsiTheme="minorBidi" w:hint="cs"/>
          <w:sz w:val="32"/>
          <w:szCs w:val="32"/>
          <w:rtl/>
          <w:lang w:bidi="ar-LB"/>
        </w:rPr>
        <w:t>،</w:t>
      </w:r>
    </w:p>
    <w:p w:rsidR="00AA1016" w:rsidRDefault="00AA1016" w:rsidP="009E7991">
      <w:pPr>
        <w:bidi/>
        <w:spacing w:after="0" w:line="240" w:lineRule="auto"/>
        <w:ind w:left="180" w:hanging="180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● </w:t>
      </w:r>
      <w:r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 xml:space="preserve">العمل على إعداد خطة خمسية لتأمين </w:t>
      </w:r>
      <w:r w:rsidR="009E7991"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>ا</w:t>
      </w:r>
      <w:r w:rsidRPr="009E7991">
        <w:rPr>
          <w:rFonts w:asciiTheme="minorBidi" w:eastAsia="Times New Roman" w:hAnsiTheme="minorBidi"/>
          <w:sz w:val="32"/>
          <w:szCs w:val="32"/>
          <w:rtl/>
          <w:lang w:bidi="ar-LB"/>
        </w:rPr>
        <w:t>ستقرار ومرونة القطاع التربوي وتطويره.</w:t>
      </w:r>
    </w:p>
    <w:p w:rsidR="009E7991" w:rsidRPr="009E7991" w:rsidRDefault="009E7991" w:rsidP="009E7991">
      <w:pPr>
        <w:bidi/>
        <w:spacing w:after="0" w:line="240" w:lineRule="auto"/>
        <w:ind w:left="180" w:hanging="180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</w:p>
    <w:p w:rsidR="00AA1016" w:rsidRPr="009E7991" w:rsidRDefault="00992111" w:rsidP="003544D5">
      <w:pPr>
        <w:bidi/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  <w:r>
        <w:rPr>
          <w:rFonts w:asciiTheme="minorBidi" w:eastAsia="Times New Roman" w:hAnsiTheme="minorBidi" w:hint="cs"/>
          <w:sz w:val="32"/>
          <w:szCs w:val="32"/>
          <w:rtl/>
          <w:lang w:val="en-GB"/>
        </w:rPr>
        <w:t>ونعمل</w:t>
      </w: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 حاليًّا</w:t>
      </w:r>
      <w:r>
        <w:rPr>
          <w:rFonts w:asciiTheme="minorBidi" w:eastAsia="Times New Roman" w:hAnsiTheme="minorBidi" w:hint="cs"/>
          <w:sz w:val="32"/>
          <w:szCs w:val="32"/>
          <w:rtl/>
          <w:lang w:val="en-GB"/>
        </w:rPr>
        <w:t xml:space="preserve"> </w:t>
      </w:r>
      <w:r w:rsidRPr="009E7991">
        <w:rPr>
          <w:rFonts w:asciiTheme="minorBidi" w:eastAsia="Times New Roman" w:hAnsiTheme="minorBidi"/>
          <w:sz w:val="32"/>
          <w:szCs w:val="32"/>
          <w:rtl/>
        </w:rPr>
        <w:t xml:space="preserve">على إعداد استراتيجيّة وطنيّة </w:t>
      </w:r>
      <w:r w:rsidR="00AA101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لتحقيق الهدف الرّابع من أهداف التّنمية المُستدامة </w:t>
      </w:r>
      <w:r>
        <w:rPr>
          <w:rFonts w:asciiTheme="minorBidi" w:eastAsia="Times New Roman" w:hAnsiTheme="minorBidi" w:hint="cs"/>
          <w:sz w:val="32"/>
          <w:szCs w:val="32"/>
          <w:rtl/>
        </w:rPr>
        <w:t>بحلول</w:t>
      </w:r>
      <w:r w:rsidR="00AA1016" w:rsidRPr="009E7991">
        <w:rPr>
          <w:rFonts w:asciiTheme="minorBidi" w:eastAsia="Times New Roman" w:hAnsiTheme="minorBidi"/>
          <w:sz w:val="32"/>
          <w:szCs w:val="32"/>
          <w:rtl/>
        </w:rPr>
        <w:t xml:space="preserve"> 2030.</w:t>
      </w:r>
    </w:p>
    <w:p w:rsidR="00AA1016" w:rsidRPr="009E7991" w:rsidRDefault="00AA1016" w:rsidP="009E799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bidi="ar-LB"/>
        </w:rPr>
      </w:pPr>
    </w:p>
    <w:p w:rsidR="00AA1016" w:rsidRDefault="00AA1016" w:rsidP="009E7991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rtl/>
          <w:lang w:val="en-GB"/>
        </w:rPr>
      </w:pPr>
      <w:r w:rsidRPr="009E7991"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val="en-GB"/>
        </w:rPr>
        <w:t>رابعًا</w:t>
      </w:r>
      <w:r w:rsidRPr="009E7991">
        <w:rPr>
          <w:rFonts w:asciiTheme="minorBidi" w:eastAsia="Times New Roman" w:hAnsiTheme="minorBidi"/>
          <w:b/>
          <w:bCs/>
          <w:sz w:val="32"/>
          <w:szCs w:val="32"/>
          <w:rtl/>
          <w:lang w:val="en-GB"/>
        </w:rPr>
        <w:t xml:space="preserve">: </w:t>
      </w:r>
    </w:p>
    <w:p w:rsidR="009E7991" w:rsidRPr="009E7991" w:rsidRDefault="009E7991" w:rsidP="009E7991">
      <w:p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rtl/>
          <w:lang w:val="en-GB"/>
        </w:rPr>
      </w:pPr>
    </w:p>
    <w:p w:rsidR="00AA1016" w:rsidRDefault="00AA1016" w:rsidP="009E799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val="en-GB"/>
        </w:rPr>
      </w:pP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حققت </w:t>
      </w:r>
      <w:r w:rsidR="00992111">
        <w:rPr>
          <w:rFonts w:asciiTheme="minorBidi" w:eastAsia="Times New Roman" w:hAnsiTheme="minorBidi" w:hint="cs"/>
          <w:sz w:val="32"/>
          <w:szCs w:val="32"/>
          <w:rtl/>
          <w:lang w:val="en-GB"/>
        </w:rPr>
        <w:t>ال</w:t>
      </w: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وزارة جملة إنجازات فيما خص حقّ الطّفل في التّعليم، وهي تسعى لإضافة المزيد من الضّمانات للتّلاميذ، والّملخصة بما يلي:</w:t>
      </w:r>
    </w:p>
    <w:p w:rsidR="009E7991" w:rsidRPr="009E7991" w:rsidRDefault="009E7991" w:rsidP="009E799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val="en-GB"/>
        </w:rPr>
      </w:pPr>
    </w:p>
    <w:p w:rsidR="00AA1016" w:rsidRPr="009E7991" w:rsidRDefault="00AA1016" w:rsidP="009E7991">
      <w:pPr>
        <w:pStyle w:val="Paragraphedeliste"/>
        <w:numPr>
          <w:ilvl w:val="0"/>
          <w:numId w:val="9"/>
        </w:numPr>
        <w:bidi/>
        <w:spacing w:after="120" w:line="240" w:lineRule="auto"/>
        <w:ind w:left="714" w:hanging="357"/>
        <w:contextualSpacing w:val="0"/>
        <w:jc w:val="both"/>
        <w:rPr>
          <w:rFonts w:asciiTheme="minorBidi" w:eastAsia="Times New Roman" w:hAnsiTheme="minorBidi"/>
          <w:sz w:val="32"/>
          <w:szCs w:val="32"/>
          <w:rtl/>
          <w:lang w:val="en-GB"/>
        </w:rPr>
      </w:pP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تركيز الجهود على دعم وحدة الأسرة التّربويّة وتقديم المساعدة والرّعاية لها للقيام برسالتها في تربية الطّفل وتعليمه وتهذيبه</w:t>
      </w:r>
      <w:r w:rsidR="00F37391">
        <w:rPr>
          <w:rFonts w:asciiTheme="minorBidi" w:eastAsia="Times New Roman" w:hAnsiTheme="minorBidi" w:hint="cs"/>
          <w:sz w:val="32"/>
          <w:szCs w:val="32"/>
          <w:rtl/>
          <w:lang w:val="en-GB"/>
        </w:rPr>
        <w:t>،</w:t>
      </w:r>
    </w:p>
    <w:p w:rsidR="00AA1016" w:rsidRPr="009E7991" w:rsidRDefault="00AA1016" w:rsidP="009E7991">
      <w:pPr>
        <w:pStyle w:val="Paragraphedeliste"/>
        <w:numPr>
          <w:ilvl w:val="0"/>
          <w:numId w:val="9"/>
        </w:numPr>
        <w:bidi/>
        <w:spacing w:after="120" w:line="240" w:lineRule="auto"/>
        <w:ind w:left="714" w:hanging="357"/>
        <w:contextualSpacing w:val="0"/>
        <w:jc w:val="both"/>
        <w:rPr>
          <w:rFonts w:asciiTheme="minorBidi" w:eastAsia="Times New Roman" w:hAnsiTheme="minorBidi"/>
          <w:sz w:val="32"/>
          <w:szCs w:val="32"/>
          <w:lang w:val="en-GB"/>
        </w:rPr>
      </w:pP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معالجة محدوديّة الحصول السّريع على المواد التّعليميّة وتجهيزات ا</w:t>
      </w:r>
      <w:r w:rsidR="009E7991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لا</w:t>
      </w: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تّصال والتواصل</w:t>
      </w:r>
      <w:r w:rsidR="00F37391">
        <w:rPr>
          <w:rFonts w:asciiTheme="minorBidi" w:eastAsia="Times New Roman" w:hAnsiTheme="minorBidi" w:hint="cs"/>
          <w:sz w:val="32"/>
          <w:szCs w:val="32"/>
          <w:rtl/>
          <w:lang w:val="en-GB"/>
        </w:rPr>
        <w:t>،</w:t>
      </w:r>
    </w:p>
    <w:p w:rsidR="00AA1016" w:rsidRPr="009E7991" w:rsidRDefault="00AA1016" w:rsidP="00992111">
      <w:pPr>
        <w:pStyle w:val="Paragraphedeliste"/>
        <w:numPr>
          <w:ilvl w:val="0"/>
          <w:numId w:val="9"/>
        </w:numPr>
        <w:bidi/>
        <w:spacing w:after="120" w:line="240" w:lineRule="auto"/>
        <w:ind w:left="714" w:hanging="357"/>
        <w:contextualSpacing w:val="0"/>
        <w:jc w:val="both"/>
        <w:rPr>
          <w:rFonts w:asciiTheme="minorBidi" w:eastAsia="Times New Roman" w:hAnsiTheme="minorBidi"/>
          <w:sz w:val="32"/>
          <w:szCs w:val="32"/>
          <w:lang w:val="en-GB"/>
        </w:rPr>
      </w:pP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وضع السّياسات والإستراتيجيّات الواجب </w:t>
      </w:r>
      <w:r w:rsidR="009E7991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ا</w:t>
      </w: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تّباعها في القضايا التّربويّة وإنشاء الآليات المناسبة للتّنسيق والتّفاعل المُشترَك بين الأجهزة المعنيّة بهذه القضايا</w:t>
      </w:r>
      <w:r w:rsidR="00F37391">
        <w:rPr>
          <w:rFonts w:asciiTheme="minorBidi" w:eastAsia="Times New Roman" w:hAnsiTheme="minorBidi" w:hint="cs"/>
          <w:sz w:val="32"/>
          <w:szCs w:val="32"/>
          <w:rtl/>
          <w:lang w:val="en-GB"/>
        </w:rPr>
        <w:t>،</w:t>
      </w: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 </w:t>
      </w:r>
    </w:p>
    <w:p w:rsidR="00AA1016" w:rsidRPr="009E7991" w:rsidRDefault="009E7991" w:rsidP="009E7991">
      <w:pPr>
        <w:pStyle w:val="Paragraphedeliste"/>
        <w:numPr>
          <w:ilvl w:val="0"/>
          <w:numId w:val="9"/>
        </w:numPr>
        <w:bidi/>
        <w:spacing w:after="120" w:line="240" w:lineRule="auto"/>
        <w:ind w:left="714" w:hanging="357"/>
        <w:contextualSpacing w:val="0"/>
        <w:jc w:val="both"/>
        <w:rPr>
          <w:rFonts w:asciiTheme="minorBidi" w:eastAsia="Times New Roman" w:hAnsiTheme="minorBidi"/>
          <w:sz w:val="32"/>
          <w:szCs w:val="32"/>
          <w:lang w:val="en-GB"/>
        </w:rPr>
      </w:pP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ا</w:t>
      </w:r>
      <w:r w:rsidR="00AA101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لتماس المساعدة من المجتمع الدّوليّ والدّاخليّ من أجل دعم تأهيل المدارس المُتضرّرة </w:t>
      </w:r>
      <w:r w:rsidR="00992111">
        <w:rPr>
          <w:rFonts w:asciiTheme="minorBidi" w:eastAsia="Times New Roman" w:hAnsiTheme="minorBidi" w:hint="cs"/>
          <w:sz w:val="32"/>
          <w:szCs w:val="32"/>
          <w:rtl/>
          <w:lang w:val="en-GB"/>
        </w:rPr>
        <w:t>وتأمين التجهيزات اللازمة</w:t>
      </w:r>
      <w:r w:rsidR="00F37391">
        <w:rPr>
          <w:rFonts w:asciiTheme="minorBidi" w:eastAsia="Times New Roman" w:hAnsiTheme="minorBidi" w:hint="cs"/>
          <w:sz w:val="32"/>
          <w:szCs w:val="32"/>
          <w:rtl/>
          <w:lang w:val="en-GB"/>
        </w:rPr>
        <w:t>،</w:t>
      </w:r>
    </w:p>
    <w:p w:rsidR="00F37391" w:rsidRPr="00F37391" w:rsidRDefault="00AA1016" w:rsidP="00F37391">
      <w:pPr>
        <w:pStyle w:val="Paragraphedeliste"/>
        <w:numPr>
          <w:ilvl w:val="0"/>
          <w:numId w:val="9"/>
        </w:numPr>
        <w:shd w:val="clear" w:color="auto" w:fill="FFFFFF"/>
        <w:bidi/>
        <w:spacing w:after="120" w:line="240" w:lineRule="auto"/>
        <w:contextualSpacing w:val="0"/>
        <w:jc w:val="both"/>
        <w:textAlignment w:val="top"/>
        <w:rPr>
          <w:rFonts w:asciiTheme="minorBidi" w:hAnsiTheme="minorBidi"/>
          <w:sz w:val="32"/>
          <w:szCs w:val="32"/>
        </w:rPr>
      </w:pPr>
      <w:r w:rsidRPr="009E7991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 xml:space="preserve">تعزيز </w:t>
      </w:r>
      <w:r w:rsidRPr="009E7991">
        <w:rPr>
          <w:rFonts w:asciiTheme="minorBidi" w:hAnsiTheme="minorBidi"/>
          <w:sz w:val="32"/>
          <w:szCs w:val="32"/>
          <w:rtl/>
        </w:rPr>
        <w:t xml:space="preserve">التّعاون </w:t>
      </w:r>
      <w:r w:rsidR="00992111">
        <w:rPr>
          <w:rFonts w:asciiTheme="minorBidi" w:hAnsiTheme="minorBidi" w:hint="cs"/>
          <w:sz w:val="32"/>
          <w:szCs w:val="32"/>
          <w:rtl/>
        </w:rPr>
        <w:t xml:space="preserve">مع </w:t>
      </w:r>
      <w:r w:rsidRPr="009E7991">
        <w:rPr>
          <w:rFonts w:asciiTheme="minorBidi" w:hAnsiTheme="minorBidi"/>
          <w:sz w:val="32"/>
          <w:szCs w:val="32"/>
          <w:rtl/>
        </w:rPr>
        <w:t>المجتمع الأهليّ والمنظّمات غير الحكوميّة ومنظّمات المجتمع المحليّ</w:t>
      </w:r>
      <w:r w:rsidR="00F37391">
        <w:rPr>
          <w:rFonts w:asciiTheme="minorBidi" w:hAnsiTheme="minorBidi" w:hint="cs"/>
          <w:sz w:val="32"/>
          <w:szCs w:val="32"/>
          <w:rtl/>
        </w:rPr>
        <w:t>،</w:t>
      </w:r>
    </w:p>
    <w:p w:rsidR="00AA1016" w:rsidRDefault="009E7991" w:rsidP="009E7991">
      <w:pPr>
        <w:pStyle w:val="Paragraphedeliste"/>
        <w:numPr>
          <w:ilvl w:val="0"/>
          <w:numId w:val="9"/>
        </w:num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lang w:val="en-GB"/>
        </w:rPr>
      </w:pP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ا</w:t>
      </w:r>
      <w:r w:rsidR="00AA101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لتماس المساعدة </w:t>
      </w:r>
      <w:r w:rsidR="00992111">
        <w:rPr>
          <w:rFonts w:asciiTheme="minorBidi" w:eastAsia="Times New Roman" w:hAnsiTheme="minorBidi" w:hint="cs"/>
          <w:sz w:val="32"/>
          <w:szCs w:val="32"/>
          <w:rtl/>
          <w:lang w:val="en-GB"/>
        </w:rPr>
        <w:t>من</w:t>
      </w:r>
      <w:r w:rsidR="00AA101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 مجلس حقوق الإنسان، لكي نعلنَ عن الإجراءات والتّدابير الّتي نتّخذها في سبيل تحسين أوضاع حقوق التّلاميذ في التّعليم وللوفاء ب</w:t>
      </w:r>
      <w:r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>ا</w:t>
      </w:r>
      <w:r w:rsidR="00AA1016" w:rsidRPr="009E7991">
        <w:rPr>
          <w:rFonts w:asciiTheme="minorBidi" w:eastAsia="Times New Roman" w:hAnsiTheme="minorBidi"/>
          <w:sz w:val="32"/>
          <w:szCs w:val="32"/>
          <w:rtl/>
          <w:lang w:val="en-GB"/>
        </w:rPr>
        <w:t xml:space="preserve">لتزاماتنا في هذا المجال. </w:t>
      </w:r>
    </w:p>
    <w:p w:rsidR="009E7991" w:rsidRPr="009E7991" w:rsidRDefault="009E7991" w:rsidP="009E7991">
      <w:pPr>
        <w:pStyle w:val="Paragraphedeliste"/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lang w:val="en-GB"/>
        </w:rPr>
      </w:pPr>
    </w:p>
    <w:p w:rsidR="008A358D" w:rsidRPr="009E7991" w:rsidRDefault="008A358D" w:rsidP="009E7991">
      <w:pPr>
        <w:bidi/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rtl/>
          <w:lang w:val="en-GB" w:bidi="ar-LB"/>
        </w:rPr>
      </w:pPr>
    </w:p>
    <w:sectPr w:rsidR="008A358D" w:rsidRPr="009E7991" w:rsidSect="002472E0">
      <w:footerReference w:type="even" r:id="rId7"/>
      <w:footerReference w:type="default" r:id="rId8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F98" w:rsidRDefault="00F21F98" w:rsidP="00F37391">
      <w:pPr>
        <w:spacing w:after="0" w:line="240" w:lineRule="auto"/>
      </w:pPr>
      <w:r>
        <w:separator/>
      </w:r>
    </w:p>
  </w:endnote>
  <w:endnote w:type="continuationSeparator" w:id="0">
    <w:p w:rsidR="00F21F98" w:rsidRDefault="00F21F98" w:rsidP="00F3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291575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37391" w:rsidRDefault="00F37391" w:rsidP="005201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37391" w:rsidRDefault="00F373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8824784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37391" w:rsidRDefault="00F37391" w:rsidP="005201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F37391" w:rsidRDefault="00F37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F98" w:rsidRDefault="00F21F98" w:rsidP="00F37391">
      <w:pPr>
        <w:spacing w:after="0" w:line="240" w:lineRule="auto"/>
      </w:pPr>
      <w:r>
        <w:separator/>
      </w:r>
    </w:p>
  </w:footnote>
  <w:footnote w:type="continuationSeparator" w:id="0">
    <w:p w:rsidR="00F21F98" w:rsidRDefault="00F21F98" w:rsidP="00F37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5B1"/>
    <w:multiLevelType w:val="hybridMultilevel"/>
    <w:tmpl w:val="B8C6F870"/>
    <w:lvl w:ilvl="0" w:tplc="89D88E3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87822"/>
    <w:multiLevelType w:val="hybridMultilevel"/>
    <w:tmpl w:val="A3461DAC"/>
    <w:lvl w:ilvl="0" w:tplc="4DCAA3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AE7"/>
    <w:multiLevelType w:val="hybridMultilevel"/>
    <w:tmpl w:val="11FC7660"/>
    <w:lvl w:ilvl="0" w:tplc="C4347F60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2DD"/>
    <w:multiLevelType w:val="hybridMultilevel"/>
    <w:tmpl w:val="32565F3E"/>
    <w:lvl w:ilvl="0" w:tplc="B464DD88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DE5BC4"/>
    <w:multiLevelType w:val="hybridMultilevel"/>
    <w:tmpl w:val="394ED73E"/>
    <w:lvl w:ilvl="0" w:tplc="90C2F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2524"/>
    <w:multiLevelType w:val="hybridMultilevel"/>
    <w:tmpl w:val="F56E05FC"/>
    <w:lvl w:ilvl="0" w:tplc="E3D4BF8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146A31"/>
    <w:multiLevelType w:val="hybridMultilevel"/>
    <w:tmpl w:val="0C14C180"/>
    <w:lvl w:ilvl="0" w:tplc="266E8C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30455"/>
    <w:multiLevelType w:val="hybridMultilevel"/>
    <w:tmpl w:val="03C04638"/>
    <w:lvl w:ilvl="0" w:tplc="2DEAB9B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64CFA"/>
    <w:multiLevelType w:val="hybridMultilevel"/>
    <w:tmpl w:val="A234131C"/>
    <w:lvl w:ilvl="0" w:tplc="771044A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1DBE"/>
    <w:multiLevelType w:val="hybridMultilevel"/>
    <w:tmpl w:val="8DCA1E02"/>
    <w:lvl w:ilvl="0" w:tplc="BD4E1450">
      <w:start w:val="26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9611C"/>
    <w:multiLevelType w:val="hybridMultilevel"/>
    <w:tmpl w:val="B8E0E090"/>
    <w:lvl w:ilvl="0" w:tplc="6FF6A26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8D"/>
    <w:rsid w:val="00060F66"/>
    <w:rsid w:val="0009176B"/>
    <w:rsid w:val="0009699D"/>
    <w:rsid w:val="000D454C"/>
    <w:rsid w:val="00106A0B"/>
    <w:rsid w:val="00112CBE"/>
    <w:rsid w:val="001141F6"/>
    <w:rsid w:val="00136859"/>
    <w:rsid w:val="001A0DF2"/>
    <w:rsid w:val="001B5B28"/>
    <w:rsid w:val="001D1CA5"/>
    <w:rsid w:val="0022166C"/>
    <w:rsid w:val="00222DC0"/>
    <w:rsid w:val="00235AE9"/>
    <w:rsid w:val="002472E0"/>
    <w:rsid w:val="0028566C"/>
    <w:rsid w:val="00287EF3"/>
    <w:rsid w:val="003040FF"/>
    <w:rsid w:val="003544D5"/>
    <w:rsid w:val="00357004"/>
    <w:rsid w:val="00396AC8"/>
    <w:rsid w:val="003A1119"/>
    <w:rsid w:val="003C2CFE"/>
    <w:rsid w:val="004443D2"/>
    <w:rsid w:val="00452752"/>
    <w:rsid w:val="00460615"/>
    <w:rsid w:val="004A5380"/>
    <w:rsid w:val="004D616A"/>
    <w:rsid w:val="004E4EB5"/>
    <w:rsid w:val="00515984"/>
    <w:rsid w:val="005C0F2E"/>
    <w:rsid w:val="005F0FFD"/>
    <w:rsid w:val="006E19DA"/>
    <w:rsid w:val="006F1759"/>
    <w:rsid w:val="00700EF8"/>
    <w:rsid w:val="00727E60"/>
    <w:rsid w:val="00772CED"/>
    <w:rsid w:val="007D301C"/>
    <w:rsid w:val="007E3E7E"/>
    <w:rsid w:val="007E5EAE"/>
    <w:rsid w:val="007F1C37"/>
    <w:rsid w:val="00806DDA"/>
    <w:rsid w:val="008119D8"/>
    <w:rsid w:val="00812B92"/>
    <w:rsid w:val="00846739"/>
    <w:rsid w:val="008A358D"/>
    <w:rsid w:val="0095097C"/>
    <w:rsid w:val="0096505B"/>
    <w:rsid w:val="0098609A"/>
    <w:rsid w:val="00992111"/>
    <w:rsid w:val="00996C2A"/>
    <w:rsid w:val="009A668A"/>
    <w:rsid w:val="009C1759"/>
    <w:rsid w:val="009D2933"/>
    <w:rsid w:val="009D3667"/>
    <w:rsid w:val="009E7991"/>
    <w:rsid w:val="00AA1016"/>
    <w:rsid w:val="00AA626F"/>
    <w:rsid w:val="00B4555F"/>
    <w:rsid w:val="00B77E29"/>
    <w:rsid w:val="00B86BE3"/>
    <w:rsid w:val="00B91FFE"/>
    <w:rsid w:val="00BB7D64"/>
    <w:rsid w:val="00C94816"/>
    <w:rsid w:val="00C9540D"/>
    <w:rsid w:val="00CA0374"/>
    <w:rsid w:val="00CA09F1"/>
    <w:rsid w:val="00CE5AC5"/>
    <w:rsid w:val="00D02917"/>
    <w:rsid w:val="00D148F1"/>
    <w:rsid w:val="00D33A71"/>
    <w:rsid w:val="00E1771F"/>
    <w:rsid w:val="00E54079"/>
    <w:rsid w:val="00E702F3"/>
    <w:rsid w:val="00F115AA"/>
    <w:rsid w:val="00F21F98"/>
    <w:rsid w:val="00F22337"/>
    <w:rsid w:val="00F26E09"/>
    <w:rsid w:val="00F37391"/>
    <w:rsid w:val="00F73064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20525-B2C6-4E3E-8726-DE39D55C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5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5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2CE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40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D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3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391"/>
  </w:style>
  <w:style w:type="character" w:styleId="Numrodepage">
    <w:name w:val="page number"/>
    <w:basedOn w:val="Policepardfaut"/>
    <w:uiPriority w:val="99"/>
    <w:semiHidden/>
    <w:unhideWhenUsed/>
    <w:rsid w:val="00F3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97059-EF82-43A8-9FA8-9237A2F3F1F3}"/>
</file>

<file path=customXml/itemProps2.xml><?xml version="1.0" encoding="utf-8"?>
<ds:datastoreItem xmlns:ds="http://schemas.openxmlformats.org/officeDocument/2006/customXml" ds:itemID="{1544CF79-39B1-44A8-93BE-9CEE847445BF}"/>
</file>

<file path=customXml/itemProps3.xml><?xml version="1.0" encoding="utf-8"?>
<ds:datastoreItem xmlns:ds="http://schemas.openxmlformats.org/officeDocument/2006/customXml" ds:itemID="{C4727855-750F-481F-9DC1-F7B6EC516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SRV-SCCM16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Najat Gedeon</dc:creator>
  <cp:keywords/>
  <dc:description/>
  <cp:lastModifiedBy>Rana El Khoury</cp:lastModifiedBy>
  <cp:revision>9</cp:revision>
  <cp:lastPrinted>2021-01-12T14:05:00Z</cp:lastPrinted>
  <dcterms:created xsi:type="dcterms:W3CDTF">2021-01-12T13:12:00Z</dcterms:created>
  <dcterms:modified xsi:type="dcterms:W3CDTF">2021-01-14T17:47:00Z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