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48" w:rsidRDefault="002E2848" w:rsidP="002E2848">
      <w:pPr>
        <w:bidi/>
        <w:spacing w:before="240" w:line="360" w:lineRule="auto"/>
        <w:jc w:val="center"/>
        <w:rPr>
          <w:b/>
          <w:bCs/>
          <w:sz w:val="32"/>
          <w:szCs w:val="32"/>
          <w:rtl/>
          <w:lang w:bidi="ar-KW"/>
        </w:rPr>
      </w:pPr>
    </w:p>
    <w:p w:rsidR="002E2848" w:rsidRDefault="002E2848" w:rsidP="002E2848">
      <w:pPr>
        <w:bidi/>
        <w:spacing w:before="240" w:line="360" w:lineRule="auto"/>
        <w:jc w:val="center"/>
        <w:rPr>
          <w:b/>
          <w:bCs/>
          <w:sz w:val="32"/>
          <w:szCs w:val="32"/>
          <w:rtl/>
          <w:lang w:bidi="ar-KW"/>
        </w:rPr>
      </w:pPr>
    </w:p>
    <w:p w:rsidR="001F416D" w:rsidRDefault="001F416D" w:rsidP="009A1F87">
      <w:pPr>
        <w:bidi/>
        <w:spacing w:before="240" w:line="360" w:lineRule="auto"/>
        <w:jc w:val="center"/>
        <w:rPr>
          <w:b/>
          <w:bCs/>
          <w:sz w:val="32"/>
          <w:szCs w:val="32"/>
          <w:rtl/>
          <w:lang w:bidi="ar-KW"/>
        </w:rPr>
      </w:pPr>
      <w:r>
        <w:rPr>
          <w:rFonts w:hint="cs"/>
          <w:b/>
          <w:bCs/>
          <w:sz w:val="32"/>
          <w:szCs w:val="32"/>
          <w:rtl/>
          <w:lang w:bidi="ar-KW"/>
        </w:rPr>
        <w:t>ا</w:t>
      </w:r>
      <w:r w:rsidR="00235F3E">
        <w:rPr>
          <w:rFonts w:hint="cs"/>
          <w:b/>
          <w:bCs/>
          <w:sz w:val="32"/>
          <w:szCs w:val="32"/>
          <w:rtl/>
          <w:lang w:bidi="ar-KW"/>
        </w:rPr>
        <w:t>لدورة ال</w:t>
      </w:r>
      <w:r w:rsidR="009A1F87">
        <w:rPr>
          <w:rFonts w:hint="cs"/>
          <w:b/>
          <w:bCs/>
          <w:sz w:val="32"/>
          <w:szCs w:val="32"/>
          <w:rtl/>
          <w:lang w:bidi="ar-KW"/>
        </w:rPr>
        <w:t xml:space="preserve">ثامنة </w:t>
      </w:r>
      <w:r>
        <w:rPr>
          <w:rFonts w:hint="cs"/>
          <w:b/>
          <w:bCs/>
          <w:sz w:val="32"/>
          <w:szCs w:val="32"/>
          <w:rtl/>
          <w:lang w:bidi="ar-KW"/>
        </w:rPr>
        <w:t>والعشرون</w:t>
      </w:r>
    </w:p>
    <w:p w:rsidR="009A1F87" w:rsidRDefault="001F416D" w:rsidP="00F04C44">
      <w:pPr>
        <w:bidi/>
        <w:spacing w:before="240" w:line="360" w:lineRule="auto"/>
        <w:jc w:val="center"/>
        <w:rPr>
          <w:b/>
          <w:bCs/>
          <w:sz w:val="32"/>
          <w:szCs w:val="32"/>
          <w:rtl/>
          <w:lang w:bidi="ar-KW"/>
        </w:rPr>
      </w:pPr>
      <w:r>
        <w:rPr>
          <w:rFonts w:hint="cs"/>
          <w:b/>
          <w:bCs/>
          <w:sz w:val="32"/>
          <w:szCs w:val="32"/>
          <w:rtl/>
          <w:lang w:bidi="ar-KW"/>
        </w:rPr>
        <w:t>الاستعراض الدوري الشامل</w:t>
      </w:r>
    </w:p>
    <w:p w:rsidR="002E2848" w:rsidRDefault="002E2848" w:rsidP="009A1F87">
      <w:pPr>
        <w:bidi/>
        <w:spacing w:before="240" w:line="360" w:lineRule="auto"/>
        <w:jc w:val="center"/>
        <w:rPr>
          <w:b/>
          <w:bCs/>
          <w:sz w:val="32"/>
          <w:szCs w:val="32"/>
          <w:rtl/>
          <w:lang w:bidi="ar-KW"/>
        </w:rPr>
      </w:pPr>
      <w:r>
        <w:rPr>
          <w:rFonts w:hint="cs"/>
          <w:b/>
          <w:bCs/>
          <w:sz w:val="32"/>
          <w:szCs w:val="32"/>
          <w:rtl/>
          <w:lang w:bidi="ar-KW"/>
        </w:rPr>
        <w:t xml:space="preserve">جمهورية </w:t>
      </w:r>
      <w:r w:rsidR="009A1F87">
        <w:rPr>
          <w:rFonts w:hint="cs"/>
          <w:b/>
          <w:bCs/>
          <w:sz w:val="32"/>
          <w:szCs w:val="32"/>
          <w:rtl/>
          <w:lang w:bidi="ar-KW"/>
        </w:rPr>
        <w:t>باكستان الإسلامية</w:t>
      </w:r>
    </w:p>
    <w:p w:rsidR="002C3E91" w:rsidRDefault="002C3E91" w:rsidP="002E2848">
      <w:pPr>
        <w:bidi/>
        <w:spacing w:before="240" w:line="360" w:lineRule="auto"/>
        <w:jc w:val="center"/>
        <w:rPr>
          <w:b/>
          <w:bCs/>
          <w:sz w:val="32"/>
          <w:szCs w:val="32"/>
          <w:rtl/>
        </w:rPr>
      </w:pPr>
    </w:p>
    <w:p w:rsidR="00F04C44" w:rsidRDefault="00F04C44" w:rsidP="00F04C44">
      <w:pPr>
        <w:bidi/>
        <w:spacing w:before="240" w:line="360" w:lineRule="auto"/>
        <w:jc w:val="center"/>
        <w:rPr>
          <w:b/>
          <w:bCs/>
          <w:sz w:val="32"/>
          <w:szCs w:val="32"/>
          <w:rtl/>
        </w:rPr>
      </w:pPr>
    </w:p>
    <w:p w:rsidR="00F04C44" w:rsidRDefault="00F04C44" w:rsidP="00F04C44">
      <w:pPr>
        <w:bidi/>
        <w:spacing w:before="240" w:line="360" w:lineRule="auto"/>
        <w:jc w:val="center"/>
        <w:rPr>
          <w:b/>
          <w:bCs/>
          <w:sz w:val="32"/>
          <w:szCs w:val="32"/>
          <w:rtl/>
          <w:lang w:bidi="ar-KW"/>
        </w:rPr>
      </w:pPr>
      <w:r>
        <w:rPr>
          <w:rFonts w:hint="cs"/>
          <w:b/>
          <w:bCs/>
          <w:sz w:val="32"/>
          <w:szCs w:val="32"/>
          <w:rtl/>
          <w:lang w:bidi="ar-KW"/>
        </w:rPr>
        <w:t>بيان وفد دولة الكويت</w:t>
      </w:r>
    </w:p>
    <w:p w:rsidR="002E2848" w:rsidRDefault="002C3E91" w:rsidP="00F04C44">
      <w:pPr>
        <w:bidi/>
        <w:spacing w:before="240" w:line="360" w:lineRule="auto"/>
        <w:jc w:val="center"/>
        <w:rPr>
          <w:b/>
          <w:bCs/>
          <w:sz w:val="32"/>
          <w:szCs w:val="32"/>
          <w:rtl/>
        </w:rPr>
      </w:pPr>
      <w:r>
        <w:rPr>
          <w:rFonts w:hint="cs"/>
          <w:b/>
          <w:bCs/>
          <w:sz w:val="32"/>
          <w:szCs w:val="32"/>
          <w:rtl/>
          <w:lang w:bidi="ar-KW"/>
        </w:rPr>
        <w:t>ي</w:t>
      </w:r>
      <w:r w:rsidR="00F04C44">
        <w:rPr>
          <w:rFonts w:hint="cs"/>
          <w:b/>
          <w:bCs/>
          <w:sz w:val="32"/>
          <w:szCs w:val="32"/>
          <w:rtl/>
        </w:rPr>
        <w:t>لقيه</w:t>
      </w:r>
    </w:p>
    <w:p w:rsidR="002E2848" w:rsidRDefault="00D25F81" w:rsidP="00D25F81">
      <w:pPr>
        <w:bidi/>
        <w:spacing w:before="240" w:line="360" w:lineRule="auto"/>
        <w:jc w:val="center"/>
        <w:rPr>
          <w:b/>
          <w:bCs/>
          <w:sz w:val="32"/>
          <w:szCs w:val="32"/>
          <w:rtl/>
          <w:lang w:bidi="ar-KW"/>
        </w:rPr>
      </w:pPr>
      <w:r>
        <w:rPr>
          <w:rFonts w:hint="cs"/>
          <w:b/>
          <w:bCs/>
          <w:sz w:val="32"/>
          <w:szCs w:val="32"/>
          <w:rtl/>
          <w:lang w:bidi="ar-KW"/>
        </w:rPr>
        <w:t>ال</w:t>
      </w:r>
      <w:r w:rsidR="00D42A07">
        <w:rPr>
          <w:rFonts w:hint="cs"/>
          <w:b/>
          <w:bCs/>
          <w:sz w:val="32"/>
          <w:szCs w:val="32"/>
          <w:rtl/>
          <w:lang w:bidi="ar-KW"/>
        </w:rPr>
        <w:t>مستشار</w:t>
      </w:r>
      <w:r w:rsidR="001F416D">
        <w:rPr>
          <w:rFonts w:hint="cs"/>
          <w:b/>
          <w:bCs/>
          <w:sz w:val="32"/>
          <w:szCs w:val="32"/>
          <w:rtl/>
          <w:lang w:bidi="ar-KW"/>
        </w:rPr>
        <w:t>/</w:t>
      </w:r>
      <w:r w:rsidR="00D42A07">
        <w:rPr>
          <w:rFonts w:hint="cs"/>
          <w:b/>
          <w:bCs/>
          <w:sz w:val="32"/>
          <w:szCs w:val="32"/>
          <w:rtl/>
          <w:lang w:bidi="ar-KW"/>
        </w:rPr>
        <w:t xml:space="preserve"> سعد </w:t>
      </w:r>
      <w:proofErr w:type="spellStart"/>
      <w:r w:rsidR="00D42A07">
        <w:rPr>
          <w:rFonts w:hint="cs"/>
          <w:b/>
          <w:bCs/>
          <w:sz w:val="32"/>
          <w:szCs w:val="32"/>
          <w:rtl/>
          <w:lang w:bidi="ar-KW"/>
        </w:rPr>
        <w:t>المهيني</w:t>
      </w:r>
      <w:proofErr w:type="spellEnd"/>
    </w:p>
    <w:p w:rsidR="002E2848" w:rsidRDefault="002E2848" w:rsidP="002E2848">
      <w:pPr>
        <w:bidi/>
        <w:spacing w:before="240" w:line="360" w:lineRule="auto"/>
        <w:jc w:val="center"/>
        <w:rPr>
          <w:b/>
          <w:bCs/>
          <w:sz w:val="32"/>
          <w:szCs w:val="32"/>
          <w:rtl/>
          <w:lang w:bidi="ar-KW"/>
        </w:rPr>
      </w:pPr>
    </w:p>
    <w:p w:rsidR="002E2848" w:rsidRDefault="002E2848" w:rsidP="004B34B7">
      <w:pPr>
        <w:bidi/>
        <w:spacing w:before="240" w:line="360" w:lineRule="auto"/>
        <w:rPr>
          <w:b/>
          <w:bCs/>
          <w:sz w:val="32"/>
          <w:szCs w:val="32"/>
          <w:rtl/>
          <w:lang w:bidi="ar-KW"/>
        </w:rPr>
      </w:pPr>
    </w:p>
    <w:p w:rsidR="002E2848" w:rsidRDefault="002E2848" w:rsidP="002E2848">
      <w:pPr>
        <w:pBdr>
          <w:bottom w:val="single" w:sz="6" w:space="1" w:color="auto"/>
        </w:pBdr>
        <w:bidi/>
        <w:spacing w:before="240" w:line="360" w:lineRule="auto"/>
        <w:jc w:val="center"/>
        <w:rPr>
          <w:b/>
          <w:bCs/>
          <w:sz w:val="32"/>
          <w:szCs w:val="32"/>
          <w:rtl/>
          <w:lang w:bidi="ar-KW"/>
        </w:rPr>
      </w:pPr>
    </w:p>
    <w:p w:rsidR="002E2848" w:rsidRDefault="002E2848" w:rsidP="002E2848">
      <w:pPr>
        <w:bidi/>
        <w:spacing w:before="240" w:line="360" w:lineRule="auto"/>
        <w:rPr>
          <w:b/>
          <w:bCs/>
          <w:sz w:val="32"/>
          <w:szCs w:val="32"/>
          <w:rtl/>
          <w:lang w:bidi="ar-KW"/>
        </w:rPr>
      </w:pPr>
    </w:p>
    <w:p w:rsidR="002E2848" w:rsidRPr="002C3E91" w:rsidRDefault="002E2848" w:rsidP="002E2848">
      <w:pPr>
        <w:bidi/>
        <w:spacing w:before="240" w:line="360" w:lineRule="auto"/>
        <w:rPr>
          <w:b/>
          <w:bCs/>
          <w:rtl/>
          <w:lang w:bidi="ar-KW"/>
        </w:rPr>
      </w:pPr>
    </w:p>
    <w:p w:rsidR="002E2848" w:rsidRPr="002C3E91" w:rsidRDefault="002C3E91" w:rsidP="002C3E91">
      <w:pPr>
        <w:bidi/>
        <w:spacing w:before="240" w:line="240" w:lineRule="auto"/>
        <w:jc w:val="right"/>
        <w:rPr>
          <w:b/>
          <w:bCs/>
          <w:lang w:bidi="ar-KW"/>
        </w:rPr>
      </w:pPr>
      <w:proofErr w:type="spellStart"/>
      <w:r w:rsidRPr="002C3E91">
        <w:rPr>
          <w:b/>
          <w:bCs/>
          <w:lang w:bidi="ar-KW"/>
        </w:rPr>
        <w:t>Saad</w:t>
      </w:r>
      <w:proofErr w:type="spellEnd"/>
      <w:r w:rsidRPr="002C3E91">
        <w:rPr>
          <w:b/>
          <w:bCs/>
          <w:lang w:bidi="ar-KW"/>
        </w:rPr>
        <w:t xml:space="preserve"> </w:t>
      </w:r>
      <w:proofErr w:type="spellStart"/>
      <w:r w:rsidRPr="002C3E91">
        <w:rPr>
          <w:b/>
          <w:bCs/>
          <w:lang w:bidi="ar-KW"/>
        </w:rPr>
        <w:t>Almehaini</w:t>
      </w:r>
      <w:proofErr w:type="spellEnd"/>
    </w:p>
    <w:p w:rsidR="00F04C44" w:rsidRDefault="002C3E91" w:rsidP="00F04C44">
      <w:pPr>
        <w:bidi/>
        <w:spacing w:before="240" w:line="240" w:lineRule="auto"/>
        <w:jc w:val="right"/>
        <w:rPr>
          <w:b/>
          <w:bCs/>
          <w:sz w:val="32"/>
          <w:szCs w:val="32"/>
          <w:rtl/>
          <w:lang w:bidi="ar-KW"/>
        </w:rPr>
      </w:pPr>
      <w:r>
        <w:rPr>
          <w:b/>
          <w:bCs/>
          <w:lang w:bidi="ar-KW"/>
        </w:rPr>
        <w:t>Counselor</w:t>
      </w:r>
    </w:p>
    <w:p w:rsidR="00375442" w:rsidRDefault="00375442" w:rsidP="00F04C44">
      <w:pPr>
        <w:bidi/>
        <w:spacing w:before="240" w:line="360" w:lineRule="auto"/>
        <w:rPr>
          <w:b/>
          <w:bCs/>
          <w:sz w:val="32"/>
          <w:szCs w:val="32"/>
          <w:rtl/>
          <w:lang w:bidi="ar-KW"/>
        </w:rPr>
      </w:pPr>
    </w:p>
    <w:p w:rsidR="002E2848" w:rsidRPr="007655C7" w:rsidRDefault="002E2848" w:rsidP="00375442">
      <w:pPr>
        <w:bidi/>
        <w:spacing w:before="240" w:line="360" w:lineRule="auto"/>
        <w:rPr>
          <w:b/>
          <w:bCs/>
          <w:sz w:val="32"/>
          <w:szCs w:val="32"/>
          <w:rtl/>
          <w:lang w:bidi="ar-KW"/>
        </w:rPr>
      </w:pPr>
      <w:r w:rsidRPr="007655C7">
        <w:rPr>
          <w:rFonts w:hint="cs"/>
          <w:b/>
          <w:bCs/>
          <w:sz w:val="32"/>
          <w:szCs w:val="32"/>
          <w:rtl/>
          <w:lang w:bidi="ar-KW"/>
        </w:rPr>
        <w:t xml:space="preserve">السيد الرئيس، </w:t>
      </w:r>
    </w:p>
    <w:p w:rsidR="00864F24" w:rsidRDefault="00864F24" w:rsidP="004C7FDA">
      <w:pPr>
        <w:bidi/>
        <w:spacing w:before="240" w:line="360" w:lineRule="auto"/>
        <w:ind w:firstLine="720"/>
        <w:jc w:val="both"/>
        <w:rPr>
          <w:b/>
          <w:bCs/>
          <w:sz w:val="32"/>
          <w:szCs w:val="32"/>
          <w:rtl/>
          <w:lang w:bidi="ar-KW"/>
        </w:rPr>
      </w:pPr>
      <w:r>
        <w:rPr>
          <w:rFonts w:hint="cs"/>
          <w:b/>
          <w:bCs/>
          <w:sz w:val="32"/>
          <w:szCs w:val="32"/>
          <w:rtl/>
          <w:lang w:bidi="ar-KW"/>
        </w:rPr>
        <w:t>بداية</w:t>
      </w:r>
      <w:r w:rsidR="009A1F87">
        <w:rPr>
          <w:rFonts w:hint="cs"/>
          <w:b/>
          <w:bCs/>
          <w:sz w:val="32"/>
          <w:szCs w:val="32"/>
          <w:rtl/>
          <w:lang w:bidi="ar-KW"/>
        </w:rPr>
        <w:t>،</w:t>
      </w:r>
      <w:r w:rsidR="00B96A2B">
        <w:rPr>
          <w:rFonts w:hint="cs"/>
          <w:b/>
          <w:bCs/>
          <w:sz w:val="32"/>
          <w:szCs w:val="32"/>
          <w:rtl/>
          <w:lang w:bidi="ar-KW"/>
        </w:rPr>
        <w:t xml:space="preserve"> يود </w:t>
      </w:r>
      <w:r>
        <w:rPr>
          <w:rFonts w:hint="cs"/>
          <w:b/>
          <w:bCs/>
          <w:sz w:val="32"/>
          <w:szCs w:val="32"/>
          <w:rtl/>
          <w:lang w:bidi="ar-KW"/>
        </w:rPr>
        <w:t>وفد بلادي أن</w:t>
      </w:r>
      <w:r w:rsidR="004C7FDA">
        <w:rPr>
          <w:rFonts w:hint="cs"/>
          <w:b/>
          <w:bCs/>
          <w:sz w:val="32"/>
          <w:szCs w:val="32"/>
          <w:rtl/>
          <w:lang w:bidi="ar-KW"/>
        </w:rPr>
        <w:t xml:space="preserve"> يرحب برئيس وفد جمهورية باكستان</w:t>
      </w:r>
      <w:r>
        <w:rPr>
          <w:rFonts w:hint="cs"/>
          <w:b/>
          <w:bCs/>
          <w:sz w:val="32"/>
          <w:szCs w:val="32"/>
          <w:rtl/>
          <w:lang w:bidi="ar-KW"/>
        </w:rPr>
        <w:t xml:space="preserve">، والوفد المرافق له، وأن يشيد بالجهود المقدمة في إعداد التقرير محل المراجعة، ويثني على دور مندوب باكستان الدائم لدى الأمم المتحدة في جنيف، المقدم في مجال حقوق الإنسان. </w:t>
      </w:r>
    </w:p>
    <w:p w:rsidR="00AE01AC" w:rsidRDefault="00864F24" w:rsidP="00063B0C">
      <w:pPr>
        <w:bidi/>
        <w:spacing w:before="240" w:line="360" w:lineRule="auto"/>
        <w:ind w:firstLine="720"/>
        <w:jc w:val="both"/>
        <w:rPr>
          <w:b/>
          <w:bCs/>
          <w:sz w:val="32"/>
          <w:szCs w:val="32"/>
          <w:rtl/>
          <w:lang w:bidi="ar-KW"/>
        </w:rPr>
      </w:pPr>
      <w:r>
        <w:rPr>
          <w:rFonts w:hint="cs"/>
          <w:b/>
          <w:bCs/>
          <w:sz w:val="32"/>
          <w:szCs w:val="32"/>
          <w:rtl/>
          <w:lang w:bidi="ar-KW"/>
        </w:rPr>
        <w:t>لقد تمكنت جمهورية باكستان</w:t>
      </w:r>
      <w:r w:rsidR="004C7FDA">
        <w:rPr>
          <w:rFonts w:hint="cs"/>
          <w:b/>
          <w:bCs/>
          <w:sz w:val="32"/>
          <w:szCs w:val="32"/>
          <w:rtl/>
          <w:lang w:bidi="ar-KW"/>
        </w:rPr>
        <w:t xml:space="preserve"> </w:t>
      </w:r>
      <w:r w:rsidR="00D82324" w:rsidRPr="00063B0C">
        <w:rPr>
          <w:rFonts w:hint="cs"/>
          <w:b/>
          <w:bCs/>
          <w:sz w:val="32"/>
          <w:szCs w:val="32"/>
          <w:rtl/>
          <w:lang w:bidi="ar-KW"/>
        </w:rPr>
        <w:t>الإسلامية</w:t>
      </w:r>
      <w:r>
        <w:rPr>
          <w:rFonts w:hint="cs"/>
          <w:b/>
          <w:bCs/>
          <w:sz w:val="32"/>
          <w:szCs w:val="32"/>
          <w:rtl/>
          <w:lang w:bidi="ar-KW"/>
        </w:rPr>
        <w:t>، أن تحقق تقدما ملموس</w:t>
      </w:r>
      <w:r w:rsidR="00063B0C">
        <w:rPr>
          <w:rFonts w:hint="cs"/>
          <w:b/>
          <w:bCs/>
          <w:sz w:val="32"/>
          <w:szCs w:val="32"/>
          <w:rtl/>
          <w:lang w:bidi="ar-KW"/>
        </w:rPr>
        <w:t>ا</w:t>
      </w:r>
      <w:r>
        <w:rPr>
          <w:rFonts w:hint="cs"/>
          <w:b/>
          <w:bCs/>
          <w:sz w:val="32"/>
          <w:szCs w:val="32"/>
          <w:rtl/>
          <w:lang w:bidi="ar-KW"/>
        </w:rPr>
        <w:t xml:space="preserve"> في مجال حقوق الإنسان خلال الفترة التي تلت مراجعتها الثانية في إطار الاستعراض الدوري الشامل، رغم التحديات التي واجهتها ولا تزال تواجهها</w:t>
      </w:r>
      <w:proofErr w:type="gramStart"/>
      <w:r>
        <w:rPr>
          <w:rFonts w:hint="cs"/>
          <w:b/>
          <w:bCs/>
          <w:sz w:val="32"/>
          <w:szCs w:val="32"/>
          <w:rtl/>
          <w:lang w:bidi="ar-KW"/>
        </w:rPr>
        <w:t xml:space="preserve"> ..</w:t>
      </w:r>
      <w:proofErr w:type="gramEnd"/>
      <w:r>
        <w:rPr>
          <w:rFonts w:hint="cs"/>
          <w:b/>
          <w:bCs/>
          <w:sz w:val="32"/>
          <w:szCs w:val="32"/>
          <w:rtl/>
          <w:lang w:bidi="ar-KW"/>
        </w:rPr>
        <w:t xml:space="preserve"> </w:t>
      </w:r>
      <w:r w:rsidR="00AE01AC">
        <w:rPr>
          <w:rFonts w:hint="cs"/>
          <w:b/>
          <w:bCs/>
          <w:sz w:val="32"/>
          <w:szCs w:val="32"/>
          <w:rtl/>
          <w:lang w:bidi="ar-KW"/>
        </w:rPr>
        <w:t>إذ لم يعرقل الإرهاب، ولا الكوارث الطبيعية وغيرها، جهود الدولة في حماية وتعزيز حقوق الإنسان.</w:t>
      </w:r>
    </w:p>
    <w:p w:rsidR="00864F24" w:rsidRDefault="00AE01AC" w:rsidP="00ED6E02">
      <w:pPr>
        <w:bidi/>
        <w:spacing w:before="240" w:line="360" w:lineRule="auto"/>
        <w:ind w:firstLine="720"/>
        <w:jc w:val="both"/>
        <w:rPr>
          <w:b/>
          <w:bCs/>
          <w:sz w:val="32"/>
          <w:szCs w:val="32"/>
          <w:rtl/>
          <w:lang w:bidi="ar-KW"/>
        </w:rPr>
      </w:pPr>
      <w:r>
        <w:rPr>
          <w:rFonts w:hint="cs"/>
          <w:b/>
          <w:bCs/>
          <w:sz w:val="32"/>
          <w:szCs w:val="32"/>
          <w:rtl/>
          <w:lang w:bidi="ar-KW"/>
        </w:rPr>
        <w:t xml:space="preserve">لقد </w:t>
      </w:r>
      <w:r w:rsidR="00423C75">
        <w:rPr>
          <w:rFonts w:hint="cs"/>
          <w:b/>
          <w:bCs/>
          <w:sz w:val="32"/>
          <w:szCs w:val="32"/>
          <w:rtl/>
          <w:lang w:bidi="ar-KW"/>
        </w:rPr>
        <w:t>وضع</w:t>
      </w:r>
      <w:r>
        <w:rPr>
          <w:rFonts w:hint="cs"/>
          <w:b/>
          <w:bCs/>
          <w:sz w:val="32"/>
          <w:szCs w:val="32"/>
          <w:rtl/>
          <w:lang w:bidi="ar-KW"/>
        </w:rPr>
        <w:t xml:space="preserve">ت باكستان </w:t>
      </w:r>
      <w:r w:rsidR="00423C75">
        <w:rPr>
          <w:rFonts w:hint="cs"/>
          <w:b/>
          <w:bCs/>
          <w:sz w:val="32"/>
          <w:szCs w:val="32"/>
          <w:rtl/>
          <w:lang w:bidi="ar-KW"/>
        </w:rPr>
        <w:t>حقوق الإنسان ضمن أولوياتها، و</w:t>
      </w:r>
      <w:r w:rsidR="00AE4FC9">
        <w:rPr>
          <w:rFonts w:hint="cs"/>
          <w:b/>
          <w:bCs/>
          <w:sz w:val="32"/>
          <w:szCs w:val="32"/>
          <w:rtl/>
          <w:lang w:bidi="ar-KW"/>
        </w:rPr>
        <w:t>تمكنت من تحقيق الانجازات</w:t>
      </w:r>
      <w:r w:rsidR="00423C75">
        <w:rPr>
          <w:rFonts w:hint="cs"/>
          <w:b/>
          <w:bCs/>
          <w:sz w:val="32"/>
          <w:szCs w:val="32"/>
          <w:rtl/>
          <w:lang w:bidi="ar-KW"/>
        </w:rPr>
        <w:t xml:space="preserve"> في هذا المجال</w:t>
      </w:r>
      <w:proofErr w:type="gramStart"/>
      <w:r w:rsidR="00423C75">
        <w:rPr>
          <w:rFonts w:hint="cs"/>
          <w:b/>
          <w:bCs/>
          <w:sz w:val="32"/>
          <w:szCs w:val="32"/>
          <w:rtl/>
          <w:lang w:bidi="ar-KW"/>
        </w:rPr>
        <w:t xml:space="preserve"> ..</w:t>
      </w:r>
      <w:proofErr w:type="gramEnd"/>
      <w:r w:rsidR="00423C75">
        <w:rPr>
          <w:rFonts w:hint="cs"/>
          <w:b/>
          <w:bCs/>
          <w:sz w:val="32"/>
          <w:szCs w:val="32"/>
          <w:rtl/>
          <w:lang w:bidi="ar-KW"/>
        </w:rPr>
        <w:t xml:space="preserve"> وكان خير </w:t>
      </w:r>
      <w:r w:rsidR="00ED6E02">
        <w:rPr>
          <w:rFonts w:hint="cs"/>
          <w:b/>
          <w:bCs/>
          <w:sz w:val="32"/>
          <w:szCs w:val="32"/>
          <w:rtl/>
          <w:lang w:bidi="ar-KW"/>
        </w:rPr>
        <w:t>برهان</w:t>
      </w:r>
      <w:r w:rsidR="00423C75">
        <w:rPr>
          <w:rFonts w:hint="cs"/>
          <w:b/>
          <w:bCs/>
          <w:sz w:val="32"/>
          <w:szCs w:val="32"/>
          <w:rtl/>
          <w:lang w:bidi="ar-KW"/>
        </w:rPr>
        <w:t xml:space="preserve"> تضم</w:t>
      </w:r>
      <w:r w:rsidR="00D82324">
        <w:rPr>
          <w:rFonts w:hint="cs"/>
          <w:b/>
          <w:bCs/>
          <w:sz w:val="32"/>
          <w:szCs w:val="32"/>
          <w:rtl/>
          <w:lang w:bidi="ar-KW"/>
        </w:rPr>
        <w:t>ي</w:t>
      </w:r>
      <w:r w:rsidR="00423C75">
        <w:rPr>
          <w:rFonts w:hint="cs"/>
          <w:b/>
          <w:bCs/>
          <w:sz w:val="32"/>
          <w:szCs w:val="32"/>
          <w:rtl/>
          <w:lang w:bidi="ar-KW"/>
        </w:rPr>
        <w:t>ن رؤية الدولة عام 2025 الهياكل الأساسية لتمكين الناس حقوقهم وضمان عيشهم الكريم،</w:t>
      </w:r>
      <w:r w:rsidR="00AE4FC9">
        <w:rPr>
          <w:rFonts w:hint="cs"/>
          <w:b/>
          <w:bCs/>
          <w:sz w:val="32"/>
          <w:szCs w:val="32"/>
          <w:rtl/>
          <w:lang w:bidi="ar-KW"/>
        </w:rPr>
        <w:t xml:space="preserve"> وأن تحتوي</w:t>
      </w:r>
      <w:r w:rsidR="00423C75">
        <w:rPr>
          <w:rFonts w:hint="cs"/>
          <w:b/>
          <w:bCs/>
          <w:sz w:val="32"/>
          <w:szCs w:val="32"/>
          <w:rtl/>
          <w:lang w:bidi="ar-KW"/>
        </w:rPr>
        <w:t xml:space="preserve"> الخطة الخمسية للدولة</w:t>
      </w:r>
      <w:r w:rsidR="00AE4FC9">
        <w:rPr>
          <w:rFonts w:hint="cs"/>
          <w:b/>
          <w:bCs/>
          <w:sz w:val="32"/>
          <w:szCs w:val="32"/>
          <w:rtl/>
          <w:lang w:bidi="ar-KW"/>
        </w:rPr>
        <w:t xml:space="preserve"> على مبادئ توجيهية للنهوض بحقوق الإنسان</w:t>
      </w:r>
      <w:proofErr w:type="gramStart"/>
      <w:r w:rsidR="00AE4FC9">
        <w:rPr>
          <w:rFonts w:hint="cs"/>
          <w:b/>
          <w:bCs/>
          <w:sz w:val="32"/>
          <w:szCs w:val="32"/>
          <w:rtl/>
          <w:lang w:bidi="ar-KW"/>
        </w:rPr>
        <w:t xml:space="preserve"> ..</w:t>
      </w:r>
      <w:proofErr w:type="gramEnd"/>
      <w:r w:rsidR="00AE4FC9">
        <w:rPr>
          <w:rFonts w:hint="cs"/>
          <w:b/>
          <w:bCs/>
          <w:sz w:val="32"/>
          <w:szCs w:val="32"/>
          <w:rtl/>
          <w:lang w:bidi="ar-KW"/>
        </w:rPr>
        <w:t xml:space="preserve"> وكان هناك إجراءات اتخذت في توطيد الديمقراطية وتعزيز مؤسسات حقوق الإنسان، ونفاذ للالتزامات الدولية في صعيد حقوق الإنسان، وتقديم برامج توعوية وتثقيفية في هذا الإطار.  </w:t>
      </w:r>
      <w:r w:rsidR="00423C75">
        <w:rPr>
          <w:rFonts w:hint="cs"/>
          <w:b/>
          <w:bCs/>
          <w:sz w:val="32"/>
          <w:szCs w:val="32"/>
          <w:rtl/>
          <w:lang w:bidi="ar-KW"/>
        </w:rPr>
        <w:t xml:space="preserve"> </w:t>
      </w:r>
      <w:r>
        <w:rPr>
          <w:rFonts w:hint="cs"/>
          <w:b/>
          <w:bCs/>
          <w:sz w:val="32"/>
          <w:szCs w:val="32"/>
          <w:rtl/>
          <w:lang w:bidi="ar-KW"/>
        </w:rPr>
        <w:t xml:space="preserve">     </w:t>
      </w:r>
    </w:p>
    <w:p w:rsidR="00D82324" w:rsidRDefault="00375442" w:rsidP="00375442">
      <w:pPr>
        <w:bidi/>
        <w:spacing w:before="240" w:line="360" w:lineRule="auto"/>
        <w:ind w:firstLine="720"/>
        <w:jc w:val="both"/>
        <w:rPr>
          <w:b/>
          <w:bCs/>
          <w:sz w:val="32"/>
          <w:szCs w:val="32"/>
          <w:rtl/>
        </w:rPr>
      </w:pPr>
      <w:r w:rsidRPr="00375442">
        <w:rPr>
          <w:rFonts w:hint="cs"/>
          <w:b/>
          <w:bCs/>
          <w:sz w:val="32"/>
          <w:szCs w:val="32"/>
          <w:rtl/>
        </w:rPr>
        <w:t>وعليه</w:t>
      </w:r>
      <w:r>
        <w:rPr>
          <w:rFonts w:hint="cs"/>
          <w:b/>
          <w:bCs/>
          <w:sz w:val="32"/>
          <w:szCs w:val="32"/>
          <w:rtl/>
        </w:rPr>
        <w:t>، فإننا نوصي باستمرار باكستان في نهجها الحالي فيما يتعلق بتدعيم مؤسسات حقوق الانسان.</w:t>
      </w:r>
    </w:p>
    <w:p w:rsidR="00375442" w:rsidRDefault="00375442" w:rsidP="00375442">
      <w:pPr>
        <w:bidi/>
        <w:spacing w:before="240" w:line="360" w:lineRule="auto"/>
        <w:jc w:val="both"/>
        <w:rPr>
          <w:rFonts w:hint="cs"/>
          <w:b/>
          <w:bCs/>
          <w:sz w:val="32"/>
          <w:szCs w:val="32"/>
          <w:rtl/>
        </w:rPr>
      </w:pPr>
      <w:r>
        <w:rPr>
          <w:rFonts w:hint="cs"/>
          <w:b/>
          <w:bCs/>
          <w:sz w:val="32"/>
          <w:szCs w:val="32"/>
          <w:rtl/>
        </w:rPr>
        <w:t>وشكرا السيد الرئيس،،</w:t>
      </w:r>
      <w:bookmarkStart w:id="0" w:name="_GoBack"/>
      <w:bookmarkEnd w:id="0"/>
    </w:p>
    <w:p w:rsidR="00375442" w:rsidRPr="00375442" w:rsidRDefault="00375442" w:rsidP="00375442">
      <w:pPr>
        <w:bidi/>
        <w:spacing w:before="240" w:line="360" w:lineRule="auto"/>
        <w:jc w:val="both"/>
        <w:rPr>
          <w:rFonts w:hint="cs"/>
          <w:b/>
          <w:bCs/>
          <w:sz w:val="32"/>
          <w:szCs w:val="32"/>
          <w:rtl/>
          <w:lang w:bidi="ar-KW"/>
        </w:rPr>
      </w:pPr>
      <w:r>
        <w:rPr>
          <w:rFonts w:hint="cs"/>
          <w:b/>
          <w:bCs/>
          <w:sz w:val="32"/>
          <w:szCs w:val="32"/>
          <w:rtl/>
        </w:rPr>
        <w:t xml:space="preserve"> </w:t>
      </w:r>
    </w:p>
    <w:p w:rsidR="00D82324" w:rsidRDefault="00D82324" w:rsidP="00D82324">
      <w:pPr>
        <w:bidi/>
        <w:spacing w:before="240" w:line="360" w:lineRule="auto"/>
        <w:jc w:val="both"/>
        <w:rPr>
          <w:b/>
          <w:bCs/>
          <w:sz w:val="32"/>
          <w:szCs w:val="32"/>
          <w:rtl/>
          <w:lang w:bidi="ar-KW"/>
        </w:rPr>
      </w:pPr>
    </w:p>
    <w:p w:rsidR="00D82324" w:rsidRDefault="00D82324" w:rsidP="00D82324">
      <w:pPr>
        <w:spacing w:before="240" w:line="360" w:lineRule="auto"/>
        <w:rPr>
          <w:b/>
          <w:bCs/>
          <w:sz w:val="32"/>
          <w:szCs w:val="32"/>
          <w:lang w:bidi="ar-KW"/>
        </w:rPr>
      </w:pPr>
      <w:r>
        <w:rPr>
          <w:b/>
          <w:bCs/>
          <w:sz w:val="32"/>
          <w:szCs w:val="32"/>
          <w:lang w:bidi="ar-KW"/>
        </w:rPr>
        <w:lastRenderedPageBreak/>
        <w:t xml:space="preserve">Mr. Chairman, </w:t>
      </w:r>
    </w:p>
    <w:p w:rsidR="00D82324" w:rsidRPr="00D82324" w:rsidRDefault="0077740D" w:rsidP="0077740D">
      <w:pPr>
        <w:spacing w:before="240" w:line="360" w:lineRule="auto"/>
        <w:rPr>
          <w:b/>
          <w:bCs/>
          <w:sz w:val="32"/>
          <w:szCs w:val="32"/>
          <w:lang w:bidi="ar-KW"/>
        </w:rPr>
      </w:pPr>
      <w:r>
        <w:rPr>
          <w:b/>
          <w:bCs/>
          <w:sz w:val="32"/>
          <w:szCs w:val="32"/>
          <w:lang w:bidi="ar-KW"/>
        </w:rPr>
        <w:t>First of all</w:t>
      </w:r>
      <w:r w:rsidR="00D82324" w:rsidRPr="00D82324">
        <w:rPr>
          <w:b/>
          <w:bCs/>
          <w:sz w:val="32"/>
          <w:szCs w:val="32"/>
          <w:lang w:bidi="ar-KW"/>
        </w:rPr>
        <w:t xml:space="preserve">, </w:t>
      </w:r>
      <w:r>
        <w:rPr>
          <w:b/>
          <w:bCs/>
          <w:sz w:val="32"/>
          <w:szCs w:val="32"/>
          <w:lang w:bidi="ar-KW"/>
        </w:rPr>
        <w:t>we</w:t>
      </w:r>
      <w:r w:rsidR="00D82324" w:rsidRPr="00D82324">
        <w:rPr>
          <w:b/>
          <w:bCs/>
          <w:sz w:val="32"/>
          <w:szCs w:val="32"/>
          <w:lang w:bidi="ar-KW"/>
        </w:rPr>
        <w:t xml:space="preserve"> would like to welcome the </w:t>
      </w:r>
      <w:r w:rsidR="00D82324">
        <w:rPr>
          <w:b/>
          <w:bCs/>
          <w:sz w:val="32"/>
          <w:szCs w:val="32"/>
          <w:lang w:bidi="ar-KW"/>
        </w:rPr>
        <w:t>Head</w:t>
      </w:r>
      <w:r w:rsidR="00D82324" w:rsidRPr="00D82324">
        <w:rPr>
          <w:b/>
          <w:bCs/>
          <w:sz w:val="32"/>
          <w:szCs w:val="32"/>
          <w:lang w:bidi="ar-KW"/>
        </w:rPr>
        <w:t xml:space="preserve"> of the delegation of the Republic of Pakistan and his delegation, </w:t>
      </w:r>
      <w:r>
        <w:rPr>
          <w:b/>
          <w:bCs/>
          <w:sz w:val="32"/>
          <w:szCs w:val="32"/>
          <w:lang w:bidi="ar-KW"/>
        </w:rPr>
        <w:t xml:space="preserve">and </w:t>
      </w:r>
      <w:r w:rsidR="00D82324" w:rsidRPr="00D82324">
        <w:rPr>
          <w:b/>
          <w:bCs/>
          <w:sz w:val="32"/>
          <w:szCs w:val="32"/>
          <w:lang w:bidi="ar-KW"/>
        </w:rPr>
        <w:t xml:space="preserve">commend the efforts made in preparing the report under review </w:t>
      </w:r>
      <w:r>
        <w:rPr>
          <w:b/>
          <w:bCs/>
          <w:sz w:val="32"/>
          <w:szCs w:val="32"/>
          <w:lang w:bidi="ar-KW"/>
        </w:rPr>
        <w:t xml:space="preserve">as well as </w:t>
      </w:r>
      <w:r w:rsidR="00D82324" w:rsidRPr="00D82324">
        <w:rPr>
          <w:b/>
          <w:bCs/>
          <w:sz w:val="32"/>
          <w:szCs w:val="32"/>
          <w:lang w:bidi="ar-KW"/>
        </w:rPr>
        <w:t>the role of the Permanent Representative of Pakistan to the United Nations in Geneva in the field of human rights.</w:t>
      </w:r>
    </w:p>
    <w:p w:rsidR="00D82324" w:rsidRPr="00D82324" w:rsidRDefault="00D82324" w:rsidP="00EC7E52">
      <w:pPr>
        <w:spacing w:before="240" w:line="360" w:lineRule="auto"/>
        <w:rPr>
          <w:b/>
          <w:bCs/>
          <w:sz w:val="32"/>
          <w:szCs w:val="32"/>
          <w:lang w:bidi="ar-KW"/>
        </w:rPr>
      </w:pPr>
      <w:r w:rsidRPr="00D82324">
        <w:rPr>
          <w:b/>
          <w:bCs/>
          <w:sz w:val="32"/>
          <w:szCs w:val="32"/>
          <w:lang w:bidi="ar-KW"/>
        </w:rPr>
        <w:t xml:space="preserve">The Islamic Republic of Pakistan has made significant progress in the field of human rights during the period following its second review under the UPR, despite the challenges it has faced and continues to face. Terrorism, </w:t>
      </w:r>
      <w:r w:rsidRPr="00B96A2B">
        <w:rPr>
          <w:b/>
          <w:bCs/>
          <w:sz w:val="32"/>
          <w:szCs w:val="32"/>
          <w:lang w:bidi="ar-KW"/>
        </w:rPr>
        <w:t xml:space="preserve">natural </w:t>
      </w:r>
      <w:r w:rsidR="0077740D" w:rsidRPr="00B96A2B">
        <w:rPr>
          <w:b/>
          <w:bCs/>
          <w:sz w:val="32"/>
          <w:szCs w:val="32"/>
          <w:lang w:bidi="ar-KW"/>
        </w:rPr>
        <w:t>and other disasters</w:t>
      </w:r>
      <w:r w:rsidR="0077740D">
        <w:rPr>
          <w:b/>
          <w:bCs/>
          <w:sz w:val="32"/>
          <w:szCs w:val="32"/>
          <w:lang w:bidi="ar-KW"/>
        </w:rPr>
        <w:t xml:space="preserve"> </w:t>
      </w:r>
      <w:r w:rsidRPr="00D82324">
        <w:rPr>
          <w:b/>
          <w:bCs/>
          <w:sz w:val="32"/>
          <w:szCs w:val="32"/>
          <w:lang w:bidi="ar-KW"/>
        </w:rPr>
        <w:t xml:space="preserve">have not hindered the State's efforts to protect </w:t>
      </w:r>
      <w:r w:rsidR="00EC7E52">
        <w:rPr>
          <w:b/>
          <w:bCs/>
          <w:sz w:val="32"/>
          <w:szCs w:val="32"/>
          <w:lang w:bidi="ar-KW"/>
        </w:rPr>
        <w:t>and promot</w:t>
      </w:r>
      <w:r w:rsidR="0077740D">
        <w:rPr>
          <w:b/>
          <w:bCs/>
          <w:sz w:val="32"/>
          <w:szCs w:val="32"/>
          <w:lang w:bidi="ar-KW"/>
        </w:rPr>
        <w:t>e</w:t>
      </w:r>
      <w:r w:rsidRPr="00D82324">
        <w:rPr>
          <w:b/>
          <w:bCs/>
          <w:sz w:val="32"/>
          <w:szCs w:val="32"/>
          <w:lang w:bidi="ar-KW"/>
        </w:rPr>
        <w:t xml:space="preserve"> human rights.</w:t>
      </w:r>
    </w:p>
    <w:p w:rsidR="00D82324" w:rsidRPr="00D82324" w:rsidRDefault="00D82324" w:rsidP="0077740D">
      <w:pPr>
        <w:spacing w:before="240" w:line="360" w:lineRule="auto"/>
        <w:rPr>
          <w:b/>
          <w:bCs/>
          <w:sz w:val="32"/>
          <w:szCs w:val="32"/>
          <w:lang w:bidi="ar-KW"/>
        </w:rPr>
      </w:pPr>
      <w:r w:rsidRPr="00D82324">
        <w:rPr>
          <w:b/>
          <w:bCs/>
          <w:sz w:val="32"/>
          <w:szCs w:val="32"/>
          <w:lang w:bidi="ar-KW"/>
        </w:rPr>
        <w:t xml:space="preserve">Pakistan has put human rights in the forefront of its priorities and has been able to </w:t>
      </w:r>
      <w:r w:rsidR="00EC7E52">
        <w:rPr>
          <w:b/>
          <w:bCs/>
          <w:sz w:val="32"/>
          <w:szCs w:val="32"/>
          <w:lang w:bidi="ar-KW"/>
        </w:rPr>
        <w:t>make progress</w:t>
      </w:r>
      <w:r w:rsidRPr="00D82324">
        <w:rPr>
          <w:b/>
          <w:bCs/>
          <w:sz w:val="32"/>
          <w:szCs w:val="32"/>
          <w:lang w:bidi="ar-KW"/>
        </w:rPr>
        <w:t xml:space="preserve"> in this field. The best </w:t>
      </w:r>
      <w:r w:rsidR="0077740D">
        <w:rPr>
          <w:b/>
          <w:bCs/>
          <w:sz w:val="32"/>
          <w:szCs w:val="32"/>
          <w:lang w:bidi="ar-KW"/>
        </w:rPr>
        <w:t>proof was that Pakistan included in its vision for 2025 the consolidation of its infrastructure aimed at empowering people and ensuring them a decent living</w:t>
      </w:r>
      <w:r w:rsidRPr="00D82324">
        <w:rPr>
          <w:b/>
          <w:bCs/>
          <w:sz w:val="32"/>
          <w:szCs w:val="32"/>
          <w:lang w:bidi="ar-KW"/>
        </w:rPr>
        <w:t>. The five-year plan contains guidelines for the promotion of human rights</w:t>
      </w:r>
      <w:r w:rsidR="00EC7E52">
        <w:rPr>
          <w:b/>
          <w:bCs/>
          <w:sz w:val="32"/>
          <w:szCs w:val="32"/>
          <w:lang w:bidi="ar-KW"/>
        </w:rPr>
        <w:t xml:space="preserve">. </w:t>
      </w:r>
      <w:r w:rsidR="0077740D">
        <w:rPr>
          <w:b/>
          <w:bCs/>
          <w:sz w:val="32"/>
          <w:szCs w:val="32"/>
          <w:lang w:bidi="ar-KW"/>
        </w:rPr>
        <w:t>A</w:t>
      </w:r>
      <w:r w:rsidRPr="00D82324">
        <w:rPr>
          <w:b/>
          <w:bCs/>
          <w:sz w:val="32"/>
          <w:szCs w:val="32"/>
          <w:lang w:bidi="ar-KW"/>
        </w:rPr>
        <w:t xml:space="preserve">ctions </w:t>
      </w:r>
      <w:proofErr w:type="gramStart"/>
      <w:r w:rsidRPr="00D82324">
        <w:rPr>
          <w:b/>
          <w:bCs/>
          <w:sz w:val="32"/>
          <w:szCs w:val="32"/>
          <w:lang w:bidi="ar-KW"/>
        </w:rPr>
        <w:t>have been taken</w:t>
      </w:r>
      <w:proofErr w:type="gramEnd"/>
      <w:r w:rsidRPr="00D82324">
        <w:rPr>
          <w:b/>
          <w:bCs/>
          <w:sz w:val="32"/>
          <w:szCs w:val="32"/>
          <w:lang w:bidi="ar-KW"/>
        </w:rPr>
        <w:t xml:space="preserve"> to consolidate democracy, strengthen human rights institutions, implement international human rights obligations and</w:t>
      </w:r>
      <w:r w:rsidR="0077740D">
        <w:rPr>
          <w:b/>
          <w:bCs/>
          <w:sz w:val="32"/>
          <w:szCs w:val="32"/>
          <w:lang w:bidi="ar-KW"/>
        </w:rPr>
        <w:t xml:space="preserve"> provide awareness and educational</w:t>
      </w:r>
      <w:r w:rsidRPr="00D82324">
        <w:rPr>
          <w:b/>
          <w:bCs/>
          <w:sz w:val="32"/>
          <w:szCs w:val="32"/>
          <w:lang w:bidi="ar-KW"/>
        </w:rPr>
        <w:t xml:space="preserve"> programs in this context.</w:t>
      </w:r>
    </w:p>
    <w:p w:rsidR="0077740D" w:rsidRDefault="0077740D" w:rsidP="0077740D">
      <w:pPr>
        <w:spacing w:before="240" w:line="360" w:lineRule="auto"/>
        <w:rPr>
          <w:b/>
          <w:bCs/>
          <w:sz w:val="32"/>
          <w:szCs w:val="32"/>
          <w:lang w:bidi="ar-KW"/>
        </w:rPr>
      </w:pPr>
    </w:p>
    <w:p w:rsidR="0077740D" w:rsidRDefault="0077740D" w:rsidP="0077740D">
      <w:pPr>
        <w:spacing w:before="240" w:line="360" w:lineRule="auto"/>
        <w:rPr>
          <w:b/>
          <w:bCs/>
          <w:sz w:val="32"/>
          <w:szCs w:val="32"/>
          <w:lang w:bidi="ar-KW"/>
        </w:rPr>
      </w:pPr>
    </w:p>
    <w:p w:rsidR="00D82324" w:rsidRPr="00D82324" w:rsidRDefault="00D82324" w:rsidP="0077740D">
      <w:pPr>
        <w:spacing w:before="240" w:line="360" w:lineRule="auto"/>
        <w:rPr>
          <w:b/>
          <w:bCs/>
          <w:sz w:val="32"/>
          <w:szCs w:val="32"/>
          <w:lang w:bidi="ar-KW"/>
        </w:rPr>
      </w:pPr>
      <w:r w:rsidRPr="00D82324">
        <w:rPr>
          <w:b/>
          <w:bCs/>
          <w:sz w:val="32"/>
          <w:szCs w:val="32"/>
          <w:lang w:bidi="ar-KW"/>
        </w:rPr>
        <w:t xml:space="preserve">Following the </w:t>
      </w:r>
      <w:r w:rsidR="0077740D">
        <w:rPr>
          <w:b/>
          <w:bCs/>
          <w:sz w:val="32"/>
          <w:szCs w:val="32"/>
          <w:lang w:bidi="ar-KW"/>
        </w:rPr>
        <w:t>commitment</w:t>
      </w:r>
      <w:r w:rsidRPr="00D82324">
        <w:rPr>
          <w:b/>
          <w:bCs/>
          <w:sz w:val="32"/>
          <w:szCs w:val="32"/>
          <w:lang w:bidi="ar-KW"/>
        </w:rPr>
        <w:t xml:space="preserve"> of Pakistan and its continuing pursuit of progress in the field of human rights, my delegation would like to </w:t>
      </w:r>
      <w:r w:rsidR="0077740D">
        <w:rPr>
          <w:b/>
          <w:bCs/>
          <w:sz w:val="32"/>
          <w:szCs w:val="32"/>
          <w:lang w:bidi="ar-KW"/>
        </w:rPr>
        <w:t>recommend the following</w:t>
      </w:r>
      <w:r w:rsidRPr="00D82324">
        <w:rPr>
          <w:b/>
          <w:bCs/>
          <w:sz w:val="32"/>
          <w:szCs w:val="32"/>
          <w:lang w:bidi="ar-KW"/>
        </w:rPr>
        <w:t>:</w:t>
      </w:r>
    </w:p>
    <w:p w:rsidR="00D82324" w:rsidRDefault="00D82324" w:rsidP="0077740D">
      <w:pPr>
        <w:spacing w:before="240" w:line="360" w:lineRule="auto"/>
        <w:rPr>
          <w:b/>
          <w:bCs/>
          <w:sz w:val="32"/>
          <w:szCs w:val="32"/>
          <w:lang w:bidi="ar-KW"/>
        </w:rPr>
      </w:pPr>
      <w:r w:rsidRPr="00D82324">
        <w:rPr>
          <w:b/>
          <w:bCs/>
          <w:sz w:val="32"/>
          <w:szCs w:val="32"/>
          <w:lang w:bidi="ar-KW"/>
        </w:rPr>
        <w:t xml:space="preserve">First: </w:t>
      </w:r>
      <w:r w:rsidR="0077740D">
        <w:rPr>
          <w:b/>
          <w:bCs/>
          <w:sz w:val="32"/>
          <w:szCs w:val="32"/>
          <w:lang w:bidi="ar-KW"/>
        </w:rPr>
        <w:t>A</w:t>
      </w:r>
      <w:r w:rsidRPr="00D82324">
        <w:rPr>
          <w:b/>
          <w:bCs/>
          <w:sz w:val="32"/>
          <w:szCs w:val="32"/>
          <w:lang w:bidi="ar-KW"/>
        </w:rPr>
        <w:t>ccelerating the adoption of judicial reforms and empowering individuals to access justice.</w:t>
      </w:r>
    </w:p>
    <w:p w:rsidR="00D82324" w:rsidRPr="00D82324" w:rsidRDefault="0077740D" w:rsidP="0077740D">
      <w:pPr>
        <w:spacing w:before="240" w:line="360" w:lineRule="auto"/>
        <w:rPr>
          <w:b/>
          <w:bCs/>
          <w:sz w:val="32"/>
          <w:szCs w:val="32"/>
          <w:lang w:bidi="ar-KW"/>
        </w:rPr>
      </w:pPr>
      <w:r>
        <w:rPr>
          <w:b/>
          <w:bCs/>
          <w:sz w:val="32"/>
          <w:szCs w:val="32"/>
          <w:lang w:bidi="ar-KW"/>
        </w:rPr>
        <w:t>Second: Continuing constructive cooperation with the Office of the High Commissioner for Human Rights</w:t>
      </w:r>
      <w:r w:rsidR="00D82324" w:rsidRPr="00D82324">
        <w:rPr>
          <w:b/>
          <w:bCs/>
          <w:sz w:val="32"/>
          <w:szCs w:val="32"/>
          <w:lang w:bidi="ar-KW"/>
        </w:rPr>
        <w:t xml:space="preserve"> and its mechanisms.</w:t>
      </w:r>
    </w:p>
    <w:p w:rsidR="00D82324" w:rsidRPr="002E2848" w:rsidRDefault="00D82324" w:rsidP="00D82324">
      <w:pPr>
        <w:spacing w:before="240" w:line="360" w:lineRule="auto"/>
        <w:jc w:val="both"/>
        <w:rPr>
          <w:b/>
          <w:bCs/>
          <w:sz w:val="32"/>
          <w:szCs w:val="32"/>
          <w:lang w:bidi="ar-KW"/>
        </w:rPr>
      </w:pPr>
      <w:r w:rsidRPr="00D82324">
        <w:rPr>
          <w:b/>
          <w:bCs/>
          <w:sz w:val="32"/>
          <w:szCs w:val="32"/>
          <w:lang w:bidi="ar-KW"/>
        </w:rPr>
        <w:t>Thank you Mr. Chairman</w:t>
      </w:r>
    </w:p>
    <w:sectPr w:rsidR="00D82324" w:rsidRPr="002E2848" w:rsidSect="00542700">
      <w:headerReference w:type="default" r:id="rId7"/>
      <w:footerReference w:type="default" r:id="rId8"/>
      <w:pgSz w:w="11907" w:h="16840" w:code="9"/>
      <w:pgMar w:top="2410" w:right="1440" w:bottom="1134" w:left="1440" w:header="0" w:footer="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848" w:rsidRDefault="002E2848" w:rsidP="00564B8F">
      <w:pPr>
        <w:spacing w:after="0" w:line="240" w:lineRule="auto"/>
      </w:pPr>
      <w:r>
        <w:separator/>
      </w:r>
    </w:p>
  </w:endnote>
  <w:endnote w:type="continuationSeparator" w:id="0">
    <w:p w:rsidR="002E2848" w:rsidRDefault="002E2848" w:rsidP="0056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569896"/>
      <w:docPartObj>
        <w:docPartGallery w:val="Page Numbers (Bottom of Page)"/>
        <w:docPartUnique/>
      </w:docPartObj>
    </w:sdtPr>
    <w:sdtEndPr>
      <w:rPr>
        <w:noProof/>
      </w:rPr>
    </w:sdtEndPr>
    <w:sdtContent>
      <w:p w:rsidR="002C3E91" w:rsidRDefault="002C3E91">
        <w:pPr>
          <w:pStyle w:val="Footer"/>
          <w:jc w:val="center"/>
        </w:pPr>
        <w:r>
          <w:fldChar w:fldCharType="begin"/>
        </w:r>
        <w:r>
          <w:instrText xml:space="preserve"> PAGE   \* MERGEFORMAT </w:instrText>
        </w:r>
        <w:r>
          <w:fldChar w:fldCharType="separate"/>
        </w:r>
        <w:r w:rsidR="00375442">
          <w:rPr>
            <w:noProof/>
          </w:rPr>
          <w:t>3</w:t>
        </w:r>
        <w:r>
          <w:rPr>
            <w:noProof/>
          </w:rPr>
          <w:fldChar w:fldCharType="end"/>
        </w:r>
      </w:p>
    </w:sdtContent>
  </w:sdt>
  <w:p w:rsidR="00564B8F" w:rsidRDefault="00564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848" w:rsidRDefault="002E2848" w:rsidP="00564B8F">
      <w:pPr>
        <w:spacing w:after="0" w:line="240" w:lineRule="auto"/>
      </w:pPr>
      <w:r>
        <w:separator/>
      </w:r>
    </w:p>
  </w:footnote>
  <w:footnote w:type="continuationSeparator" w:id="0">
    <w:p w:rsidR="002E2848" w:rsidRDefault="002E2848" w:rsidP="00564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40" w:rsidRDefault="002C6140" w:rsidP="002C6140">
    <w:pPr>
      <w:pStyle w:val="Header"/>
      <w:bidi/>
      <w:rPr>
        <w:noProof/>
        <w:rtl/>
      </w:rPr>
    </w:pPr>
  </w:p>
  <w:p w:rsidR="00564B8F" w:rsidRDefault="00084247" w:rsidP="002C6140">
    <w:pPr>
      <w:pStyle w:val="Header"/>
      <w:bidi/>
    </w:pPr>
    <w:r>
      <w:rPr>
        <w:noProof/>
      </w:rPr>
      <w:drawing>
        <wp:anchor distT="0" distB="0" distL="114300" distR="114300" simplePos="0" relativeHeight="251660288" behindDoc="1" locked="0" layoutInCell="1" allowOverlap="1" wp14:anchorId="78A7FE38" wp14:editId="5FD0A5AD">
          <wp:simplePos x="0" y="0"/>
          <wp:positionH relativeFrom="column">
            <wp:posOffset>-899160</wp:posOffset>
          </wp:positionH>
          <wp:positionV relativeFrom="paragraph">
            <wp:posOffset>233045</wp:posOffset>
          </wp:positionV>
          <wp:extent cx="7512685" cy="1083310"/>
          <wp:effectExtent l="0" t="0" r="0" b="2540"/>
          <wp:wrapThrough wrapText="bothSides">
            <wp:wrapPolygon edited="0">
              <wp:start x="0" y="0"/>
              <wp:lineTo x="0" y="21271"/>
              <wp:lineTo x="21525" y="21271"/>
              <wp:lineTo x="2152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H.jpg"/>
                  <pic:cNvPicPr/>
                </pic:nvPicPr>
                <pic:blipFill rotWithShape="1">
                  <a:blip r:embed="rId1">
                    <a:extLst>
                      <a:ext uri="{28A0092B-C50C-407E-A947-70E740481C1C}">
                        <a14:useLocalDpi xmlns:a14="http://schemas.microsoft.com/office/drawing/2010/main" val="0"/>
                      </a:ext>
                    </a:extLst>
                  </a:blip>
                  <a:srcRect t="29109"/>
                  <a:stretch/>
                </pic:blipFill>
                <pic:spPr bwMode="auto">
                  <a:xfrm>
                    <a:off x="0" y="0"/>
                    <a:ext cx="7512685" cy="1083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9632C"/>
    <w:multiLevelType w:val="hybridMultilevel"/>
    <w:tmpl w:val="38823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01D9A"/>
    <w:multiLevelType w:val="hybridMultilevel"/>
    <w:tmpl w:val="2CEE13AA"/>
    <w:lvl w:ilvl="0" w:tplc="3BEAE21E">
      <w:numFmt w:val="bullet"/>
      <w:lvlText w:val="-"/>
      <w:lvlJc w:val="left"/>
      <w:pPr>
        <w:ind w:left="720" w:hanging="360"/>
      </w:pPr>
      <w:rPr>
        <w:rFonts w:ascii="Simplified Arabic" w:eastAsiaTheme="minorHAnsi" w:hAnsi="Simplified Arabic" w:cs="Simplified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56C6C"/>
    <w:multiLevelType w:val="hybridMultilevel"/>
    <w:tmpl w:val="30C6897A"/>
    <w:lvl w:ilvl="0" w:tplc="F860FEB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F0405E"/>
    <w:multiLevelType w:val="hybridMultilevel"/>
    <w:tmpl w:val="A642D7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48"/>
    <w:rsid w:val="00063B0C"/>
    <w:rsid w:val="00084247"/>
    <w:rsid w:val="000A607F"/>
    <w:rsid w:val="000D5D8F"/>
    <w:rsid w:val="00153403"/>
    <w:rsid w:val="001764D9"/>
    <w:rsid w:val="001C1C7F"/>
    <w:rsid w:val="001F416D"/>
    <w:rsid w:val="00235F3E"/>
    <w:rsid w:val="002558C8"/>
    <w:rsid w:val="002C10D0"/>
    <w:rsid w:val="002C3E91"/>
    <w:rsid w:val="002C6140"/>
    <w:rsid w:val="002D646E"/>
    <w:rsid w:val="002E2848"/>
    <w:rsid w:val="002F0EB8"/>
    <w:rsid w:val="00375442"/>
    <w:rsid w:val="003D3851"/>
    <w:rsid w:val="0040667B"/>
    <w:rsid w:val="00423C75"/>
    <w:rsid w:val="00444228"/>
    <w:rsid w:val="004A0A93"/>
    <w:rsid w:val="004B34B7"/>
    <w:rsid w:val="004C7FDA"/>
    <w:rsid w:val="00507718"/>
    <w:rsid w:val="00542700"/>
    <w:rsid w:val="00564B8F"/>
    <w:rsid w:val="005D1988"/>
    <w:rsid w:val="006932CB"/>
    <w:rsid w:val="00700500"/>
    <w:rsid w:val="00710A6F"/>
    <w:rsid w:val="0077740D"/>
    <w:rsid w:val="00864F24"/>
    <w:rsid w:val="008F2EB2"/>
    <w:rsid w:val="00923C9B"/>
    <w:rsid w:val="009313A7"/>
    <w:rsid w:val="009A1F87"/>
    <w:rsid w:val="00AB61CF"/>
    <w:rsid w:val="00AE01AC"/>
    <w:rsid w:val="00AE4FC9"/>
    <w:rsid w:val="00B04DA4"/>
    <w:rsid w:val="00B96A2B"/>
    <w:rsid w:val="00BD332B"/>
    <w:rsid w:val="00C3095A"/>
    <w:rsid w:val="00C545E9"/>
    <w:rsid w:val="00C5685C"/>
    <w:rsid w:val="00CB7599"/>
    <w:rsid w:val="00CC552A"/>
    <w:rsid w:val="00D25F81"/>
    <w:rsid w:val="00D40A0C"/>
    <w:rsid w:val="00D42A07"/>
    <w:rsid w:val="00D82324"/>
    <w:rsid w:val="00E07B25"/>
    <w:rsid w:val="00EC7E52"/>
    <w:rsid w:val="00ED6E02"/>
    <w:rsid w:val="00F04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B3DF1D8-EBF4-417F-8A9A-D62B1363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84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B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4B8F"/>
  </w:style>
  <w:style w:type="paragraph" w:styleId="Footer">
    <w:name w:val="footer"/>
    <w:basedOn w:val="Normal"/>
    <w:link w:val="FooterChar"/>
    <w:uiPriority w:val="99"/>
    <w:unhideWhenUsed/>
    <w:rsid w:val="00564B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4B8F"/>
  </w:style>
  <w:style w:type="paragraph" w:styleId="BalloonText">
    <w:name w:val="Balloon Text"/>
    <w:basedOn w:val="Normal"/>
    <w:link w:val="BalloonTextChar"/>
    <w:uiPriority w:val="99"/>
    <w:semiHidden/>
    <w:unhideWhenUsed/>
    <w:rsid w:val="00564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B8F"/>
    <w:rPr>
      <w:rFonts w:ascii="Tahoma" w:hAnsi="Tahoma" w:cs="Tahoma"/>
      <w:sz w:val="16"/>
      <w:szCs w:val="16"/>
    </w:rPr>
  </w:style>
  <w:style w:type="paragraph" w:styleId="ListParagraph">
    <w:name w:val="List Paragraph"/>
    <w:basedOn w:val="Normal"/>
    <w:uiPriority w:val="34"/>
    <w:qFormat/>
    <w:rsid w:val="002E2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Geneva\UPR\&#1608;&#1601;&#1583;%20&#1580;&#1583;&#1610;&#1583;%20-%20&#1575;&#1587;&#1608;&#158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5ED1B-88B4-410F-A63D-68B42B2C324D}"/>
</file>

<file path=customXml/itemProps2.xml><?xml version="1.0" encoding="utf-8"?>
<ds:datastoreItem xmlns:ds="http://schemas.openxmlformats.org/officeDocument/2006/customXml" ds:itemID="{1937FD23-9B48-4E5A-811E-064E9A7CBB50}"/>
</file>

<file path=customXml/itemProps3.xml><?xml version="1.0" encoding="utf-8"?>
<ds:datastoreItem xmlns:ds="http://schemas.openxmlformats.org/officeDocument/2006/customXml" ds:itemID="{CE048839-621B-4D54-AB24-A3AE7B5668D2}"/>
</file>

<file path=docProps/app.xml><?xml version="1.0" encoding="utf-8"?>
<Properties xmlns="http://schemas.openxmlformats.org/officeDocument/2006/extended-properties" xmlns:vt="http://schemas.openxmlformats.org/officeDocument/2006/docPropsVTypes">
  <Template>وفد جديد - اسود</Template>
  <TotalTime>2732</TotalTime>
  <Pages>4</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ALMEHAINI</dc:creator>
  <cp:lastModifiedBy>ALMEHAINI</cp:lastModifiedBy>
  <cp:revision>10</cp:revision>
  <cp:lastPrinted>2017-11-02T09:31:00Z</cp:lastPrinted>
  <dcterms:created xsi:type="dcterms:W3CDTF">2017-10-30T13:19:00Z</dcterms:created>
  <dcterms:modified xsi:type="dcterms:W3CDTF">2017-11-06T15:18:00Z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