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DE" w:rsidRPr="006D5557" w:rsidRDefault="00F67BDE" w:rsidP="00F67BDE">
      <w:pPr>
        <w:pStyle w:val="StandardWeb"/>
        <w:tabs>
          <w:tab w:val="left" w:pos="426"/>
          <w:tab w:val="left" w:pos="709"/>
          <w:tab w:val="left" w:pos="851"/>
          <w:tab w:val="left" w:pos="1418"/>
        </w:tabs>
        <w:spacing w:before="0" w:after="120" w:line="360" w:lineRule="auto"/>
        <w:ind w:left="426" w:hanging="993"/>
      </w:pPr>
      <w:r w:rsidRPr="006D5557">
        <w:rPr>
          <w:noProof/>
          <w:lang w:val="de-DE" w:eastAsia="de-DE"/>
        </w:rPr>
        <w:drawing>
          <wp:inline distT="0" distB="0" distL="0" distR="0" wp14:anchorId="649A4BE4" wp14:editId="0E5E497A">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F67BDE" w:rsidRPr="006D5557" w:rsidRDefault="00F67BDE" w:rsidP="00F67BDE">
      <w:pPr>
        <w:pStyle w:val="StandardWeb"/>
        <w:tabs>
          <w:tab w:val="left" w:pos="567"/>
          <w:tab w:val="left" w:pos="709"/>
          <w:tab w:val="left" w:pos="851"/>
          <w:tab w:val="left" w:pos="1418"/>
        </w:tabs>
        <w:spacing w:before="0" w:after="120" w:line="360" w:lineRule="auto"/>
        <w:ind w:left="426" w:firstLine="141"/>
        <w:rPr>
          <w:rFonts w:ascii="Arial" w:hAnsi="Arial" w:cs="Arial"/>
          <w:sz w:val="22"/>
          <w:szCs w:val="22"/>
        </w:rPr>
      </w:pPr>
    </w:p>
    <w:p w:rsidR="00F67BDE" w:rsidRPr="006D5557" w:rsidRDefault="00F67BDE" w:rsidP="00F67BDE">
      <w:pPr>
        <w:pStyle w:val="StandardWeb"/>
        <w:tabs>
          <w:tab w:val="left" w:pos="567"/>
          <w:tab w:val="left" w:pos="709"/>
          <w:tab w:val="left" w:pos="851"/>
          <w:tab w:val="left" w:pos="1418"/>
        </w:tabs>
        <w:spacing w:before="0" w:after="120" w:line="360" w:lineRule="auto"/>
        <w:rPr>
          <w:rFonts w:asciiTheme="minorHAnsi" w:hAnsiTheme="minorHAnsi" w:cstheme="minorHAnsi"/>
          <w:sz w:val="28"/>
          <w:szCs w:val="28"/>
        </w:rPr>
      </w:pPr>
    </w:p>
    <w:p w:rsidR="00F67BDE" w:rsidRPr="00C243AB" w:rsidRDefault="00F67BDE" w:rsidP="00F67BDE">
      <w:pPr>
        <w:jc w:val="center"/>
        <w:rPr>
          <w:b/>
          <w:sz w:val="32"/>
          <w:szCs w:val="32"/>
          <w:lang w:val="en-US"/>
        </w:rPr>
      </w:pPr>
      <w:r w:rsidRPr="00C243AB">
        <w:rPr>
          <w:b/>
          <w:sz w:val="32"/>
          <w:szCs w:val="32"/>
          <w:lang w:val="en-US"/>
        </w:rPr>
        <w:t>United Nations Human Rights Council</w:t>
      </w:r>
    </w:p>
    <w:p w:rsidR="00F67BDE" w:rsidRPr="00C243AB" w:rsidRDefault="00F67BDE" w:rsidP="00F67BDE">
      <w:pPr>
        <w:jc w:val="center"/>
        <w:rPr>
          <w:b/>
          <w:sz w:val="32"/>
          <w:szCs w:val="32"/>
          <w:lang w:val="en-US"/>
        </w:rPr>
      </w:pPr>
      <w:r>
        <w:rPr>
          <w:b/>
          <w:sz w:val="32"/>
          <w:szCs w:val="32"/>
          <w:lang w:val="en-US"/>
        </w:rPr>
        <w:t>2</w:t>
      </w:r>
      <w:r w:rsidR="002E2FDF">
        <w:rPr>
          <w:b/>
          <w:sz w:val="32"/>
          <w:szCs w:val="32"/>
          <w:lang w:val="en-US"/>
        </w:rPr>
        <w:t>8</w:t>
      </w:r>
      <w:r w:rsidRPr="00C243AB">
        <w:rPr>
          <w:b/>
          <w:sz w:val="32"/>
          <w:szCs w:val="32"/>
          <w:lang w:val="en-US"/>
        </w:rPr>
        <w:t>th Session of the UPR Working Group</w:t>
      </w:r>
    </w:p>
    <w:p w:rsidR="00F67BDE" w:rsidRPr="00C243AB" w:rsidRDefault="00F67BDE" w:rsidP="00F67BDE">
      <w:pPr>
        <w:jc w:val="center"/>
        <w:rPr>
          <w:b/>
          <w:sz w:val="32"/>
          <w:szCs w:val="32"/>
          <w:lang w:val="en-US"/>
        </w:rPr>
      </w:pPr>
    </w:p>
    <w:p w:rsidR="00F67BDE" w:rsidRPr="00C243AB" w:rsidRDefault="00F67BDE" w:rsidP="00F67BDE">
      <w:pPr>
        <w:jc w:val="center"/>
        <w:rPr>
          <w:b/>
          <w:sz w:val="32"/>
          <w:szCs w:val="32"/>
          <w:lang w:val="en-US"/>
        </w:rPr>
      </w:pPr>
      <w:r>
        <w:rPr>
          <w:b/>
          <w:sz w:val="32"/>
          <w:szCs w:val="32"/>
          <w:lang w:val="en-US"/>
        </w:rPr>
        <w:t xml:space="preserve">Geneva, </w:t>
      </w:r>
      <w:r w:rsidR="00C25C78">
        <w:rPr>
          <w:b/>
          <w:sz w:val="32"/>
          <w:szCs w:val="32"/>
          <w:lang w:val="en-US"/>
        </w:rPr>
        <w:t>13</w:t>
      </w:r>
      <w:r w:rsidR="00C25C78" w:rsidRPr="002E2FDF">
        <w:rPr>
          <w:b/>
          <w:sz w:val="32"/>
          <w:szCs w:val="32"/>
          <w:vertAlign w:val="superscript"/>
          <w:lang w:val="en-US"/>
        </w:rPr>
        <w:t>th</w:t>
      </w:r>
      <w:r w:rsidR="00C25C78">
        <w:rPr>
          <w:b/>
          <w:sz w:val="32"/>
          <w:szCs w:val="32"/>
          <w:lang w:val="en-US"/>
        </w:rPr>
        <w:t xml:space="preserve"> </w:t>
      </w:r>
      <w:r w:rsidR="002E2FDF">
        <w:rPr>
          <w:b/>
          <w:sz w:val="32"/>
          <w:szCs w:val="32"/>
          <w:lang w:val="en-US"/>
        </w:rPr>
        <w:t>November 2017</w:t>
      </w:r>
    </w:p>
    <w:p w:rsidR="00F67BDE" w:rsidRPr="00C243AB" w:rsidRDefault="00F67BDE" w:rsidP="00F67BDE">
      <w:pPr>
        <w:jc w:val="center"/>
        <w:rPr>
          <w:b/>
          <w:sz w:val="32"/>
          <w:szCs w:val="32"/>
          <w:lang w:val="en-US"/>
        </w:rPr>
      </w:pPr>
    </w:p>
    <w:p w:rsidR="001963D9" w:rsidRDefault="001963D9" w:rsidP="00F67BDE">
      <w:pPr>
        <w:jc w:val="center"/>
        <w:rPr>
          <w:b/>
          <w:sz w:val="32"/>
          <w:szCs w:val="32"/>
          <w:lang w:val="en-US"/>
        </w:rPr>
      </w:pPr>
    </w:p>
    <w:p w:rsidR="00F67BDE" w:rsidRPr="00C243AB" w:rsidRDefault="00F67BDE" w:rsidP="00F67BDE">
      <w:pPr>
        <w:jc w:val="center"/>
        <w:rPr>
          <w:b/>
          <w:sz w:val="32"/>
          <w:szCs w:val="32"/>
          <w:lang w:val="en-US"/>
        </w:rPr>
      </w:pPr>
      <w:r w:rsidRPr="00C243AB">
        <w:rPr>
          <w:b/>
          <w:sz w:val="32"/>
          <w:szCs w:val="32"/>
          <w:lang w:val="en-US"/>
        </w:rPr>
        <w:t xml:space="preserve">German recommendations </w:t>
      </w:r>
      <w:r w:rsidR="00C25C78">
        <w:rPr>
          <w:b/>
          <w:sz w:val="32"/>
          <w:szCs w:val="32"/>
          <w:lang w:val="en-US"/>
        </w:rPr>
        <w:t>and advance questions</w:t>
      </w:r>
    </w:p>
    <w:p w:rsidR="00F67BDE" w:rsidRPr="00C243AB" w:rsidRDefault="00F67BDE" w:rsidP="00F67BDE">
      <w:pPr>
        <w:jc w:val="center"/>
        <w:rPr>
          <w:b/>
          <w:sz w:val="32"/>
          <w:szCs w:val="32"/>
          <w:lang w:val="en-US"/>
        </w:rPr>
      </w:pPr>
      <w:proofErr w:type="gramStart"/>
      <w:r w:rsidRPr="00C243AB">
        <w:rPr>
          <w:b/>
          <w:sz w:val="32"/>
          <w:szCs w:val="32"/>
          <w:lang w:val="en-US"/>
        </w:rPr>
        <w:t>to</w:t>
      </w:r>
      <w:proofErr w:type="gramEnd"/>
    </w:p>
    <w:p w:rsidR="00F67BDE" w:rsidRDefault="00C25C78" w:rsidP="00F67BDE">
      <w:pPr>
        <w:jc w:val="center"/>
        <w:rPr>
          <w:b/>
          <w:sz w:val="32"/>
          <w:szCs w:val="32"/>
          <w:lang w:val="en-US"/>
        </w:rPr>
      </w:pPr>
      <w:r>
        <w:rPr>
          <w:b/>
          <w:sz w:val="32"/>
          <w:szCs w:val="32"/>
          <w:lang w:val="en-US"/>
        </w:rPr>
        <w:t>Zambia</w:t>
      </w:r>
    </w:p>
    <w:p w:rsidR="00C10C8B" w:rsidRDefault="00C10C8B" w:rsidP="00C10C8B">
      <w:pPr>
        <w:jc w:val="center"/>
        <w:rPr>
          <w:b/>
          <w:sz w:val="32"/>
          <w:szCs w:val="32"/>
          <w:lang w:val="en-US"/>
        </w:rPr>
      </w:pPr>
    </w:p>
    <w:p w:rsidR="00C10C8B" w:rsidRPr="00E01E48" w:rsidRDefault="00C10C8B" w:rsidP="00C10C8B">
      <w:pPr>
        <w:jc w:val="center"/>
        <w:rPr>
          <w:b/>
          <w:sz w:val="32"/>
          <w:szCs w:val="32"/>
          <w:lang w:val="en-US"/>
        </w:rPr>
      </w:pPr>
    </w:p>
    <w:p w:rsidR="00F67BDE" w:rsidRPr="005F1F65" w:rsidRDefault="00F67BDE" w:rsidP="002823F7">
      <w:pPr>
        <w:rPr>
          <w:rFonts w:ascii="Arial" w:hAnsi="Arial" w:cs="Arial"/>
          <w:lang w:val="en-US"/>
        </w:rPr>
      </w:pPr>
      <w:r w:rsidRPr="005F1F65">
        <w:rPr>
          <w:rFonts w:ascii="Arial" w:hAnsi="Arial" w:cs="Arial"/>
          <w:lang w:val="en-US"/>
        </w:rPr>
        <w:br w:type="page"/>
      </w:r>
    </w:p>
    <w:p w:rsidR="00A076BA" w:rsidRPr="001963D9" w:rsidRDefault="00A076BA" w:rsidP="002823F7">
      <w:pPr>
        <w:rPr>
          <w:rFonts w:ascii="Arial" w:hAnsi="Arial" w:cs="Arial"/>
          <w:sz w:val="32"/>
          <w:lang w:val="en-US"/>
        </w:rPr>
      </w:pPr>
      <w:r w:rsidRPr="001963D9">
        <w:rPr>
          <w:rFonts w:ascii="Arial" w:hAnsi="Arial" w:cs="Arial"/>
          <w:sz w:val="32"/>
          <w:lang w:val="en-US"/>
        </w:rPr>
        <w:lastRenderedPageBreak/>
        <w:t>Mr. President,</w:t>
      </w:r>
    </w:p>
    <w:p w:rsidR="00FC319C" w:rsidRPr="001963D9" w:rsidRDefault="00C10C8B" w:rsidP="00FC319C">
      <w:pPr>
        <w:spacing w:after="0" w:line="240" w:lineRule="auto"/>
        <w:rPr>
          <w:rFonts w:ascii="Arial" w:hAnsi="Arial" w:cs="Arial"/>
          <w:sz w:val="32"/>
          <w:lang w:val="en-US"/>
        </w:rPr>
      </w:pPr>
      <w:r w:rsidRPr="001963D9">
        <w:rPr>
          <w:rFonts w:ascii="Arial" w:hAnsi="Arial" w:cs="Arial"/>
          <w:sz w:val="32"/>
          <w:lang w:val="en-US"/>
        </w:rPr>
        <w:t xml:space="preserve">Germany </w:t>
      </w:r>
      <w:r w:rsidR="00FC319C" w:rsidRPr="001963D9">
        <w:rPr>
          <w:rFonts w:ascii="Arial" w:hAnsi="Arial" w:cs="Arial"/>
          <w:sz w:val="32"/>
          <w:lang w:val="en-US"/>
        </w:rPr>
        <w:t xml:space="preserve">commends </w:t>
      </w:r>
      <w:r w:rsidR="00C25C78" w:rsidRPr="001963D9">
        <w:rPr>
          <w:rFonts w:ascii="Arial" w:hAnsi="Arial" w:cs="Arial"/>
          <w:sz w:val="32"/>
          <w:lang w:val="en-US"/>
        </w:rPr>
        <w:t xml:space="preserve">Zambia </w:t>
      </w:r>
      <w:r w:rsidR="00BC6657" w:rsidRPr="001963D9">
        <w:rPr>
          <w:rFonts w:ascii="Arial" w:hAnsi="Arial" w:cs="Arial"/>
          <w:sz w:val="32"/>
          <w:lang w:val="en-US"/>
        </w:rPr>
        <w:t>for it</w:t>
      </w:r>
      <w:r w:rsidR="00D35498" w:rsidRPr="001963D9">
        <w:rPr>
          <w:rFonts w:ascii="Arial" w:hAnsi="Arial" w:cs="Arial"/>
          <w:sz w:val="32"/>
          <w:lang w:val="en-US"/>
        </w:rPr>
        <w:t xml:space="preserve">s </w:t>
      </w:r>
      <w:r w:rsidR="00BC2D18" w:rsidRPr="001963D9">
        <w:rPr>
          <w:rFonts w:ascii="Arial" w:hAnsi="Arial" w:cs="Arial"/>
          <w:sz w:val="32"/>
          <w:lang w:val="en-US"/>
        </w:rPr>
        <w:t xml:space="preserve">cooperation </w:t>
      </w:r>
      <w:r w:rsidR="00BC6657" w:rsidRPr="001963D9">
        <w:rPr>
          <w:rFonts w:ascii="Arial" w:hAnsi="Arial" w:cs="Arial"/>
          <w:sz w:val="32"/>
          <w:lang w:val="en-US"/>
        </w:rPr>
        <w:t>with international human rights institutions.</w:t>
      </w:r>
    </w:p>
    <w:p w:rsidR="00A076BA" w:rsidRPr="001963D9" w:rsidRDefault="00A076BA" w:rsidP="00FC319C">
      <w:pPr>
        <w:spacing w:after="0" w:line="240" w:lineRule="auto"/>
        <w:rPr>
          <w:rFonts w:ascii="Arial" w:hAnsi="Arial" w:cs="Arial"/>
          <w:sz w:val="32"/>
          <w:highlight w:val="yellow"/>
          <w:lang w:val="en-US"/>
        </w:rPr>
      </w:pPr>
    </w:p>
    <w:p w:rsidR="001601AC" w:rsidRPr="001963D9" w:rsidRDefault="001601AC" w:rsidP="001601AC">
      <w:pPr>
        <w:spacing w:after="0" w:line="240" w:lineRule="auto"/>
        <w:rPr>
          <w:rFonts w:ascii="Arial" w:hAnsi="Arial" w:cs="Arial"/>
          <w:sz w:val="32"/>
          <w:lang w:val="en-US"/>
        </w:rPr>
      </w:pPr>
      <w:r w:rsidRPr="001963D9">
        <w:rPr>
          <w:rFonts w:ascii="Arial" w:hAnsi="Arial" w:cs="Arial"/>
          <w:sz w:val="32"/>
          <w:lang w:val="en-US"/>
        </w:rPr>
        <w:t>Germany highly appreciates Zambia’s commitment to alleviating the refugee crisis on the border with the DRC</w:t>
      </w:r>
      <w:r w:rsidR="00BB3651">
        <w:rPr>
          <w:rFonts w:ascii="Arial" w:hAnsi="Arial" w:cs="Arial"/>
          <w:sz w:val="32"/>
          <w:lang w:val="en-US"/>
        </w:rPr>
        <w:t>.</w:t>
      </w:r>
      <w:r w:rsidRPr="001963D9">
        <w:rPr>
          <w:rFonts w:ascii="Arial" w:hAnsi="Arial" w:cs="Arial"/>
          <w:sz w:val="32"/>
          <w:lang w:val="en-US"/>
        </w:rPr>
        <w:t xml:space="preserve"> </w:t>
      </w:r>
    </w:p>
    <w:p w:rsidR="001601AC" w:rsidRPr="001963D9" w:rsidRDefault="001601AC" w:rsidP="001601AC">
      <w:pPr>
        <w:spacing w:after="0" w:line="240" w:lineRule="auto"/>
        <w:rPr>
          <w:rFonts w:ascii="Arial" w:hAnsi="Arial" w:cs="Arial"/>
          <w:sz w:val="32"/>
          <w:lang w:val="en-US"/>
        </w:rPr>
      </w:pPr>
    </w:p>
    <w:p w:rsidR="001601AC" w:rsidRPr="001963D9" w:rsidRDefault="001601AC" w:rsidP="001601AC">
      <w:pPr>
        <w:spacing w:after="0" w:line="240" w:lineRule="auto"/>
        <w:rPr>
          <w:rFonts w:ascii="Arial" w:hAnsi="Arial" w:cs="Arial"/>
          <w:sz w:val="32"/>
          <w:lang w:val="en-US"/>
        </w:rPr>
      </w:pPr>
      <w:r w:rsidRPr="001963D9">
        <w:rPr>
          <w:rFonts w:ascii="Arial" w:hAnsi="Arial" w:cs="Arial"/>
          <w:sz w:val="32"/>
          <w:lang w:val="en-US"/>
        </w:rPr>
        <w:t xml:space="preserve">Germany also praises </w:t>
      </w:r>
      <w:r w:rsidR="00577A93" w:rsidRPr="001963D9">
        <w:rPr>
          <w:rFonts w:ascii="Arial" w:hAnsi="Arial" w:cs="Arial"/>
          <w:sz w:val="32"/>
          <w:lang w:val="en-US"/>
        </w:rPr>
        <w:t xml:space="preserve">Zambia’s </w:t>
      </w:r>
      <w:r w:rsidRPr="001963D9">
        <w:rPr>
          <w:rFonts w:ascii="Arial" w:hAnsi="Arial" w:cs="Arial"/>
          <w:sz w:val="32"/>
          <w:lang w:val="en-US"/>
        </w:rPr>
        <w:t>announced approval of the moratorium o</w:t>
      </w:r>
      <w:r w:rsidR="000D0F3B">
        <w:rPr>
          <w:rFonts w:ascii="Arial" w:hAnsi="Arial" w:cs="Arial"/>
          <w:sz w:val="32"/>
          <w:lang w:val="en-US"/>
        </w:rPr>
        <w:t>n the use of the death penalty. T</w:t>
      </w:r>
      <w:r w:rsidR="00C12D30" w:rsidRPr="000D0F3B">
        <w:rPr>
          <w:rFonts w:ascii="Arial" w:hAnsi="Arial" w:cs="Arial"/>
          <w:sz w:val="32"/>
          <w:lang w:val="en-US"/>
        </w:rPr>
        <w:t>his goal could also be reached below the threshold of a constitutional amendment, by amending the Zambian criminal law: the compulsory sentencing of the death penalty</w:t>
      </w:r>
      <w:bookmarkStart w:id="0" w:name="_GoBack"/>
      <w:bookmarkEnd w:id="0"/>
      <w:r w:rsidR="00C12D30" w:rsidRPr="000D0F3B">
        <w:rPr>
          <w:rFonts w:ascii="Arial" w:hAnsi="Arial" w:cs="Arial"/>
          <w:sz w:val="32"/>
          <w:lang w:val="en-US"/>
        </w:rPr>
        <w:t xml:space="preserve"> for murder, heavy robbery and high treason would have to be replaced by life imprisonment.</w:t>
      </w:r>
    </w:p>
    <w:p w:rsidR="001601AC" w:rsidRPr="001963D9" w:rsidRDefault="001601AC" w:rsidP="001601AC">
      <w:pPr>
        <w:spacing w:after="0" w:line="240" w:lineRule="auto"/>
        <w:rPr>
          <w:rFonts w:ascii="Arial" w:hAnsi="Arial" w:cs="Arial"/>
          <w:sz w:val="32"/>
          <w:lang w:val="en-US"/>
        </w:rPr>
      </w:pPr>
    </w:p>
    <w:p w:rsidR="001601AC" w:rsidRPr="001963D9" w:rsidRDefault="001601AC" w:rsidP="001601AC">
      <w:pPr>
        <w:spacing w:after="0" w:line="240" w:lineRule="auto"/>
        <w:rPr>
          <w:rFonts w:ascii="Arial" w:hAnsi="Arial" w:cs="Arial"/>
          <w:sz w:val="32"/>
          <w:lang w:val="en-US"/>
        </w:rPr>
      </w:pPr>
      <w:r w:rsidRPr="001963D9">
        <w:rPr>
          <w:rFonts w:ascii="Arial" w:hAnsi="Arial" w:cs="Arial"/>
          <w:sz w:val="32"/>
          <w:lang w:val="en-US"/>
        </w:rPr>
        <w:t>Germany recommends:</w:t>
      </w:r>
    </w:p>
    <w:p w:rsidR="001601AC" w:rsidRPr="001963D9" w:rsidRDefault="001601AC" w:rsidP="001601AC">
      <w:pPr>
        <w:spacing w:after="0" w:line="240" w:lineRule="auto"/>
        <w:rPr>
          <w:rFonts w:ascii="Arial" w:hAnsi="Arial" w:cs="Arial"/>
          <w:sz w:val="32"/>
          <w:lang w:val="en-US"/>
        </w:rPr>
      </w:pPr>
    </w:p>
    <w:p w:rsidR="001601AC" w:rsidRPr="001963D9" w:rsidRDefault="001601AC" w:rsidP="001601AC">
      <w:pPr>
        <w:spacing w:after="0" w:line="240" w:lineRule="auto"/>
        <w:rPr>
          <w:rFonts w:ascii="Arial" w:hAnsi="Arial" w:cs="Arial"/>
          <w:sz w:val="32"/>
          <w:lang w:val="en-US"/>
        </w:rPr>
      </w:pPr>
      <w:r w:rsidRPr="001963D9">
        <w:rPr>
          <w:rFonts w:ascii="Arial" w:hAnsi="Arial" w:cs="Arial"/>
          <w:sz w:val="32"/>
          <w:lang w:val="en-US"/>
        </w:rPr>
        <w:t xml:space="preserve">1. In </w:t>
      </w:r>
      <w:r w:rsidR="00577A93" w:rsidRPr="001963D9">
        <w:rPr>
          <w:rFonts w:ascii="Arial" w:hAnsi="Arial" w:cs="Arial"/>
          <w:sz w:val="32"/>
          <w:lang w:val="en-US"/>
        </w:rPr>
        <w:t>combatting</w:t>
      </w:r>
      <w:r w:rsidRPr="001963D9">
        <w:rPr>
          <w:rFonts w:ascii="Arial" w:hAnsi="Arial" w:cs="Arial"/>
          <w:sz w:val="32"/>
          <w:lang w:val="en-US"/>
        </w:rPr>
        <w:t xml:space="preserve"> 'violence against women and girls', Zambia should swiftly and fully implement the 'Convention on the Elimination of All Forms </w:t>
      </w:r>
      <w:r w:rsidR="00DB626D" w:rsidRPr="001963D9">
        <w:rPr>
          <w:rFonts w:ascii="Arial" w:hAnsi="Arial" w:cs="Arial"/>
          <w:sz w:val="32"/>
          <w:lang w:val="en-US"/>
        </w:rPr>
        <w:t>of Discrimination against Women</w:t>
      </w:r>
      <w:r w:rsidRPr="001963D9">
        <w:rPr>
          <w:rFonts w:ascii="Arial" w:hAnsi="Arial" w:cs="Arial"/>
          <w:sz w:val="32"/>
          <w:lang w:val="en-US"/>
        </w:rPr>
        <w:t>'. This</w:t>
      </w:r>
      <w:r w:rsidR="00577A93" w:rsidRPr="001963D9">
        <w:rPr>
          <w:rFonts w:ascii="Arial" w:hAnsi="Arial" w:cs="Arial"/>
          <w:sz w:val="32"/>
          <w:lang w:val="en-US"/>
        </w:rPr>
        <w:t xml:space="preserve"> also</w:t>
      </w:r>
      <w:r w:rsidRPr="001963D9">
        <w:rPr>
          <w:rFonts w:ascii="Arial" w:hAnsi="Arial" w:cs="Arial"/>
          <w:sz w:val="32"/>
          <w:lang w:val="en-US"/>
        </w:rPr>
        <w:t xml:space="preserve"> includes the full implementation of the so-called 'Anti-GBV Act' of 2011 and the allocation of adequate budget resources for an 'anti-GBV fund'.</w:t>
      </w:r>
    </w:p>
    <w:p w:rsidR="001601AC" w:rsidRPr="001963D9" w:rsidRDefault="001601AC" w:rsidP="001601AC">
      <w:pPr>
        <w:spacing w:after="0" w:line="240" w:lineRule="auto"/>
        <w:rPr>
          <w:rFonts w:ascii="Arial" w:hAnsi="Arial" w:cs="Arial"/>
          <w:sz w:val="32"/>
          <w:lang w:val="en-US"/>
        </w:rPr>
      </w:pPr>
    </w:p>
    <w:p w:rsidR="00DB626D" w:rsidRPr="001963D9" w:rsidRDefault="001601AC" w:rsidP="00DB626D">
      <w:pPr>
        <w:spacing w:after="0" w:line="240" w:lineRule="auto"/>
        <w:rPr>
          <w:rFonts w:ascii="Arial" w:hAnsi="Arial" w:cs="Arial"/>
          <w:sz w:val="32"/>
          <w:lang w:val="en-US"/>
        </w:rPr>
      </w:pPr>
      <w:r w:rsidRPr="001963D9">
        <w:rPr>
          <w:rFonts w:ascii="Arial" w:hAnsi="Arial" w:cs="Arial"/>
          <w:sz w:val="32"/>
          <w:lang w:val="en-US"/>
        </w:rPr>
        <w:t xml:space="preserve">2. </w:t>
      </w:r>
      <w:r w:rsidR="00577A93" w:rsidRPr="001963D9">
        <w:rPr>
          <w:rFonts w:ascii="Arial" w:hAnsi="Arial" w:cs="Arial"/>
          <w:sz w:val="32"/>
          <w:lang w:val="en-US"/>
        </w:rPr>
        <w:t xml:space="preserve">Since Zambia has </w:t>
      </w:r>
      <w:r w:rsidR="000D0F3B">
        <w:rPr>
          <w:rFonts w:ascii="Arial" w:hAnsi="Arial" w:cs="Arial"/>
          <w:sz w:val="32"/>
          <w:lang w:val="en-US"/>
        </w:rPr>
        <w:t xml:space="preserve">one of the highest birth rates, </w:t>
      </w:r>
      <w:r w:rsidR="00577A93" w:rsidRPr="001963D9">
        <w:rPr>
          <w:rFonts w:ascii="Arial" w:hAnsi="Arial" w:cs="Arial"/>
          <w:sz w:val="32"/>
          <w:lang w:val="en-US"/>
        </w:rPr>
        <w:t xml:space="preserve">Germany recommends to develop and implement a comprehensive strategy on population and education policies, in line with economic, social and cultural rights. </w:t>
      </w:r>
    </w:p>
    <w:p w:rsidR="00DB626D" w:rsidRPr="001963D9" w:rsidRDefault="00DB626D" w:rsidP="00DB626D">
      <w:pPr>
        <w:spacing w:after="0" w:line="240" w:lineRule="auto"/>
        <w:rPr>
          <w:rFonts w:ascii="Arial" w:hAnsi="Arial" w:cs="Arial"/>
          <w:sz w:val="32"/>
          <w:lang w:val="en-US"/>
        </w:rPr>
      </w:pPr>
    </w:p>
    <w:p w:rsidR="00DB626D" w:rsidRPr="001963D9" w:rsidRDefault="00DB626D" w:rsidP="00DB626D">
      <w:pPr>
        <w:spacing w:after="0" w:line="240" w:lineRule="auto"/>
        <w:rPr>
          <w:rFonts w:ascii="Arial" w:hAnsi="Arial" w:cs="Arial"/>
          <w:sz w:val="32"/>
        </w:rPr>
      </w:pPr>
      <w:r w:rsidRPr="001963D9">
        <w:rPr>
          <w:rFonts w:ascii="Arial" w:hAnsi="Arial" w:cs="Arial"/>
          <w:sz w:val="32"/>
        </w:rPr>
        <w:t>Thank you.</w:t>
      </w:r>
    </w:p>
    <w:p w:rsidR="00DB626D" w:rsidRPr="001963D9" w:rsidRDefault="00DB626D" w:rsidP="001601AC">
      <w:pPr>
        <w:spacing w:after="0" w:line="240" w:lineRule="auto"/>
        <w:rPr>
          <w:rFonts w:ascii="Arial" w:hAnsi="Arial" w:cs="Arial"/>
          <w:sz w:val="32"/>
        </w:rPr>
      </w:pPr>
    </w:p>
    <w:p w:rsidR="00DB626D" w:rsidRPr="001963D9" w:rsidRDefault="00DB626D" w:rsidP="001601AC">
      <w:pPr>
        <w:spacing w:after="0" w:line="240" w:lineRule="auto"/>
        <w:rPr>
          <w:rFonts w:ascii="Arial" w:hAnsi="Arial" w:cs="Arial"/>
          <w:sz w:val="32"/>
        </w:rPr>
      </w:pPr>
    </w:p>
    <w:p w:rsidR="003A57FD" w:rsidRPr="0045736D" w:rsidRDefault="003A57FD" w:rsidP="0045736D">
      <w:pPr>
        <w:pStyle w:val="Listenabsatz"/>
        <w:rPr>
          <w:rFonts w:ascii="Arial" w:hAnsi="Arial" w:cs="Arial"/>
          <w:sz w:val="24"/>
          <w:highlight w:val="yellow"/>
        </w:rPr>
      </w:pPr>
    </w:p>
    <w:p w:rsidR="00432B0A" w:rsidRDefault="00432B0A">
      <w:pPr>
        <w:rPr>
          <w:rFonts w:ascii="Arial" w:hAnsi="Arial" w:cs="Arial"/>
        </w:rPr>
      </w:pPr>
    </w:p>
    <w:p w:rsidR="001963D9" w:rsidRDefault="001963D9">
      <w:pPr>
        <w:rPr>
          <w:rFonts w:ascii="Arial" w:hAnsi="Arial" w:cs="Arial"/>
        </w:rPr>
      </w:pPr>
    </w:p>
    <w:p w:rsidR="001963D9" w:rsidRDefault="001963D9">
      <w:pPr>
        <w:rPr>
          <w:rFonts w:ascii="Arial" w:hAnsi="Arial" w:cs="Arial"/>
        </w:rPr>
      </w:pPr>
    </w:p>
    <w:p w:rsidR="001963D9" w:rsidRDefault="001963D9">
      <w:pPr>
        <w:rPr>
          <w:rFonts w:ascii="Arial" w:hAnsi="Arial" w:cs="Arial"/>
        </w:rPr>
      </w:pPr>
    </w:p>
    <w:p w:rsidR="001963D9" w:rsidRDefault="001963D9">
      <w:pPr>
        <w:rPr>
          <w:rFonts w:ascii="Arial" w:hAnsi="Arial" w:cs="Arial"/>
        </w:rPr>
      </w:pPr>
    </w:p>
    <w:p w:rsidR="001963D9" w:rsidRDefault="001963D9">
      <w:pPr>
        <w:rPr>
          <w:rFonts w:ascii="Arial" w:hAnsi="Arial" w:cs="Arial"/>
        </w:rPr>
      </w:pPr>
    </w:p>
    <w:p w:rsidR="001963D9" w:rsidRPr="0045736D" w:rsidRDefault="001963D9">
      <w:pPr>
        <w:rPr>
          <w:rFonts w:ascii="Arial" w:hAnsi="Arial" w:cs="Arial"/>
        </w:rPr>
      </w:pPr>
    </w:p>
    <w:p w:rsidR="00FE0F3B" w:rsidRPr="001963D9" w:rsidRDefault="00432B0A" w:rsidP="003D6AEB">
      <w:pPr>
        <w:spacing w:after="0" w:line="240" w:lineRule="auto"/>
        <w:rPr>
          <w:rFonts w:ascii="Arial" w:hAnsi="Arial" w:cs="Arial"/>
          <w:b/>
          <w:sz w:val="28"/>
          <w:lang w:val="en-US"/>
        </w:rPr>
      </w:pPr>
      <w:r w:rsidRPr="001963D9">
        <w:rPr>
          <w:rFonts w:ascii="Arial" w:hAnsi="Arial" w:cs="Arial"/>
          <w:b/>
          <w:sz w:val="28"/>
          <w:lang w:val="en-US"/>
        </w:rPr>
        <w:t xml:space="preserve">Advance </w:t>
      </w:r>
      <w:r w:rsidR="00FE0F3B" w:rsidRPr="001963D9">
        <w:rPr>
          <w:rFonts w:ascii="Arial" w:hAnsi="Arial" w:cs="Arial"/>
          <w:b/>
          <w:sz w:val="28"/>
          <w:lang w:val="en-US"/>
        </w:rPr>
        <w:t>Questions:</w:t>
      </w:r>
    </w:p>
    <w:p w:rsidR="00FE0F3B" w:rsidRPr="001963D9" w:rsidRDefault="00FE0F3B" w:rsidP="003D6AEB">
      <w:pPr>
        <w:spacing w:after="0" w:line="240" w:lineRule="auto"/>
        <w:rPr>
          <w:rFonts w:ascii="Arial" w:hAnsi="Arial" w:cs="Arial"/>
          <w:sz w:val="28"/>
          <w:lang w:val="en-US"/>
        </w:rPr>
      </w:pPr>
    </w:p>
    <w:p w:rsidR="007B0005" w:rsidRPr="001963D9" w:rsidRDefault="007B0005" w:rsidP="0045736D">
      <w:pPr>
        <w:pStyle w:val="Listenabsatz"/>
        <w:numPr>
          <w:ilvl w:val="0"/>
          <w:numId w:val="8"/>
        </w:numPr>
        <w:rPr>
          <w:rFonts w:ascii="Arial" w:hAnsi="Arial" w:cs="Arial"/>
          <w:sz w:val="28"/>
          <w:lang w:val="en-US"/>
        </w:rPr>
      </w:pPr>
      <w:r w:rsidRPr="001963D9">
        <w:rPr>
          <w:rFonts w:ascii="Arial" w:hAnsi="Arial" w:cs="Arial"/>
          <w:sz w:val="28"/>
          <w:lang w:val="en-US"/>
        </w:rPr>
        <w:t>The so-called 'Public Order Act' requests organizations such as parties or non-governmental organizations to announce planned meetings or demonstrations. In many instances, particularly regarding events of opposition parties or demonstrations, these were prohibited with reference to public security. How does Zambia plan to ensure that the rights to peaceful assembly and freedom of expression enshrined in the Zambian constitution can be exercised freely and without restrictions?</w:t>
      </w:r>
    </w:p>
    <w:p w:rsidR="007B0005" w:rsidRPr="001963D9" w:rsidRDefault="007B0005" w:rsidP="0045736D">
      <w:pPr>
        <w:pStyle w:val="Listenabsatz"/>
        <w:rPr>
          <w:rFonts w:ascii="Arial" w:hAnsi="Arial" w:cs="Arial"/>
          <w:sz w:val="28"/>
          <w:lang w:val="en-US"/>
        </w:rPr>
      </w:pPr>
    </w:p>
    <w:p w:rsidR="008A42A0" w:rsidRPr="001963D9" w:rsidRDefault="007B0005" w:rsidP="0045736D">
      <w:pPr>
        <w:pStyle w:val="Listenabsatz"/>
        <w:numPr>
          <w:ilvl w:val="0"/>
          <w:numId w:val="8"/>
        </w:numPr>
        <w:rPr>
          <w:sz w:val="24"/>
          <w:lang w:val="en-US"/>
        </w:rPr>
      </w:pPr>
      <w:r w:rsidRPr="001963D9">
        <w:rPr>
          <w:rFonts w:ascii="Arial" w:hAnsi="Arial" w:cs="Arial"/>
          <w:sz w:val="28"/>
          <w:lang w:val="en-US"/>
        </w:rPr>
        <w:t>The so-called 'Public Order Act' requests organizations such as parties or non-governmental organizations to announce planned meetings or demonstrations. In many instances, particularly regarding events of opposition parties or demonstrations, these were prohibited with reference to public security. How does Zambia plan to ensure that the rights to peaceful assembly and freedom of expression enshrined in the Zambian constitution can be exercised freely and without restrictions?</w:t>
      </w:r>
    </w:p>
    <w:p w:rsidR="00731027" w:rsidRPr="005F1F65" w:rsidRDefault="00731027" w:rsidP="005F1F65">
      <w:pPr>
        <w:spacing w:after="0" w:line="240" w:lineRule="auto"/>
        <w:rPr>
          <w:sz w:val="24"/>
          <w:lang w:val="en-US"/>
        </w:rPr>
      </w:pPr>
    </w:p>
    <w:sectPr w:rsidR="00731027" w:rsidRPr="005F1F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23" w:rsidRDefault="004B6E23" w:rsidP="004A7ACA">
      <w:pPr>
        <w:spacing w:after="0" w:line="240" w:lineRule="auto"/>
      </w:pPr>
      <w:r>
        <w:separator/>
      </w:r>
    </w:p>
  </w:endnote>
  <w:endnote w:type="continuationSeparator" w:id="0">
    <w:p w:rsidR="004B6E23" w:rsidRDefault="004B6E23" w:rsidP="004A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23" w:rsidRDefault="004B6E23" w:rsidP="004A7ACA">
      <w:pPr>
        <w:spacing w:after="0" w:line="240" w:lineRule="auto"/>
      </w:pPr>
      <w:r>
        <w:separator/>
      </w:r>
    </w:p>
  </w:footnote>
  <w:footnote w:type="continuationSeparator" w:id="0">
    <w:p w:rsidR="004B6E23" w:rsidRDefault="004B6E23" w:rsidP="004A7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632"/>
    <w:multiLevelType w:val="hybridMultilevel"/>
    <w:tmpl w:val="1A2A4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EA3E0C"/>
    <w:multiLevelType w:val="hybridMultilevel"/>
    <w:tmpl w:val="EF14554A"/>
    <w:lvl w:ilvl="0" w:tplc="38289E5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B4C6116"/>
    <w:multiLevelType w:val="hybridMultilevel"/>
    <w:tmpl w:val="719E5B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F9332E"/>
    <w:multiLevelType w:val="hybridMultilevel"/>
    <w:tmpl w:val="356CEF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D035B03"/>
    <w:multiLevelType w:val="hybridMultilevel"/>
    <w:tmpl w:val="8626E00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66B450B4"/>
    <w:multiLevelType w:val="hybridMultilevel"/>
    <w:tmpl w:val="ECAE7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80F255F"/>
    <w:multiLevelType w:val="hybridMultilevel"/>
    <w:tmpl w:val="5ED6B7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CF214AA"/>
    <w:multiLevelType w:val="hybridMultilevel"/>
    <w:tmpl w:val="ACC6D4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F7"/>
    <w:rsid w:val="000320DD"/>
    <w:rsid w:val="00035A3D"/>
    <w:rsid w:val="0008383F"/>
    <w:rsid w:val="00092849"/>
    <w:rsid w:val="000A133E"/>
    <w:rsid w:val="000A500F"/>
    <w:rsid w:val="000B39F7"/>
    <w:rsid w:val="000D0F3B"/>
    <w:rsid w:val="000E4B48"/>
    <w:rsid w:val="000E55D7"/>
    <w:rsid w:val="000F54ED"/>
    <w:rsid w:val="0010597F"/>
    <w:rsid w:val="0011572D"/>
    <w:rsid w:val="001601AC"/>
    <w:rsid w:val="001963D9"/>
    <w:rsid w:val="001B5883"/>
    <w:rsid w:val="001D05DB"/>
    <w:rsid w:val="002124F8"/>
    <w:rsid w:val="00212CE7"/>
    <w:rsid w:val="00241286"/>
    <w:rsid w:val="002823F7"/>
    <w:rsid w:val="002905BB"/>
    <w:rsid w:val="002E2FDF"/>
    <w:rsid w:val="002E3ED0"/>
    <w:rsid w:val="003875EE"/>
    <w:rsid w:val="003A57FD"/>
    <w:rsid w:val="003D631C"/>
    <w:rsid w:val="003D6856"/>
    <w:rsid w:val="003D6AEB"/>
    <w:rsid w:val="003E7063"/>
    <w:rsid w:val="00432B0A"/>
    <w:rsid w:val="0045736D"/>
    <w:rsid w:val="004818DE"/>
    <w:rsid w:val="004A7ACA"/>
    <w:rsid w:val="004B6E23"/>
    <w:rsid w:val="004E2431"/>
    <w:rsid w:val="005050D3"/>
    <w:rsid w:val="00577A93"/>
    <w:rsid w:val="00577C36"/>
    <w:rsid w:val="005F1F65"/>
    <w:rsid w:val="006A6056"/>
    <w:rsid w:val="006F4CB0"/>
    <w:rsid w:val="00711A5D"/>
    <w:rsid w:val="007303D6"/>
    <w:rsid w:val="00731027"/>
    <w:rsid w:val="00775BCD"/>
    <w:rsid w:val="007B0005"/>
    <w:rsid w:val="008339C9"/>
    <w:rsid w:val="0083792E"/>
    <w:rsid w:val="00877ADA"/>
    <w:rsid w:val="0089754C"/>
    <w:rsid w:val="00897902"/>
    <w:rsid w:val="008A42A0"/>
    <w:rsid w:val="00913EBD"/>
    <w:rsid w:val="009219C2"/>
    <w:rsid w:val="00950776"/>
    <w:rsid w:val="00A076BA"/>
    <w:rsid w:val="00A903FF"/>
    <w:rsid w:val="00AA3234"/>
    <w:rsid w:val="00AA7774"/>
    <w:rsid w:val="00AE52D0"/>
    <w:rsid w:val="00B17432"/>
    <w:rsid w:val="00B30390"/>
    <w:rsid w:val="00BA5B33"/>
    <w:rsid w:val="00BB3651"/>
    <w:rsid w:val="00BC2D18"/>
    <w:rsid w:val="00BC6657"/>
    <w:rsid w:val="00BD7654"/>
    <w:rsid w:val="00BF0396"/>
    <w:rsid w:val="00C10C8B"/>
    <w:rsid w:val="00C12D30"/>
    <w:rsid w:val="00C2453F"/>
    <w:rsid w:val="00C25C78"/>
    <w:rsid w:val="00C6533D"/>
    <w:rsid w:val="00C84414"/>
    <w:rsid w:val="00C95402"/>
    <w:rsid w:val="00CA77FA"/>
    <w:rsid w:val="00CD0D1C"/>
    <w:rsid w:val="00D17982"/>
    <w:rsid w:val="00D35498"/>
    <w:rsid w:val="00D66B68"/>
    <w:rsid w:val="00DA7B3A"/>
    <w:rsid w:val="00DB60F1"/>
    <w:rsid w:val="00DB626D"/>
    <w:rsid w:val="00E008F2"/>
    <w:rsid w:val="00E56412"/>
    <w:rsid w:val="00E80FBB"/>
    <w:rsid w:val="00EA4513"/>
    <w:rsid w:val="00EB5592"/>
    <w:rsid w:val="00EB6FA7"/>
    <w:rsid w:val="00F3228D"/>
    <w:rsid w:val="00F67BDE"/>
    <w:rsid w:val="00F70B88"/>
    <w:rsid w:val="00F85E9A"/>
    <w:rsid w:val="00FC319C"/>
    <w:rsid w:val="00FE0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23F7"/>
    <w:pPr>
      <w:ind w:left="720"/>
      <w:contextualSpacing/>
    </w:pPr>
  </w:style>
  <w:style w:type="paragraph" w:styleId="Funotentext">
    <w:name w:val="footnote text"/>
    <w:basedOn w:val="Standard"/>
    <w:link w:val="FunotentextZchn"/>
    <w:uiPriority w:val="99"/>
    <w:semiHidden/>
    <w:unhideWhenUsed/>
    <w:rsid w:val="004A7A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A7ACA"/>
    <w:rPr>
      <w:sz w:val="20"/>
      <w:szCs w:val="20"/>
    </w:rPr>
  </w:style>
  <w:style w:type="character" w:styleId="Funotenzeichen">
    <w:name w:val="footnote reference"/>
    <w:basedOn w:val="Absatz-Standardschriftart"/>
    <w:uiPriority w:val="99"/>
    <w:semiHidden/>
    <w:unhideWhenUsed/>
    <w:rsid w:val="004A7ACA"/>
    <w:rPr>
      <w:vertAlign w:val="superscript"/>
    </w:rPr>
  </w:style>
  <w:style w:type="paragraph" w:customStyle="1" w:styleId="Default">
    <w:name w:val="Default"/>
    <w:rsid w:val="004A7ACA"/>
    <w:pPr>
      <w:autoSpaceDE w:val="0"/>
      <w:autoSpaceDN w:val="0"/>
      <w:adjustRightInd w:val="0"/>
      <w:spacing w:after="0" w:line="240" w:lineRule="auto"/>
    </w:pPr>
    <w:rPr>
      <w:rFonts w:ascii="Amnesty Trade Gothic" w:hAnsi="Amnesty Trade Gothic" w:cs="Amnesty Trade Gothic"/>
      <w:color w:val="000000"/>
      <w:sz w:val="24"/>
      <w:szCs w:val="24"/>
    </w:rPr>
  </w:style>
  <w:style w:type="paragraph" w:styleId="StandardWeb">
    <w:name w:val="Normal (Web)"/>
    <w:basedOn w:val="Standard"/>
    <w:rsid w:val="00F67BDE"/>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F67B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BDE"/>
    <w:rPr>
      <w:rFonts w:ascii="Tahoma" w:hAnsi="Tahoma" w:cs="Tahoma"/>
      <w:sz w:val="16"/>
      <w:szCs w:val="16"/>
    </w:rPr>
  </w:style>
  <w:style w:type="character" w:styleId="Kommentarzeichen">
    <w:name w:val="annotation reference"/>
    <w:basedOn w:val="Absatz-Standardschriftart"/>
    <w:uiPriority w:val="99"/>
    <w:semiHidden/>
    <w:unhideWhenUsed/>
    <w:rsid w:val="005F1F65"/>
    <w:rPr>
      <w:sz w:val="16"/>
      <w:szCs w:val="16"/>
    </w:rPr>
  </w:style>
  <w:style w:type="paragraph" w:styleId="Kommentartext">
    <w:name w:val="annotation text"/>
    <w:basedOn w:val="Standard"/>
    <w:link w:val="KommentartextZchn"/>
    <w:uiPriority w:val="99"/>
    <w:semiHidden/>
    <w:unhideWhenUsed/>
    <w:rsid w:val="005F1F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1F65"/>
    <w:rPr>
      <w:sz w:val="20"/>
      <w:szCs w:val="20"/>
    </w:rPr>
  </w:style>
  <w:style w:type="paragraph" w:styleId="Kommentarthema">
    <w:name w:val="annotation subject"/>
    <w:basedOn w:val="Kommentartext"/>
    <w:next w:val="Kommentartext"/>
    <w:link w:val="KommentarthemaZchn"/>
    <w:uiPriority w:val="99"/>
    <w:semiHidden/>
    <w:unhideWhenUsed/>
    <w:rsid w:val="005F1F65"/>
    <w:rPr>
      <w:b/>
      <w:bCs/>
    </w:rPr>
  </w:style>
  <w:style w:type="character" w:customStyle="1" w:styleId="KommentarthemaZchn">
    <w:name w:val="Kommentarthema Zchn"/>
    <w:basedOn w:val="KommentartextZchn"/>
    <w:link w:val="Kommentarthema"/>
    <w:uiPriority w:val="99"/>
    <w:semiHidden/>
    <w:rsid w:val="005F1F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23F7"/>
    <w:pPr>
      <w:ind w:left="720"/>
      <w:contextualSpacing/>
    </w:pPr>
  </w:style>
  <w:style w:type="paragraph" w:styleId="Funotentext">
    <w:name w:val="footnote text"/>
    <w:basedOn w:val="Standard"/>
    <w:link w:val="FunotentextZchn"/>
    <w:uiPriority w:val="99"/>
    <w:semiHidden/>
    <w:unhideWhenUsed/>
    <w:rsid w:val="004A7A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A7ACA"/>
    <w:rPr>
      <w:sz w:val="20"/>
      <w:szCs w:val="20"/>
    </w:rPr>
  </w:style>
  <w:style w:type="character" w:styleId="Funotenzeichen">
    <w:name w:val="footnote reference"/>
    <w:basedOn w:val="Absatz-Standardschriftart"/>
    <w:uiPriority w:val="99"/>
    <w:semiHidden/>
    <w:unhideWhenUsed/>
    <w:rsid w:val="004A7ACA"/>
    <w:rPr>
      <w:vertAlign w:val="superscript"/>
    </w:rPr>
  </w:style>
  <w:style w:type="paragraph" w:customStyle="1" w:styleId="Default">
    <w:name w:val="Default"/>
    <w:rsid w:val="004A7ACA"/>
    <w:pPr>
      <w:autoSpaceDE w:val="0"/>
      <w:autoSpaceDN w:val="0"/>
      <w:adjustRightInd w:val="0"/>
      <w:spacing w:after="0" w:line="240" w:lineRule="auto"/>
    </w:pPr>
    <w:rPr>
      <w:rFonts w:ascii="Amnesty Trade Gothic" w:hAnsi="Amnesty Trade Gothic" w:cs="Amnesty Trade Gothic"/>
      <w:color w:val="000000"/>
      <w:sz w:val="24"/>
      <w:szCs w:val="24"/>
    </w:rPr>
  </w:style>
  <w:style w:type="paragraph" w:styleId="StandardWeb">
    <w:name w:val="Normal (Web)"/>
    <w:basedOn w:val="Standard"/>
    <w:rsid w:val="00F67BDE"/>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F67B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BDE"/>
    <w:rPr>
      <w:rFonts w:ascii="Tahoma" w:hAnsi="Tahoma" w:cs="Tahoma"/>
      <w:sz w:val="16"/>
      <w:szCs w:val="16"/>
    </w:rPr>
  </w:style>
  <w:style w:type="character" w:styleId="Kommentarzeichen">
    <w:name w:val="annotation reference"/>
    <w:basedOn w:val="Absatz-Standardschriftart"/>
    <w:uiPriority w:val="99"/>
    <w:semiHidden/>
    <w:unhideWhenUsed/>
    <w:rsid w:val="005F1F65"/>
    <w:rPr>
      <w:sz w:val="16"/>
      <w:szCs w:val="16"/>
    </w:rPr>
  </w:style>
  <w:style w:type="paragraph" w:styleId="Kommentartext">
    <w:name w:val="annotation text"/>
    <w:basedOn w:val="Standard"/>
    <w:link w:val="KommentartextZchn"/>
    <w:uiPriority w:val="99"/>
    <w:semiHidden/>
    <w:unhideWhenUsed/>
    <w:rsid w:val="005F1F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1F65"/>
    <w:rPr>
      <w:sz w:val="20"/>
      <w:szCs w:val="20"/>
    </w:rPr>
  </w:style>
  <w:style w:type="paragraph" w:styleId="Kommentarthema">
    <w:name w:val="annotation subject"/>
    <w:basedOn w:val="Kommentartext"/>
    <w:next w:val="Kommentartext"/>
    <w:link w:val="KommentarthemaZchn"/>
    <w:uiPriority w:val="99"/>
    <w:semiHidden/>
    <w:unhideWhenUsed/>
    <w:rsid w:val="005F1F65"/>
    <w:rPr>
      <w:b/>
      <w:bCs/>
    </w:rPr>
  </w:style>
  <w:style w:type="character" w:customStyle="1" w:styleId="KommentarthemaZchn">
    <w:name w:val="Kommentarthema Zchn"/>
    <w:basedOn w:val="KommentartextZchn"/>
    <w:link w:val="Kommentarthema"/>
    <w:uiPriority w:val="99"/>
    <w:semiHidden/>
    <w:rsid w:val="005F1F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4161">
      <w:bodyDiv w:val="1"/>
      <w:marLeft w:val="0"/>
      <w:marRight w:val="0"/>
      <w:marTop w:val="0"/>
      <w:marBottom w:val="0"/>
      <w:divBdr>
        <w:top w:val="none" w:sz="0" w:space="0" w:color="auto"/>
        <w:left w:val="none" w:sz="0" w:space="0" w:color="auto"/>
        <w:bottom w:val="none" w:sz="0" w:space="0" w:color="auto"/>
        <w:right w:val="none" w:sz="0" w:space="0" w:color="auto"/>
      </w:divBdr>
    </w:div>
    <w:div w:id="1335497765">
      <w:bodyDiv w:val="1"/>
      <w:marLeft w:val="0"/>
      <w:marRight w:val="0"/>
      <w:marTop w:val="0"/>
      <w:marBottom w:val="0"/>
      <w:divBdr>
        <w:top w:val="none" w:sz="0" w:space="0" w:color="auto"/>
        <w:left w:val="none" w:sz="0" w:space="0" w:color="auto"/>
        <w:bottom w:val="none" w:sz="0" w:space="0" w:color="auto"/>
        <w:right w:val="none" w:sz="0" w:space="0" w:color="auto"/>
      </w:divBdr>
    </w:div>
    <w:div w:id="16779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EFF09-88BC-4355-8C8F-85834825902C}"/>
</file>

<file path=customXml/itemProps2.xml><?xml version="1.0" encoding="utf-8"?>
<ds:datastoreItem xmlns:ds="http://schemas.openxmlformats.org/officeDocument/2006/customXml" ds:itemID="{2F746D23-D1AF-4211-8A41-ADD86D4D68CF}"/>
</file>

<file path=customXml/itemProps3.xml><?xml version="1.0" encoding="utf-8"?>
<ds:datastoreItem xmlns:ds="http://schemas.openxmlformats.org/officeDocument/2006/customXml" ds:itemID="{5F88E92F-2A80-4DEB-BCB6-74B2E2687C14}"/>
</file>

<file path=customXml/itemProps4.xml><?xml version="1.0" encoding="utf-8"?>
<ds:datastoreItem xmlns:ds="http://schemas.openxmlformats.org/officeDocument/2006/customXml" ds:itemID="{F7FE9E11-9933-4F06-85CA-BDBB1E6ABCC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 Elisa Charlotte (AA privat)</dc:creator>
  <cp:lastModifiedBy>Westhaeuser, Franziska (AA privat)</cp:lastModifiedBy>
  <cp:revision>3</cp:revision>
  <cp:lastPrinted>2017-11-13T10:57:00Z</cp:lastPrinted>
  <dcterms:created xsi:type="dcterms:W3CDTF">2017-11-13T10:57:00Z</dcterms:created>
  <dcterms:modified xsi:type="dcterms:W3CDTF">2017-11-13T11:00:00Z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