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48" w:rsidRPr="006D5557" w:rsidRDefault="00E01E48" w:rsidP="00E01E48">
      <w:pPr>
        <w:pStyle w:val="StandardWeb"/>
        <w:tabs>
          <w:tab w:val="left" w:pos="426"/>
          <w:tab w:val="left" w:pos="709"/>
          <w:tab w:val="left" w:pos="851"/>
          <w:tab w:val="left" w:pos="1418"/>
        </w:tabs>
        <w:spacing w:before="0" w:after="120" w:line="360" w:lineRule="auto"/>
        <w:ind w:left="426" w:hanging="993"/>
      </w:pPr>
      <w:r w:rsidRPr="006D5557">
        <w:rPr>
          <w:noProof/>
          <w:lang w:val="de-DE" w:eastAsia="de-DE"/>
        </w:rPr>
        <w:drawing>
          <wp:inline distT="0" distB="0" distL="0" distR="0" wp14:anchorId="4122D1E6" wp14:editId="6FDB2E48">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E01E48" w:rsidRPr="006D5557" w:rsidRDefault="00E01E48" w:rsidP="00E01E48">
      <w:pPr>
        <w:pStyle w:val="StandardWeb"/>
        <w:tabs>
          <w:tab w:val="left" w:pos="567"/>
          <w:tab w:val="left" w:pos="709"/>
          <w:tab w:val="left" w:pos="851"/>
          <w:tab w:val="left" w:pos="1418"/>
        </w:tabs>
        <w:spacing w:before="0" w:after="120" w:line="360" w:lineRule="auto"/>
        <w:ind w:left="426" w:firstLine="141"/>
        <w:rPr>
          <w:rFonts w:ascii="Arial" w:hAnsi="Arial" w:cs="Arial"/>
          <w:sz w:val="22"/>
          <w:szCs w:val="22"/>
        </w:rPr>
      </w:pPr>
    </w:p>
    <w:p w:rsidR="00E01E48" w:rsidRPr="006D5557" w:rsidRDefault="00E01E48" w:rsidP="00E01E48">
      <w:pPr>
        <w:pStyle w:val="StandardWeb"/>
        <w:tabs>
          <w:tab w:val="left" w:pos="567"/>
          <w:tab w:val="left" w:pos="709"/>
          <w:tab w:val="left" w:pos="851"/>
          <w:tab w:val="left" w:pos="1418"/>
        </w:tabs>
        <w:spacing w:before="0" w:after="120" w:line="360" w:lineRule="auto"/>
        <w:rPr>
          <w:rFonts w:asciiTheme="minorHAnsi" w:hAnsiTheme="minorHAnsi" w:cstheme="minorHAnsi"/>
          <w:sz w:val="28"/>
          <w:szCs w:val="28"/>
        </w:rPr>
      </w:pPr>
    </w:p>
    <w:p w:rsidR="00E01E48" w:rsidRPr="00E01E48" w:rsidRDefault="00E01E48" w:rsidP="00E01E48">
      <w:pPr>
        <w:jc w:val="center"/>
        <w:rPr>
          <w:b/>
          <w:sz w:val="32"/>
          <w:szCs w:val="32"/>
          <w:lang w:val="en-US"/>
        </w:rPr>
      </w:pPr>
      <w:r w:rsidRPr="00E01E48">
        <w:rPr>
          <w:b/>
          <w:sz w:val="32"/>
          <w:szCs w:val="32"/>
          <w:lang w:val="en-US"/>
        </w:rPr>
        <w:t>United Nations Human Rights Council</w:t>
      </w:r>
    </w:p>
    <w:p w:rsidR="00E01E48" w:rsidRDefault="00E01E48" w:rsidP="00E01E48">
      <w:pPr>
        <w:jc w:val="center"/>
        <w:rPr>
          <w:b/>
          <w:sz w:val="32"/>
          <w:szCs w:val="32"/>
          <w:lang w:val="en-US"/>
        </w:rPr>
      </w:pPr>
    </w:p>
    <w:p w:rsidR="00E01E48" w:rsidRPr="00E01E48" w:rsidRDefault="00D8739A" w:rsidP="00E01E48">
      <w:pPr>
        <w:jc w:val="center"/>
        <w:rPr>
          <w:b/>
          <w:sz w:val="32"/>
          <w:szCs w:val="32"/>
          <w:lang w:val="en-US"/>
        </w:rPr>
      </w:pPr>
      <w:r>
        <w:rPr>
          <w:b/>
          <w:sz w:val="32"/>
          <w:szCs w:val="32"/>
          <w:lang w:val="en-US"/>
        </w:rPr>
        <w:t>2</w:t>
      </w:r>
      <w:r w:rsidR="001E1A5C">
        <w:rPr>
          <w:b/>
          <w:sz w:val="32"/>
          <w:szCs w:val="32"/>
          <w:lang w:val="en-US"/>
        </w:rPr>
        <w:t>8</w:t>
      </w:r>
      <w:r w:rsidR="00E01E48" w:rsidRPr="00E01E48">
        <w:rPr>
          <w:b/>
          <w:sz w:val="32"/>
          <w:szCs w:val="32"/>
          <w:vertAlign w:val="superscript"/>
          <w:lang w:val="en-US"/>
        </w:rPr>
        <w:t>th</w:t>
      </w:r>
      <w:r w:rsidR="00E01E48" w:rsidRPr="00E01E48">
        <w:rPr>
          <w:b/>
          <w:sz w:val="32"/>
          <w:szCs w:val="32"/>
          <w:lang w:val="en-US"/>
        </w:rPr>
        <w:t xml:space="preserve"> Session of the UPR Working Group</w:t>
      </w:r>
    </w:p>
    <w:p w:rsidR="00E01E48" w:rsidRPr="00E01E48" w:rsidRDefault="00E01E48" w:rsidP="00E01E48">
      <w:pPr>
        <w:jc w:val="center"/>
        <w:rPr>
          <w:b/>
          <w:sz w:val="32"/>
          <w:szCs w:val="32"/>
          <w:lang w:val="en-US"/>
        </w:rPr>
      </w:pPr>
    </w:p>
    <w:p w:rsidR="00E01E48" w:rsidRPr="00E01E48" w:rsidRDefault="00E01E48" w:rsidP="00E01E48">
      <w:pPr>
        <w:jc w:val="center"/>
        <w:rPr>
          <w:b/>
          <w:sz w:val="32"/>
          <w:szCs w:val="32"/>
          <w:lang w:val="en-US"/>
        </w:rPr>
      </w:pPr>
      <w:r w:rsidRPr="00E01E48">
        <w:rPr>
          <w:b/>
          <w:sz w:val="32"/>
          <w:szCs w:val="32"/>
          <w:lang w:val="en-US"/>
        </w:rPr>
        <w:t xml:space="preserve">Geneva, </w:t>
      </w:r>
      <w:r w:rsidR="00F132CA">
        <w:rPr>
          <w:b/>
          <w:sz w:val="32"/>
          <w:szCs w:val="32"/>
          <w:lang w:val="en-US"/>
        </w:rPr>
        <w:t>13</w:t>
      </w:r>
      <w:r w:rsidRPr="00E01E48">
        <w:rPr>
          <w:b/>
          <w:sz w:val="32"/>
          <w:szCs w:val="32"/>
          <w:lang w:val="en-US"/>
        </w:rPr>
        <w:t xml:space="preserve"> </w:t>
      </w:r>
      <w:r w:rsidR="001E1A5C">
        <w:rPr>
          <w:b/>
          <w:sz w:val="32"/>
          <w:szCs w:val="32"/>
          <w:lang w:val="en-US"/>
        </w:rPr>
        <w:t>November</w:t>
      </w:r>
      <w:r w:rsidRPr="00E01E48">
        <w:rPr>
          <w:b/>
          <w:sz w:val="32"/>
          <w:szCs w:val="32"/>
          <w:lang w:val="en-US"/>
        </w:rPr>
        <w:t xml:space="preserve"> 2017</w:t>
      </w:r>
    </w:p>
    <w:p w:rsidR="00E01E48" w:rsidRPr="00E01E48" w:rsidRDefault="00E01E48" w:rsidP="00E01E48">
      <w:pPr>
        <w:jc w:val="center"/>
        <w:rPr>
          <w:b/>
          <w:sz w:val="32"/>
          <w:szCs w:val="32"/>
          <w:lang w:val="en-US"/>
        </w:rPr>
      </w:pPr>
    </w:p>
    <w:p w:rsidR="00E01E48" w:rsidRPr="00E01E48" w:rsidRDefault="00E01E48" w:rsidP="00E01E48">
      <w:pPr>
        <w:jc w:val="center"/>
        <w:rPr>
          <w:b/>
          <w:sz w:val="32"/>
          <w:szCs w:val="32"/>
          <w:lang w:val="en-US"/>
        </w:rPr>
      </w:pPr>
      <w:r w:rsidRPr="00E01E48">
        <w:rPr>
          <w:b/>
          <w:sz w:val="32"/>
          <w:szCs w:val="32"/>
          <w:lang w:val="en-US"/>
        </w:rPr>
        <w:t>German questions and recommendations to</w:t>
      </w:r>
    </w:p>
    <w:p w:rsidR="00E01E48" w:rsidRPr="00E01E48" w:rsidRDefault="008106CA" w:rsidP="00E01E48">
      <w:pPr>
        <w:jc w:val="center"/>
        <w:rPr>
          <w:b/>
          <w:sz w:val="32"/>
          <w:szCs w:val="32"/>
          <w:lang w:val="en-US"/>
        </w:rPr>
      </w:pPr>
      <w:r>
        <w:rPr>
          <w:b/>
          <w:sz w:val="32"/>
          <w:szCs w:val="32"/>
          <w:lang w:val="en-US"/>
        </w:rPr>
        <w:t>Pakistan</w:t>
      </w:r>
    </w:p>
    <w:p w:rsidR="00E01E48" w:rsidRPr="006D5557" w:rsidRDefault="00E01E48" w:rsidP="00E01E48">
      <w:pPr>
        <w:spacing w:after="120"/>
        <w:rPr>
          <w:rFonts w:cstheme="minorHAnsi"/>
          <w:b/>
          <w:color w:val="000000"/>
          <w:sz w:val="28"/>
          <w:szCs w:val="28"/>
          <w:lang w:val="en-US"/>
        </w:rPr>
      </w:pPr>
      <w:r w:rsidRPr="006D5557">
        <w:rPr>
          <w:rFonts w:cstheme="minorHAnsi"/>
          <w:b/>
          <w:color w:val="000000"/>
          <w:sz w:val="28"/>
          <w:szCs w:val="28"/>
          <w:lang w:val="en-US"/>
        </w:rPr>
        <w:br w:type="page"/>
      </w:r>
    </w:p>
    <w:p w:rsidR="00935F7B" w:rsidRDefault="00E01E48" w:rsidP="00E01E48">
      <w:pPr>
        <w:spacing w:after="120" w:line="360" w:lineRule="auto"/>
        <w:outlineLvl w:val="0"/>
        <w:rPr>
          <w:rFonts w:cs="Arial"/>
          <w:sz w:val="28"/>
          <w:szCs w:val="28"/>
          <w:lang w:val="en-US"/>
        </w:rPr>
      </w:pPr>
      <w:r w:rsidRPr="00A55BB9">
        <w:rPr>
          <w:rFonts w:cs="Arial"/>
          <w:sz w:val="28"/>
          <w:szCs w:val="28"/>
          <w:lang w:val="en-US"/>
        </w:rPr>
        <w:lastRenderedPageBreak/>
        <w:t>Thank you, Mr. President,</w:t>
      </w:r>
    </w:p>
    <w:p w:rsidR="004E1A32" w:rsidRDefault="00362D75" w:rsidP="00F132CA">
      <w:pPr>
        <w:spacing w:after="120" w:line="360" w:lineRule="auto"/>
        <w:outlineLvl w:val="0"/>
        <w:rPr>
          <w:rFonts w:cs="Arial"/>
          <w:sz w:val="28"/>
          <w:szCs w:val="28"/>
          <w:lang w:val="en-US"/>
        </w:rPr>
      </w:pPr>
      <w:r>
        <w:rPr>
          <w:rFonts w:cs="Arial"/>
          <w:sz w:val="28"/>
          <w:szCs w:val="28"/>
          <w:lang w:val="en-US"/>
        </w:rPr>
        <w:t>Germany remains deeply worried about the human rights situation in Pakistan.</w:t>
      </w:r>
      <w:r w:rsidR="00506C5C">
        <w:rPr>
          <w:rFonts w:cs="Arial"/>
          <w:sz w:val="28"/>
          <w:szCs w:val="28"/>
          <w:lang w:val="en-US"/>
        </w:rPr>
        <w:t xml:space="preserve"> The fight against poverty, despite </w:t>
      </w:r>
      <w:r w:rsidR="009B35B4">
        <w:rPr>
          <w:rFonts w:cs="Arial"/>
          <w:sz w:val="28"/>
          <w:szCs w:val="28"/>
          <w:lang w:val="en-US"/>
        </w:rPr>
        <w:t xml:space="preserve">considerable </w:t>
      </w:r>
      <w:r>
        <w:rPr>
          <w:rFonts w:cs="Arial"/>
          <w:sz w:val="28"/>
          <w:szCs w:val="28"/>
          <w:lang w:val="en-US"/>
        </w:rPr>
        <w:t>progress</w:t>
      </w:r>
      <w:r w:rsidR="00506C5C">
        <w:rPr>
          <w:rFonts w:cs="Arial"/>
          <w:sz w:val="28"/>
          <w:szCs w:val="28"/>
          <w:lang w:val="en-US"/>
        </w:rPr>
        <w:t xml:space="preserve">, remains a huge challenge, reflected in the alarming numbers of children suffering from malnourishment and lack of education, which threatens to perpetuate their plight. Despite </w:t>
      </w:r>
      <w:r w:rsidR="004E1A32">
        <w:rPr>
          <w:rFonts w:cs="Arial"/>
          <w:sz w:val="28"/>
          <w:szCs w:val="28"/>
          <w:lang w:val="en-US"/>
        </w:rPr>
        <w:t xml:space="preserve">some positive examples of </w:t>
      </w:r>
      <w:r w:rsidR="00F132CA">
        <w:rPr>
          <w:rFonts w:cs="Arial"/>
          <w:sz w:val="28"/>
          <w:szCs w:val="28"/>
          <w:lang w:val="en-US"/>
        </w:rPr>
        <w:t>new legislation</w:t>
      </w:r>
      <w:r w:rsidR="004E1A32">
        <w:rPr>
          <w:rFonts w:cs="Arial"/>
          <w:sz w:val="28"/>
          <w:szCs w:val="28"/>
          <w:lang w:val="en-US"/>
        </w:rPr>
        <w:t>, notably the Punjab Protection of Women against Violence Act</w:t>
      </w:r>
      <w:r w:rsidR="00506C5C">
        <w:rPr>
          <w:rFonts w:cs="Arial"/>
          <w:sz w:val="28"/>
          <w:szCs w:val="28"/>
          <w:lang w:val="en-US"/>
        </w:rPr>
        <w:t>, women and children continue to suffer from widespread discrimination and violence.</w:t>
      </w:r>
      <w:r>
        <w:rPr>
          <w:rFonts w:cs="Arial"/>
          <w:sz w:val="28"/>
          <w:szCs w:val="28"/>
          <w:lang w:val="en-US"/>
        </w:rPr>
        <w:t xml:space="preserve"> </w:t>
      </w:r>
      <w:r w:rsidR="004E1A32">
        <w:rPr>
          <w:rFonts w:cs="Arial"/>
          <w:sz w:val="28"/>
          <w:szCs w:val="28"/>
          <w:lang w:val="en-US"/>
        </w:rPr>
        <w:t xml:space="preserve">So do religious minorities. </w:t>
      </w:r>
    </w:p>
    <w:p w:rsidR="00F132CA" w:rsidRDefault="00362D75" w:rsidP="00F132CA">
      <w:pPr>
        <w:spacing w:after="120" w:line="360" w:lineRule="auto"/>
        <w:outlineLvl w:val="0"/>
        <w:rPr>
          <w:rFonts w:cs="Arial"/>
          <w:sz w:val="28"/>
          <w:szCs w:val="28"/>
          <w:lang w:val="en-US"/>
        </w:rPr>
      </w:pPr>
      <w:r>
        <w:rPr>
          <w:rFonts w:cs="Arial"/>
          <w:sz w:val="28"/>
          <w:szCs w:val="28"/>
          <w:lang w:val="en-US"/>
        </w:rPr>
        <w:t>The lifting of the moratorium on the death penalty, followed by unprecedented numbers of executions, many of which based on secret trials, in breach of international human rights standards, is a significant step backwards.</w:t>
      </w:r>
    </w:p>
    <w:p w:rsidR="00A16D99" w:rsidRPr="000711BF" w:rsidRDefault="004E1A32" w:rsidP="00506C5C">
      <w:pPr>
        <w:spacing w:after="120" w:line="360" w:lineRule="auto"/>
        <w:outlineLvl w:val="0"/>
        <w:rPr>
          <w:rFonts w:cs="Arial"/>
          <w:sz w:val="28"/>
          <w:szCs w:val="28"/>
          <w:lang w:val="en-US"/>
        </w:rPr>
      </w:pPr>
      <w:r>
        <w:rPr>
          <w:rFonts w:cs="Arial"/>
          <w:sz w:val="28"/>
          <w:szCs w:val="28"/>
          <w:lang w:val="en-US"/>
        </w:rPr>
        <w:t xml:space="preserve">These concerns lead </w:t>
      </w:r>
      <w:r w:rsidR="000711BF">
        <w:rPr>
          <w:rFonts w:cs="Amnesty Trade Gothic"/>
          <w:color w:val="000000"/>
          <w:sz w:val="28"/>
          <w:szCs w:val="28"/>
          <w:lang w:val="en-US"/>
        </w:rPr>
        <w:t xml:space="preserve">to the following </w:t>
      </w:r>
      <w:r w:rsidR="00A16D99" w:rsidRPr="000711BF">
        <w:rPr>
          <w:rFonts w:cs="Arial"/>
          <w:sz w:val="28"/>
          <w:szCs w:val="28"/>
          <w:lang w:val="en-US"/>
        </w:rPr>
        <w:t>recommendations</w:t>
      </w:r>
      <w:r w:rsidR="002F5526" w:rsidRPr="000711BF">
        <w:rPr>
          <w:rFonts w:cs="Arial"/>
          <w:sz w:val="28"/>
          <w:szCs w:val="28"/>
          <w:lang w:val="en-US"/>
        </w:rPr>
        <w:t>:</w:t>
      </w:r>
    </w:p>
    <w:p w:rsidR="00F132CA" w:rsidRPr="00F132CA" w:rsidRDefault="00506C5C" w:rsidP="00506C5C">
      <w:pPr>
        <w:pStyle w:val="Listenabsatz"/>
        <w:numPr>
          <w:ilvl w:val="0"/>
          <w:numId w:val="6"/>
        </w:numPr>
        <w:autoSpaceDE w:val="0"/>
        <w:autoSpaceDN w:val="0"/>
        <w:adjustRightInd w:val="0"/>
        <w:spacing w:after="120" w:line="360" w:lineRule="auto"/>
        <w:rPr>
          <w:rFonts w:cs="Amnesty Trade Gothic"/>
          <w:color w:val="000000"/>
          <w:sz w:val="28"/>
          <w:szCs w:val="28"/>
          <w:lang w:val="en-US"/>
        </w:rPr>
      </w:pPr>
      <w:r>
        <w:rPr>
          <w:rFonts w:cs="BundesSerif Office"/>
          <w:iCs/>
          <w:color w:val="000000"/>
          <w:sz w:val="28"/>
          <w:szCs w:val="28"/>
          <w:lang w:val="en-US"/>
        </w:rPr>
        <w:t>Take measures to c</w:t>
      </w:r>
      <w:r w:rsidR="00F132CA" w:rsidRPr="00F132CA">
        <w:rPr>
          <w:rFonts w:cs="BundesSerif Office"/>
          <w:iCs/>
          <w:color w:val="000000"/>
          <w:sz w:val="28"/>
          <w:szCs w:val="28"/>
          <w:lang w:val="en-US"/>
        </w:rPr>
        <w:t>onsiderably reduce the number of stunted children and out-of-school children</w:t>
      </w:r>
      <w:r w:rsidR="00787D47">
        <w:rPr>
          <w:rFonts w:cs="BundesSerif Office"/>
          <w:iCs/>
          <w:color w:val="000000"/>
          <w:sz w:val="28"/>
          <w:szCs w:val="28"/>
          <w:lang w:val="en-US"/>
        </w:rPr>
        <w:t>,</w:t>
      </w:r>
      <w:r w:rsidR="00F132CA" w:rsidRPr="00F132CA">
        <w:rPr>
          <w:rFonts w:cs="BundesSerif Office"/>
          <w:iCs/>
          <w:color w:val="000000"/>
          <w:sz w:val="28"/>
          <w:szCs w:val="28"/>
          <w:lang w:val="en-US"/>
        </w:rPr>
        <w:t xml:space="preserve"> and end child labor by developing indicators and a timeline for the implementation of the recent legislation against child labor.</w:t>
      </w:r>
    </w:p>
    <w:p w:rsidR="00046004" w:rsidRPr="00046004" w:rsidRDefault="00F132CA" w:rsidP="00046004">
      <w:pPr>
        <w:pStyle w:val="Listenabsatz"/>
        <w:numPr>
          <w:ilvl w:val="0"/>
          <w:numId w:val="6"/>
        </w:numPr>
        <w:autoSpaceDE w:val="0"/>
        <w:autoSpaceDN w:val="0"/>
        <w:adjustRightInd w:val="0"/>
        <w:spacing w:after="120" w:line="360" w:lineRule="auto"/>
        <w:ind w:left="1066" w:hanging="357"/>
        <w:rPr>
          <w:rFonts w:cs="Amnesty Trade Gothic"/>
          <w:color w:val="000000"/>
          <w:sz w:val="28"/>
          <w:szCs w:val="28"/>
          <w:lang w:val="en-US"/>
        </w:rPr>
      </w:pPr>
      <w:r w:rsidRPr="00046004">
        <w:rPr>
          <w:rFonts w:cs="BundesSerif Office"/>
          <w:iCs/>
          <w:color w:val="000000"/>
          <w:sz w:val="28"/>
          <w:szCs w:val="28"/>
          <w:lang w:val="en-US"/>
        </w:rPr>
        <w:t>Develop indicators and a timeline for the implementation of the recent legislation on women rights</w:t>
      </w:r>
      <w:r w:rsidR="00506C5C" w:rsidRPr="00046004">
        <w:rPr>
          <w:rFonts w:cs="BundesSerif Office"/>
          <w:iCs/>
          <w:color w:val="000000"/>
          <w:sz w:val="28"/>
          <w:szCs w:val="28"/>
          <w:lang w:val="en-US"/>
        </w:rPr>
        <w:t>,</w:t>
      </w:r>
      <w:r w:rsidRPr="00046004">
        <w:rPr>
          <w:rFonts w:cs="BundesSerif Office"/>
          <w:iCs/>
          <w:color w:val="000000"/>
          <w:sz w:val="28"/>
          <w:szCs w:val="28"/>
          <w:lang w:val="en-US"/>
        </w:rPr>
        <w:t xml:space="preserve"> and ratify the Optional Protocol to the CEDAW. </w:t>
      </w:r>
    </w:p>
    <w:p w:rsidR="00F132CA" w:rsidRPr="00046004" w:rsidRDefault="00046004" w:rsidP="00046004">
      <w:pPr>
        <w:pStyle w:val="Listenabsatz"/>
        <w:numPr>
          <w:ilvl w:val="0"/>
          <w:numId w:val="6"/>
        </w:numPr>
        <w:autoSpaceDE w:val="0"/>
        <w:autoSpaceDN w:val="0"/>
        <w:adjustRightInd w:val="0"/>
        <w:spacing w:after="120" w:line="360" w:lineRule="auto"/>
        <w:ind w:left="1066" w:hanging="357"/>
        <w:rPr>
          <w:rFonts w:cs="Amnesty Trade Gothic"/>
          <w:color w:val="000000"/>
          <w:sz w:val="28"/>
          <w:szCs w:val="28"/>
          <w:lang w:val="en-US"/>
        </w:rPr>
      </w:pPr>
      <w:r w:rsidRPr="00046004">
        <w:rPr>
          <w:rFonts w:cs="Amnesty Trade Gothic"/>
          <w:color w:val="000000"/>
          <w:sz w:val="28"/>
          <w:szCs w:val="28"/>
          <w:lang w:val="en-US"/>
        </w:rPr>
        <w:t>Con</w:t>
      </w:r>
      <w:r w:rsidR="002157E8">
        <w:rPr>
          <w:rFonts w:cs="Amnesty Trade Gothic"/>
          <w:color w:val="000000"/>
          <w:sz w:val="28"/>
          <w:szCs w:val="28"/>
          <w:lang w:val="en-US"/>
        </w:rPr>
        <w:t>duct</w:t>
      </w:r>
      <w:r w:rsidRPr="00046004">
        <w:rPr>
          <w:rFonts w:cs="Amnesty Trade Gothic"/>
          <w:color w:val="000000"/>
          <w:sz w:val="28"/>
          <w:szCs w:val="28"/>
          <w:lang w:val="en-US"/>
        </w:rPr>
        <w:t xml:space="preserve"> an independent inquiry into all suspected cases of enforced disappearance of human rights defenders and hold </w:t>
      </w:r>
      <w:r>
        <w:rPr>
          <w:rFonts w:cs="Amnesty Trade Gothic"/>
          <w:color w:val="000000"/>
          <w:sz w:val="28"/>
          <w:szCs w:val="28"/>
          <w:lang w:val="en-US"/>
        </w:rPr>
        <w:t xml:space="preserve">accountable </w:t>
      </w:r>
      <w:r w:rsidRPr="00046004">
        <w:rPr>
          <w:rFonts w:cs="Amnesty Trade Gothic"/>
          <w:color w:val="000000"/>
          <w:sz w:val="28"/>
          <w:szCs w:val="28"/>
          <w:lang w:val="en-US"/>
        </w:rPr>
        <w:t>those responsible</w:t>
      </w:r>
      <w:r>
        <w:rPr>
          <w:rFonts w:cs="Amnesty Trade Gothic"/>
          <w:color w:val="000000"/>
          <w:sz w:val="28"/>
          <w:szCs w:val="28"/>
          <w:lang w:val="en-US"/>
        </w:rPr>
        <w:t>.</w:t>
      </w:r>
      <w:r w:rsidRPr="00046004">
        <w:rPr>
          <w:rFonts w:cs="Amnesty Trade Gothic"/>
          <w:color w:val="000000"/>
          <w:sz w:val="28"/>
          <w:szCs w:val="28"/>
          <w:lang w:val="en-US"/>
        </w:rPr>
        <w:t xml:space="preserve"> </w:t>
      </w:r>
    </w:p>
    <w:p w:rsidR="00046004" w:rsidRPr="00046004" w:rsidRDefault="00F132CA" w:rsidP="00046004">
      <w:pPr>
        <w:pStyle w:val="Listenabsatz"/>
        <w:widowControl w:val="0"/>
        <w:numPr>
          <w:ilvl w:val="0"/>
          <w:numId w:val="6"/>
        </w:numPr>
        <w:autoSpaceDE w:val="0"/>
        <w:autoSpaceDN w:val="0"/>
        <w:adjustRightInd w:val="0"/>
        <w:spacing w:after="120" w:line="360" w:lineRule="auto"/>
        <w:ind w:left="1066" w:hanging="357"/>
        <w:rPr>
          <w:rFonts w:cs="BundesSerif Office"/>
          <w:color w:val="000000"/>
          <w:sz w:val="28"/>
          <w:szCs w:val="28"/>
          <w:lang w:val="en-US"/>
        </w:rPr>
      </w:pPr>
      <w:r w:rsidRPr="00046004">
        <w:rPr>
          <w:rFonts w:cs="BundesSerif Office"/>
          <w:iCs/>
          <w:color w:val="000000"/>
          <w:sz w:val="28"/>
          <w:szCs w:val="28"/>
          <w:lang w:val="en-US"/>
        </w:rPr>
        <w:t>Re</w:t>
      </w:r>
      <w:r w:rsidR="00046004">
        <w:rPr>
          <w:rFonts w:cs="BundesSerif Office"/>
          <w:iCs/>
          <w:color w:val="000000"/>
          <w:sz w:val="28"/>
          <w:szCs w:val="28"/>
          <w:lang w:val="en-US"/>
        </w:rPr>
        <w:t xml:space="preserve">instate </w:t>
      </w:r>
      <w:r w:rsidRPr="00046004">
        <w:rPr>
          <w:rFonts w:cs="BundesSerif Office"/>
          <w:iCs/>
          <w:color w:val="000000"/>
          <w:sz w:val="28"/>
          <w:szCs w:val="28"/>
          <w:lang w:val="en-US"/>
        </w:rPr>
        <w:t xml:space="preserve">the moratorium </w:t>
      </w:r>
      <w:r w:rsidR="00046004">
        <w:rPr>
          <w:rFonts w:cs="BundesSerif Office"/>
          <w:iCs/>
          <w:color w:val="000000"/>
          <w:sz w:val="28"/>
          <w:szCs w:val="28"/>
          <w:lang w:val="en-US"/>
        </w:rPr>
        <w:t xml:space="preserve">on </w:t>
      </w:r>
      <w:r w:rsidRPr="00046004">
        <w:rPr>
          <w:rFonts w:cs="BundesSerif Office"/>
          <w:iCs/>
          <w:color w:val="000000"/>
          <w:sz w:val="28"/>
          <w:szCs w:val="28"/>
          <w:lang w:val="en-US"/>
        </w:rPr>
        <w:t>executions</w:t>
      </w:r>
      <w:r w:rsidR="00046004">
        <w:rPr>
          <w:rFonts w:cs="BundesSerif Office"/>
          <w:iCs/>
          <w:color w:val="000000"/>
          <w:sz w:val="28"/>
          <w:szCs w:val="28"/>
          <w:lang w:val="en-US"/>
        </w:rPr>
        <w:t xml:space="preserve">, and ban the death penalty </w:t>
      </w:r>
      <w:r w:rsidR="00E15F8E">
        <w:rPr>
          <w:rFonts w:cs="BundesSerif Office"/>
          <w:iCs/>
          <w:color w:val="000000"/>
          <w:sz w:val="28"/>
          <w:szCs w:val="28"/>
          <w:lang w:val="en-US"/>
        </w:rPr>
        <w:t xml:space="preserve">for defendants </w:t>
      </w:r>
      <w:r w:rsidR="00046004">
        <w:rPr>
          <w:rFonts w:cs="BundesSerif Office"/>
          <w:iCs/>
          <w:color w:val="000000"/>
          <w:sz w:val="28"/>
          <w:szCs w:val="28"/>
          <w:lang w:val="en-US"/>
        </w:rPr>
        <w:t xml:space="preserve">who suffer from mental illness </w:t>
      </w:r>
      <w:r w:rsidR="00E15F8E">
        <w:rPr>
          <w:rFonts w:cs="BundesSerif Office"/>
          <w:iCs/>
          <w:color w:val="000000"/>
          <w:sz w:val="28"/>
          <w:szCs w:val="28"/>
          <w:lang w:val="en-US"/>
        </w:rPr>
        <w:t xml:space="preserve">or were minors </w:t>
      </w:r>
      <w:r w:rsidR="00046004">
        <w:rPr>
          <w:rFonts w:cs="BundesSerif Office"/>
          <w:iCs/>
          <w:color w:val="000000"/>
          <w:sz w:val="28"/>
          <w:szCs w:val="28"/>
          <w:lang w:val="en-US"/>
        </w:rPr>
        <w:t>at the</w:t>
      </w:r>
      <w:r w:rsidR="00E15F8E">
        <w:rPr>
          <w:rFonts w:cs="BundesSerif Office"/>
          <w:iCs/>
          <w:color w:val="000000"/>
          <w:sz w:val="28"/>
          <w:szCs w:val="28"/>
          <w:lang w:val="en-US"/>
        </w:rPr>
        <w:t xml:space="preserve"> </w:t>
      </w:r>
      <w:r w:rsidR="00046004">
        <w:rPr>
          <w:rFonts w:cs="BundesSerif Office"/>
          <w:iCs/>
          <w:color w:val="000000"/>
          <w:sz w:val="28"/>
          <w:szCs w:val="28"/>
          <w:lang w:val="en-US"/>
        </w:rPr>
        <w:t>time of their alleged crimes.</w:t>
      </w:r>
    </w:p>
    <w:p w:rsidR="000711BF" w:rsidRDefault="00E01E48" w:rsidP="00787D47">
      <w:pPr>
        <w:spacing w:after="120" w:line="360" w:lineRule="auto"/>
        <w:outlineLvl w:val="0"/>
        <w:rPr>
          <w:b/>
          <w:lang w:val="en-US"/>
        </w:rPr>
      </w:pPr>
      <w:r w:rsidRPr="000711BF">
        <w:rPr>
          <w:rFonts w:cs="Arial"/>
          <w:sz w:val="28"/>
          <w:szCs w:val="28"/>
          <w:lang w:val="en-US"/>
        </w:rPr>
        <w:t>I thank you, Mr. President.</w:t>
      </w:r>
      <w:r w:rsidR="000711BF">
        <w:rPr>
          <w:b/>
          <w:lang w:val="en-US"/>
        </w:rPr>
        <w:br w:type="page"/>
      </w:r>
    </w:p>
    <w:p w:rsidR="00D8739A" w:rsidRPr="00374549" w:rsidRDefault="00374549" w:rsidP="00D8739A">
      <w:pPr>
        <w:ind w:left="360"/>
        <w:rPr>
          <w:b/>
          <w:lang w:val="en-US"/>
        </w:rPr>
      </w:pPr>
      <w:r>
        <w:rPr>
          <w:b/>
          <w:lang w:val="en-US"/>
        </w:rPr>
        <w:lastRenderedPageBreak/>
        <w:t>G</w:t>
      </w:r>
      <w:r w:rsidR="00735E1B" w:rsidRPr="00374549">
        <w:rPr>
          <w:b/>
          <w:lang w:val="en-US"/>
        </w:rPr>
        <w:t xml:space="preserve">ERMAN </w:t>
      </w:r>
      <w:r w:rsidR="00D8739A" w:rsidRPr="00374549">
        <w:rPr>
          <w:b/>
          <w:lang w:val="en-US"/>
        </w:rPr>
        <w:t>ADVANCE QUESTIONS TO</w:t>
      </w:r>
      <w:r w:rsidR="000711BF">
        <w:rPr>
          <w:b/>
          <w:lang w:val="en-US"/>
        </w:rPr>
        <w:t xml:space="preserve"> </w:t>
      </w:r>
      <w:r w:rsidR="00F132CA">
        <w:rPr>
          <w:b/>
          <w:lang w:val="en-US"/>
        </w:rPr>
        <w:t>PAKISTAN</w:t>
      </w:r>
    </w:p>
    <w:p w:rsidR="004E1A32" w:rsidRPr="00F132CA" w:rsidRDefault="00F132CA" w:rsidP="009974CD">
      <w:pPr>
        <w:pStyle w:val="Listenabsatz"/>
        <w:numPr>
          <w:ilvl w:val="0"/>
          <w:numId w:val="1"/>
        </w:numPr>
        <w:autoSpaceDE w:val="0"/>
        <w:autoSpaceDN w:val="0"/>
        <w:adjustRightInd w:val="0"/>
        <w:spacing w:after="0" w:line="240" w:lineRule="auto"/>
        <w:ind w:left="714" w:hanging="357"/>
        <w:rPr>
          <w:rFonts w:cs="Arial"/>
          <w:lang w:val="en-US"/>
        </w:rPr>
      </w:pPr>
      <w:r w:rsidRPr="00F132CA">
        <w:rPr>
          <w:rFonts w:cs="BundesSerif Office"/>
          <w:iCs/>
          <w:color w:val="000000"/>
          <w:lang w:val="en-US"/>
        </w:rPr>
        <w:t>How is Pakistan tackling the persisting issue of enforced disappearances and would it consider including enforced disappearances as a specific cri</w:t>
      </w:r>
      <w:r w:rsidR="004E1A32">
        <w:rPr>
          <w:rFonts w:cs="BundesSerif Office"/>
          <w:iCs/>
          <w:color w:val="000000"/>
          <w:lang w:val="en-US"/>
        </w:rPr>
        <w:t xml:space="preserve">me into the Pakistan Penal Code, and to ratify the International </w:t>
      </w:r>
      <w:r w:rsidR="004E1A32" w:rsidRPr="00F132CA">
        <w:rPr>
          <w:rFonts w:cs="Arial"/>
          <w:lang w:val="en-US"/>
        </w:rPr>
        <w:t xml:space="preserve"> </w:t>
      </w:r>
      <w:r w:rsidR="004E1A32">
        <w:rPr>
          <w:rFonts w:cs="Arial"/>
          <w:lang w:val="en-US"/>
        </w:rPr>
        <w:t>Convention for the Protection of All Persons from Enforced Disappearances?</w:t>
      </w:r>
      <w:bookmarkStart w:id="0" w:name="_GoBack"/>
      <w:bookmarkEnd w:id="0"/>
    </w:p>
    <w:p w:rsidR="00F132CA" w:rsidRPr="004E1A32" w:rsidRDefault="00F132CA" w:rsidP="00F132CA">
      <w:pPr>
        <w:pStyle w:val="Listenabsatz"/>
        <w:numPr>
          <w:ilvl w:val="0"/>
          <w:numId w:val="1"/>
        </w:numPr>
        <w:autoSpaceDE w:val="0"/>
        <w:autoSpaceDN w:val="0"/>
        <w:adjustRightInd w:val="0"/>
        <w:spacing w:after="0" w:line="240" w:lineRule="auto"/>
        <w:ind w:left="714" w:hanging="357"/>
        <w:rPr>
          <w:rFonts w:cs="Arial"/>
          <w:lang w:val="en-US"/>
        </w:rPr>
      </w:pPr>
      <w:r w:rsidRPr="00F132CA">
        <w:rPr>
          <w:rFonts w:cs="BundesSerif Office"/>
          <w:iCs/>
          <w:color w:val="000000"/>
          <w:lang w:val="en-US"/>
        </w:rPr>
        <w:t xml:space="preserve">What has Pakistan done regarding recommendations it received in the second UPR cycle on reviewing public school curricula in order to eliminate prejudice against religious and other minorities? </w:t>
      </w:r>
    </w:p>
    <w:p w:rsidR="004E1A32" w:rsidRPr="004E1A32" w:rsidRDefault="004E1A32" w:rsidP="00F132CA">
      <w:pPr>
        <w:pStyle w:val="Listenabsatz"/>
        <w:numPr>
          <w:ilvl w:val="0"/>
          <w:numId w:val="1"/>
        </w:numPr>
        <w:autoSpaceDE w:val="0"/>
        <w:autoSpaceDN w:val="0"/>
        <w:adjustRightInd w:val="0"/>
        <w:spacing w:after="0" w:line="240" w:lineRule="auto"/>
        <w:ind w:left="714" w:hanging="357"/>
        <w:rPr>
          <w:rFonts w:cs="Arial"/>
          <w:lang w:val="en-US"/>
        </w:rPr>
      </w:pPr>
      <w:r>
        <w:rPr>
          <w:rFonts w:cs="BundesSerif Office"/>
          <w:iCs/>
          <w:color w:val="000000"/>
          <w:lang w:val="en-US"/>
        </w:rPr>
        <w:t>Has Pakistan undertaken any steps to protect the rights of defendants accused of blasphemy, considering the risk that the blasphemy law is abused to settle personal scores or to target religious minorities?</w:t>
      </w:r>
    </w:p>
    <w:p w:rsidR="004E1A32" w:rsidRPr="00787D47" w:rsidRDefault="004E1A32" w:rsidP="00F132CA">
      <w:pPr>
        <w:pStyle w:val="Listenabsatz"/>
        <w:numPr>
          <w:ilvl w:val="0"/>
          <w:numId w:val="1"/>
        </w:numPr>
        <w:autoSpaceDE w:val="0"/>
        <w:autoSpaceDN w:val="0"/>
        <w:adjustRightInd w:val="0"/>
        <w:spacing w:after="0" w:line="240" w:lineRule="auto"/>
        <w:ind w:left="714" w:hanging="357"/>
        <w:rPr>
          <w:rFonts w:cs="Arial"/>
          <w:lang w:val="en-US"/>
        </w:rPr>
      </w:pPr>
      <w:r>
        <w:rPr>
          <w:rFonts w:cs="BundesSerif Office"/>
          <w:iCs/>
          <w:color w:val="000000"/>
          <w:lang w:val="en-US"/>
        </w:rPr>
        <w:t>Which measures has Pakistan taken to fight against widespread cases of arbitrary arrest, torture and other ill-treatments?</w:t>
      </w:r>
    </w:p>
    <w:p w:rsidR="00787D47" w:rsidRPr="00787D47" w:rsidRDefault="00787D47" w:rsidP="00787D47">
      <w:pPr>
        <w:pStyle w:val="Listenabsatz"/>
        <w:numPr>
          <w:ilvl w:val="0"/>
          <w:numId w:val="1"/>
        </w:numPr>
        <w:autoSpaceDE w:val="0"/>
        <w:autoSpaceDN w:val="0"/>
        <w:adjustRightInd w:val="0"/>
        <w:spacing w:after="0" w:line="240" w:lineRule="auto"/>
        <w:ind w:left="714" w:hanging="357"/>
        <w:rPr>
          <w:rFonts w:cs="Arial"/>
          <w:lang w:val="en-US"/>
        </w:rPr>
      </w:pPr>
      <w:r w:rsidRPr="00787D47">
        <w:rPr>
          <w:rFonts w:cs="BundesSerif Office"/>
          <w:iCs/>
          <w:color w:val="000000"/>
          <w:lang w:val="en-US"/>
        </w:rPr>
        <w:t xml:space="preserve">Considering the </w:t>
      </w:r>
      <w:r>
        <w:rPr>
          <w:rFonts w:cs="BundesSerif Office"/>
          <w:iCs/>
          <w:color w:val="000000"/>
          <w:lang w:val="en-US"/>
        </w:rPr>
        <w:t xml:space="preserve">end of the </w:t>
      </w:r>
      <w:r w:rsidRPr="00787D47">
        <w:rPr>
          <w:rFonts w:cs="BundesSerif Office"/>
          <w:iCs/>
          <w:color w:val="000000"/>
          <w:lang w:val="en-US"/>
        </w:rPr>
        <w:t xml:space="preserve">moratorium on executions was </w:t>
      </w:r>
      <w:r>
        <w:rPr>
          <w:rFonts w:cs="BundesSerif Office"/>
          <w:iCs/>
          <w:color w:val="000000"/>
          <w:lang w:val="en-US"/>
        </w:rPr>
        <w:t xml:space="preserve">presented as a measure against terrorism, while many inmates on </w:t>
      </w:r>
      <w:r w:rsidRPr="00787D47">
        <w:rPr>
          <w:rFonts w:cs="BundesSerif Office"/>
          <w:iCs/>
          <w:color w:val="000000"/>
          <w:lang w:val="en-US"/>
        </w:rPr>
        <w:t>death row were sentenced for c</w:t>
      </w:r>
      <w:r w:rsidR="0033674A">
        <w:rPr>
          <w:rFonts w:cs="BundesSerif Office"/>
          <w:iCs/>
          <w:color w:val="000000"/>
          <w:lang w:val="en-US"/>
        </w:rPr>
        <w:t xml:space="preserve">rimes not related to terrorism: Has </w:t>
      </w:r>
      <w:r w:rsidRPr="00787D47">
        <w:rPr>
          <w:rFonts w:cs="BundesSerif Office"/>
          <w:iCs/>
          <w:color w:val="000000"/>
          <w:lang w:val="en-US"/>
        </w:rPr>
        <w:t>Pakistan take</w:t>
      </w:r>
      <w:r w:rsidR="0033674A">
        <w:rPr>
          <w:rFonts w:cs="BundesSerif Office"/>
          <w:iCs/>
          <w:color w:val="000000"/>
          <w:lang w:val="en-US"/>
        </w:rPr>
        <w:t>n</w:t>
      </w:r>
      <w:r w:rsidRPr="00787D47">
        <w:rPr>
          <w:rFonts w:cs="BundesSerif Office"/>
          <w:iCs/>
          <w:color w:val="000000"/>
          <w:lang w:val="en-US"/>
        </w:rPr>
        <w:t xml:space="preserve"> any steps to reduce the number of crimes for which the death penalty is awarded?</w:t>
      </w:r>
      <w:r w:rsidRPr="00787D47">
        <w:rPr>
          <w:rFonts w:cs="Amnesty Trade Gothic"/>
          <w:color w:val="000000"/>
          <w:lang w:val="en-US"/>
        </w:rPr>
        <w:t xml:space="preserve"> </w:t>
      </w:r>
    </w:p>
    <w:p w:rsidR="00F132CA" w:rsidRPr="00787D47" w:rsidRDefault="00F132CA" w:rsidP="00F132CA">
      <w:pPr>
        <w:autoSpaceDE w:val="0"/>
        <w:autoSpaceDN w:val="0"/>
        <w:adjustRightInd w:val="0"/>
        <w:spacing w:after="0" w:line="240" w:lineRule="auto"/>
        <w:rPr>
          <w:rFonts w:cs="Arial"/>
          <w:lang w:val="en-US"/>
        </w:rPr>
      </w:pPr>
    </w:p>
    <w:p w:rsidR="00F132CA" w:rsidRDefault="00F132CA" w:rsidP="00F132CA">
      <w:pPr>
        <w:autoSpaceDE w:val="0"/>
        <w:autoSpaceDN w:val="0"/>
        <w:adjustRightInd w:val="0"/>
        <w:spacing w:after="0" w:line="240" w:lineRule="auto"/>
        <w:rPr>
          <w:rFonts w:cs="Arial"/>
          <w:lang w:val="en-US"/>
        </w:rPr>
      </w:pPr>
    </w:p>
    <w:sectPr w:rsidR="00F132C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0FE" w:rsidRDefault="00FB30FE" w:rsidP="005F25C3">
      <w:pPr>
        <w:spacing w:after="0" w:line="240" w:lineRule="auto"/>
      </w:pPr>
      <w:r>
        <w:separator/>
      </w:r>
    </w:p>
  </w:endnote>
  <w:endnote w:type="continuationSeparator" w:id="0">
    <w:p w:rsidR="00FB30FE" w:rsidRDefault="00FB30FE" w:rsidP="005F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undesSerif Office">
    <w:panose1 w:val="02050002050300000203"/>
    <w:charset w:val="00"/>
    <w:family w:val="roman"/>
    <w:pitch w:val="variable"/>
    <w:sig w:usb0="A00000BF" w:usb1="4000206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0FE" w:rsidRDefault="00FB30FE" w:rsidP="005F25C3">
      <w:pPr>
        <w:spacing w:after="0" w:line="240" w:lineRule="auto"/>
      </w:pPr>
      <w:r>
        <w:separator/>
      </w:r>
    </w:p>
  </w:footnote>
  <w:footnote w:type="continuationSeparator" w:id="0">
    <w:p w:rsidR="00FB30FE" w:rsidRDefault="00FB30FE" w:rsidP="005F2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0CB9"/>
    <w:multiLevelType w:val="hybridMultilevel"/>
    <w:tmpl w:val="B79C4F60"/>
    <w:lvl w:ilvl="0" w:tplc="04070011">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0CF53EFD"/>
    <w:multiLevelType w:val="hybridMultilevel"/>
    <w:tmpl w:val="CAFE14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13D66C1"/>
    <w:multiLevelType w:val="hybridMultilevel"/>
    <w:tmpl w:val="70B8E41E"/>
    <w:lvl w:ilvl="0" w:tplc="D7AA16AE">
      <w:numFmt w:val="bullet"/>
      <w:lvlText w:val="-"/>
      <w:lvlJc w:val="left"/>
      <w:pPr>
        <w:ind w:left="1068" w:hanging="360"/>
      </w:pPr>
      <w:rPr>
        <w:rFonts w:ascii="Calibri" w:eastAsiaTheme="minorHAnsi" w:hAnsi="Calibri"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52084E54"/>
    <w:multiLevelType w:val="hybridMultilevel"/>
    <w:tmpl w:val="7F40404E"/>
    <w:lvl w:ilvl="0" w:tplc="42F88AE6">
      <w:start w:val="1"/>
      <w:numFmt w:val="upperRoman"/>
      <w:lvlText w:val="%1."/>
      <w:lvlJc w:val="left"/>
      <w:pPr>
        <w:ind w:left="1080" w:hanging="720"/>
      </w:pPr>
      <w:rPr>
        <w:sz w:val="32"/>
        <w:szCs w:val="3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588E7C7F"/>
    <w:multiLevelType w:val="hybridMultilevel"/>
    <w:tmpl w:val="B79C4F60"/>
    <w:lvl w:ilvl="0" w:tplc="04070011">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743A2B76"/>
    <w:multiLevelType w:val="hybridMultilevel"/>
    <w:tmpl w:val="F3824F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7FE70B06"/>
    <w:multiLevelType w:val="hybridMultilevel"/>
    <w:tmpl w:val="2DCC34A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5A"/>
    <w:rsid w:val="00046004"/>
    <w:rsid w:val="000529AB"/>
    <w:rsid w:val="000711BF"/>
    <w:rsid w:val="00076A46"/>
    <w:rsid w:val="00085355"/>
    <w:rsid w:val="001071EA"/>
    <w:rsid w:val="00116E19"/>
    <w:rsid w:val="001861CC"/>
    <w:rsid w:val="001E1A5C"/>
    <w:rsid w:val="001E3F77"/>
    <w:rsid w:val="001E75DC"/>
    <w:rsid w:val="001F081F"/>
    <w:rsid w:val="00210089"/>
    <w:rsid w:val="002157E8"/>
    <w:rsid w:val="00297A29"/>
    <w:rsid w:val="002E7C92"/>
    <w:rsid w:val="002F5526"/>
    <w:rsid w:val="002F5572"/>
    <w:rsid w:val="0033674A"/>
    <w:rsid w:val="00362D75"/>
    <w:rsid w:val="00374549"/>
    <w:rsid w:val="00390EF3"/>
    <w:rsid w:val="003B10C2"/>
    <w:rsid w:val="003C49A2"/>
    <w:rsid w:val="003E7662"/>
    <w:rsid w:val="0049628D"/>
    <w:rsid w:val="004A333D"/>
    <w:rsid w:val="004E1A32"/>
    <w:rsid w:val="004E3B91"/>
    <w:rsid w:val="00506C5C"/>
    <w:rsid w:val="00566DF1"/>
    <w:rsid w:val="005770D5"/>
    <w:rsid w:val="005F25C3"/>
    <w:rsid w:val="00656C3F"/>
    <w:rsid w:val="00663364"/>
    <w:rsid w:val="006A50DE"/>
    <w:rsid w:val="006C2CCF"/>
    <w:rsid w:val="006D24EA"/>
    <w:rsid w:val="006E3D5A"/>
    <w:rsid w:val="007140B3"/>
    <w:rsid w:val="00735E1B"/>
    <w:rsid w:val="0074442E"/>
    <w:rsid w:val="00744E35"/>
    <w:rsid w:val="00787D47"/>
    <w:rsid w:val="007A1F8E"/>
    <w:rsid w:val="007D7316"/>
    <w:rsid w:val="00806688"/>
    <w:rsid w:val="008106CA"/>
    <w:rsid w:val="008127A2"/>
    <w:rsid w:val="00887448"/>
    <w:rsid w:val="008A2902"/>
    <w:rsid w:val="008A6796"/>
    <w:rsid w:val="008F32A1"/>
    <w:rsid w:val="00916C46"/>
    <w:rsid w:val="00935F7B"/>
    <w:rsid w:val="009974CD"/>
    <w:rsid w:val="009A7D0B"/>
    <w:rsid w:val="009B35B4"/>
    <w:rsid w:val="009E58FA"/>
    <w:rsid w:val="00A056F2"/>
    <w:rsid w:val="00A11AD4"/>
    <w:rsid w:val="00A16D99"/>
    <w:rsid w:val="00A23CDE"/>
    <w:rsid w:val="00A55BB9"/>
    <w:rsid w:val="00A62196"/>
    <w:rsid w:val="00B036E5"/>
    <w:rsid w:val="00B32931"/>
    <w:rsid w:val="00B55BED"/>
    <w:rsid w:val="00B94E60"/>
    <w:rsid w:val="00BA18C1"/>
    <w:rsid w:val="00C053EE"/>
    <w:rsid w:val="00C51FFC"/>
    <w:rsid w:val="00C67207"/>
    <w:rsid w:val="00C950AF"/>
    <w:rsid w:val="00CC70DB"/>
    <w:rsid w:val="00CD1380"/>
    <w:rsid w:val="00D517CC"/>
    <w:rsid w:val="00D8260A"/>
    <w:rsid w:val="00D8739A"/>
    <w:rsid w:val="00DB4F4A"/>
    <w:rsid w:val="00E01E48"/>
    <w:rsid w:val="00E15F8E"/>
    <w:rsid w:val="00E422C1"/>
    <w:rsid w:val="00E43B24"/>
    <w:rsid w:val="00EA2EED"/>
    <w:rsid w:val="00EA3F8A"/>
    <w:rsid w:val="00F07665"/>
    <w:rsid w:val="00F132CA"/>
    <w:rsid w:val="00F45E65"/>
    <w:rsid w:val="00F64675"/>
    <w:rsid w:val="00F66A4F"/>
    <w:rsid w:val="00FB30FE"/>
    <w:rsid w:val="00FD53E2"/>
    <w:rsid w:val="00FF01FE"/>
    <w:rsid w:val="00FF16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E1A5C"/>
    <w:pPr>
      <w:keepNext/>
      <w:keepLines/>
      <w:spacing w:before="120" w:after="240" w:line="240" w:lineRule="auto"/>
      <w:outlineLvl w:val="0"/>
    </w:pPr>
    <w:rPr>
      <w:rFonts w:ascii="BundesSerif Office" w:eastAsiaTheme="majorEastAsia" w:hAnsi="BundesSerif Office" w:cstheme="majorBidi"/>
      <w:b/>
      <w:bCs/>
      <w:caps/>
      <w:sz w:val="32"/>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1F8E"/>
    <w:pPr>
      <w:ind w:left="720"/>
      <w:contextualSpacing/>
    </w:pPr>
  </w:style>
  <w:style w:type="paragraph" w:styleId="StandardWeb">
    <w:name w:val="Normal (Web)"/>
    <w:basedOn w:val="Standard"/>
    <w:rsid w:val="00E01E48"/>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E01E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E48"/>
    <w:rPr>
      <w:rFonts w:ascii="Tahoma" w:hAnsi="Tahoma" w:cs="Tahoma"/>
      <w:sz w:val="16"/>
      <w:szCs w:val="16"/>
    </w:rPr>
  </w:style>
  <w:style w:type="paragraph" w:styleId="Funotentext">
    <w:name w:val="footnote text"/>
    <w:basedOn w:val="Standard"/>
    <w:link w:val="FunotentextZchn"/>
    <w:uiPriority w:val="99"/>
    <w:semiHidden/>
    <w:unhideWhenUsed/>
    <w:rsid w:val="005F25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F25C3"/>
    <w:rPr>
      <w:sz w:val="20"/>
      <w:szCs w:val="20"/>
    </w:rPr>
  </w:style>
  <w:style w:type="character" w:styleId="Funotenzeichen">
    <w:name w:val="footnote reference"/>
    <w:basedOn w:val="Absatz-Standardschriftart"/>
    <w:uiPriority w:val="99"/>
    <w:semiHidden/>
    <w:unhideWhenUsed/>
    <w:rsid w:val="005F25C3"/>
    <w:rPr>
      <w:vertAlign w:val="superscript"/>
    </w:rPr>
  </w:style>
  <w:style w:type="paragraph" w:customStyle="1" w:styleId="Default">
    <w:name w:val="Default"/>
    <w:rsid w:val="00A62196"/>
    <w:pPr>
      <w:autoSpaceDE w:val="0"/>
      <w:autoSpaceDN w:val="0"/>
      <w:adjustRightInd w:val="0"/>
      <w:spacing w:after="0" w:line="240" w:lineRule="auto"/>
    </w:pPr>
    <w:rPr>
      <w:rFonts w:ascii="BundesSerif Office" w:hAnsi="BundesSerif Office" w:cs="BundesSerif Office"/>
      <w:color w:val="000000"/>
      <w:sz w:val="24"/>
      <w:szCs w:val="24"/>
    </w:rPr>
  </w:style>
  <w:style w:type="character" w:customStyle="1" w:styleId="berschrift1Zchn">
    <w:name w:val="Überschrift 1 Zchn"/>
    <w:basedOn w:val="Absatz-Standardschriftart"/>
    <w:link w:val="berschrift1"/>
    <w:uiPriority w:val="9"/>
    <w:rsid w:val="001E1A5C"/>
    <w:rPr>
      <w:rFonts w:ascii="BundesSerif Office" w:eastAsiaTheme="majorEastAsia" w:hAnsi="BundesSerif Office" w:cstheme="majorBidi"/>
      <w:b/>
      <w:bCs/>
      <w:caps/>
      <w:sz w:val="32"/>
      <w:szCs w:val="28"/>
      <w:lang w:eastAsia="de-DE"/>
    </w:rPr>
  </w:style>
  <w:style w:type="character" w:styleId="Kommentarzeichen">
    <w:name w:val="annotation reference"/>
    <w:basedOn w:val="Absatz-Standardschriftart"/>
    <w:uiPriority w:val="99"/>
    <w:semiHidden/>
    <w:unhideWhenUsed/>
    <w:rsid w:val="009B35B4"/>
    <w:rPr>
      <w:sz w:val="16"/>
      <w:szCs w:val="16"/>
    </w:rPr>
  </w:style>
  <w:style w:type="paragraph" w:styleId="Kommentartext">
    <w:name w:val="annotation text"/>
    <w:basedOn w:val="Standard"/>
    <w:link w:val="KommentartextZchn"/>
    <w:uiPriority w:val="99"/>
    <w:semiHidden/>
    <w:unhideWhenUsed/>
    <w:rsid w:val="009B35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35B4"/>
    <w:rPr>
      <w:sz w:val="20"/>
      <w:szCs w:val="20"/>
    </w:rPr>
  </w:style>
  <w:style w:type="paragraph" w:styleId="Kommentarthema">
    <w:name w:val="annotation subject"/>
    <w:basedOn w:val="Kommentartext"/>
    <w:next w:val="Kommentartext"/>
    <w:link w:val="KommentarthemaZchn"/>
    <w:uiPriority w:val="99"/>
    <w:semiHidden/>
    <w:unhideWhenUsed/>
    <w:rsid w:val="009B35B4"/>
    <w:rPr>
      <w:b/>
      <w:bCs/>
    </w:rPr>
  </w:style>
  <w:style w:type="character" w:customStyle="1" w:styleId="KommentarthemaZchn">
    <w:name w:val="Kommentarthema Zchn"/>
    <w:basedOn w:val="KommentartextZchn"/>
    <w:link w:val="Kommentarthema"/>
    <w:uiPriority w:val="99"/>
    <w:semiHidden/>
    <w:rsid w:val="009B35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E1A5C"/>
    <w:pPr>
      <w:keepNext/>
      <w:keepLines/>
      <w:spacing w:before="120" w:after="240" w:line="240" w:lineRule="auto"/>
      <w:outlineLvl w:val="0"/>
    </w:pPr>
    <w:rPr>
      <w:rFonts w:ascii="BundesSerif Office" w:eastAsiaTheme="majorEastAsia" w:hAnsi="BundesSerif Office" w:cstheme="majorBidi"/>
      <w:b/>
      <w:bCs/>
      <w:caps/>
      <w:sz w:val="32"/>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1F8E"/>
    <w:pPr>
      <w:ind w:left="720"/>
      <w:contextualSpacing/>
    </w:pPr>
  </w:style>
  <w:style w:type="paragraph" w:styleId="StandardWeb">
    <w:name w:val="Normal (Web)"/>
    <w:basedOn w:val="Standard"/>
    <w:rsid w:val="00E01E48"/>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E01E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E48"/>
    <w:rPr>
      <w:rFonts w:ascii="Tahoma" w:hAnsi="Tahoma" w:cs="Tahoma"/>
      <w:sz w:val="16"/>
      <w:szCs w:val="16"/>
    </w:rPr>
  </w:style>
  <w:style w:type="paragraph" w:styleId="Funotentext">
    <w:name w:val="footnote text"/>
    <w:basedOn w:val="Standard"/>
    <w:link w:val="FunotentextZchn"/>
    <w:uiPriority w:val="99"/>
    <w:semiHidden/>
    <w:unhideWhenUsed/>
    <w:rsid w:val="005F25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F25C3"/>
    <w:rPr>
      <w:sz w:val="20"/>
      <w:szCs w:val="20"/>
    </w:rPr>
  </w:style>
  <w:style w:type="character" w:styleId="Funotenzeichen">
    <w:name w:val="footnote reference"/>
    <w:basedOn w:val="Absatz-Standardschriftart"/>
    <w:uiPriority w:val="99"/>
    <w:semiHidden/>
    <w:unhideWhenUsed/>
    <w:rsid w:val="005F25C3"/>
    <w:rPr>
      <w:vertAlign w:val="superscript"/>
    </w:rPr>
  </w:style>
  <w:style w:type="paragraph" w:customStyle="1" w:styleId="Default">
    <w:name w:val="Default"/>
    <w:rsid w:val="00A62196"/>
    <w:pPr>
      <w:autoSpaceDE w:val="0"/>
      <w:autoSpaceDN w:val="0"/>
      <w:adjustRightInd w:val="0"/>
      <w:spacing w:after="0" w:line="240" w:lineRule="auto"/>
    </w:pPr>
    <w:rPr>
      <w:rFonts w:ascii="BundesSerif Office" w:hAnsi="BundesSerif Office" w:cs="BundesSerif Office"/>
      <w:color w:val="000000"/>
      <w:sz w:val="24"/>
      <w:szCs w:val="24"/>
    </w:rPr>
  </w:style>
  <w:style w:type="character" w:customStyle="1" w:styleId="berschrift1Zchn">
    <w:name w:val="Überschrift 1 Zchn"/>
    <w:basedOn w:val="Absatz-Standardschriftart"/>
    <w:link w:val="berschrift1"/>
    <w:uiPriority w:val="9"/>
    <w:rsid w:val="001E1A5C"/>
    <w:rPr>
      <w:rFonts w:ascii="BundesSerif Office" w:eastAsiaTheme="majorEastAsia" w:hAnsi="BundesSerif Office" w:cstheme="majorBidi"/>
      <w:b/>
      <w:bCs/>
      <w:caps/>
      <w:sz w:val="32"/>
      <w:szCs w:val="28"/>
      <w:lang w:eastAsia="de-DE"/>
    </w:rPr>
  </w:style>
  <w:style w:type="character" w:styleId="Kommentarzeichen">
    <w:name w:val="annotation reference"/>
    <w:basedOn w:val="Absatz-Standardschriftart"/>
    <w:uiPriority w:val="99"/>
    <w:semiHidden/>
    <w:unhideWhenUsed/>
    <w:rsid w:val="009B35B4"/>
    <w:rPr>
      <w:sz w:val="16"/>
      <w:szCs w:val="16"/>
    </w:rPr>
  </w:style>
  <w:style w:type="paragraph" w:styleId="Kommentartext">
    <w:name w:val="annotation text"/>
    <w:basedOn w:val="Standard"/>
    <w:link w:val="KommentartextZchn"/>
    <w:uiPriority w:val="99"/>
    <w:semiHidden/>
    <w:unhideWhenUsed/>
    <w:rsid w:val="009B35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35B4"/>
    <w:rPr>
      <w:sz w:val="20"/>
      <w:szCs w:val="20"/>
    </w:rPr>
  </w:style>
  <w:style w:type="paragraph" w:styleId="Kommentarthema">
    <w:name w:val="annotation subject"/>
    <w:basedOn w:val="Kommentartext"/>
    <w:next w:val="Kommentartext"/>
    <w:link w:val="KommentarthemaZchn"/>
    <w:uiPriority w:val="99"/>
    <w:semiHidden/>
    <w:unhideWhenUsed/>
    <w:rsid w:val="009B35B4"/>
    <w:rPr>
      <w:b/>
      <w:bCs/>
    </w:rPr>
  </w:style>
  <w:style w:type="character" w:customStyle="1" w:styleId="KommentarthemaZchn">
    <w:name w:val="Kommentarthema Zchn"/>
    <w:basedOn w:val="KommentartextZchn"/>
    <w:link w:val="Kommentarthema"/>
    <w:uiPriority w:val="99"/>
    <w:semiHidden/>
    <w:rsid w:val="009B35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1227">
      <w:bodyDiv w:val="1"/>
      <w:marLeft w:val="0"/>
      <w:marRight w:val="0"/>
      <w:marTop w:val="0"/>
      <w:marBottom w:val="0"/>
      <w:divBdr>
        <w:top w:val="none" w:sz="0" w:space="0" w:color="auto"/>
        <w:left w:val="none" w:sz="0" w:space="0" w:color="auto"/>
        <w:bottom w:val="none" w:sz="0" w:space="0" w:color="auto"/>
        <w:right w:val="none" w:sz="0" w:space="0" w:color="auto"/>
      </w:divBdr>
    </w:div>
    <w:div w:id="14604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D557C-2CB3-47EA-AD34-6344E71877B4}"/>
</file>

<file path=customXml/itemProps2.xml><?xml version="1.0" encoding="utf-8"?>
<ds:datastoreItem xmlns:ds="http://schemas.openxmlformats.org/officeDocument/2006/customXml" ds:itemID="{4372EB0A-0AB6-4FDC-9BBA-F9E5D1E5B39C}"/>
</file>

<file path=customXml/itemProps3.xml><?xml version="1.0" encoding="utf-8"?>
<ds:datastoreItem xmlns:ds="http://schemas.openxmlformats.org/officeDocument/2006/customXml" ds:itemID="{8D97790C-BEA5-48DB-BB2A-190D4D622C57}"/>
</file>

<file path=customXml/itemProps4.xml><?xml version="1.0" encoding="utf-8"?>
<ds:datastoreItem xmlns:ds="http://schemas.openxmlformats.org/officeDocument/2006/customXml" ds:itemID="{52D6CF71-DB3A-4E7C-A8A4-8BAB16674CB2}"/>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Roessner, Frauke (AA privat)</dc:creator>
  <cp:lastModifiedBy>Sauer, Victoria Katharina (AA privat)</cp:lastModifiedBy>
  <cp:revision>3</cp:revision>
  <cp:lastPrinted>2017-04-05T13:26:00Z</cp:lastPrinted>
  <dcterms:created xsi:type="dcterms:W3CDTF">2017-10-24T16:19:00Z</dcterms:created>
  <dcterms:modified xsi:type="dcterms:W3CDTF">2017-11-02T08:50:00Z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