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5DAF" w14:textId="77777777" w:rsidR="002B175A" w:rsidRPr="00463160" w:rsidRDefault="00383253" w:rsidP="00463160">
      <w:pPr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463160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C4726F4" wp14:editId="30AE430C">
            <wp:simplePos x="0" y="0"/>
            <wp:positionH relativeFrom="column">
              <wp:align>center</wp:align>
            </wp:positionH>
            <wp:positionV relativeFrom="paragraph">
              <wp:posOffset>-514350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DE7E1" w14:textId="77777777" w:rsidR="002B175A" w:rsidRPr="000671FC" w:rsidRDefault="002B175A" w:rsidP="004631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7F3E9DF" w14:textId="6EF63D8C" w:rsidR="000671FC" w:rsidRPr="000671FC" w:rsidRDefault="000671FC" w:rsidP="000671FC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 xml:space="preserve">Statement by </w:t>
      </w:r>
      <w:r w:rsidR="00496AC0">
        <w:rPr>
          <w:rFonts w:ascii="Arial" w:hAnsi="Arial" w:cs="Arial"/>
          <w:b/>
          <w:color w:val="auto"/>
          <w:lang w:val="en-GB"/>
        </w:rPr>
        <w:t xml:space="preserve">Mr. Syed Edwan Anwar, Minister </w:t>
      </w:r>
      <w:proofErr w:type="spellStart"/>
      <w:r w:rsidR="00496AC0">
        <w:rPr>
          <w:rFonts w:ascii="Arial" w:hAnsi="Arial" w:cs="Arial"/>
          <w:b/>
          <w:color w:val="auto"/>
          <w:lang w:val="en-GB"/>
        </w:rPr>
        <w:t>Counselor</w:t>
      </w:r>
      <w:proofErr w:type="spellEnd"/>
    </w:p>
    <w:p w14:paraId="6360178E" w14:textId="77777777" w:rsidR="000671FC" w:rsidRPr="000671FC" w:rsidRDefault="000671FC" w:rsidP="000671FC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14:paraId="7874930D" w14:textId="77777777" w:rsidR="000671FC" w:rsidRPr="000671FC" w:rsidRDefault="000671FC" w:rsidP="000671FC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and other International Organisations,</w:t>
      </w:r>
    </w:p>
    <w:p w14:paraId="2B3A4C37" w14:textId="77777777" w:rsidR="000671FC" w:rsidRPr="000671FC" w:rsidRDefault="000671FC" w:rsidP="000671FC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768AA26F" w14:textId="09009263" w:rsidR="000671FC" w:rsidRPr="000671FC" w:rsidRDefault="000671FC" w:rsidP="000671FC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Review of Ukraine</w:t>
      </w:r>
    </w:p>
    <w:p w14:paraId="3F866EF7" w14:textId="77777777" w:rsidR="000671FC" w:rsidRPr="000671FC" w:rsidRDefault="000671FC" w:rsidP="000671FC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14:paraId="235BD046" w14:textId="77777777" w:rsidR="000671FC" w:rsidRPr="000671FC" w:rsidRDefault="000671FC" w:rsidP="000671FC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28</w:t>
      </w:r>
      <w:r w:rsidRPr="000671FC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0671FC">
        <w:rPr>
          <w:rFonts w:ascii="Arial" w:hAnsi="Arial" w:cs="Arial"/>
          <w:b/>
          <w:color w:val="auto"/>
          <w:lang w:val="en-GB"/>
        </w:rPr>
        <w:t xml:space="preserve"> Session of the UPR Working Group of the</w:t>
      </w:r>
      <w:r w:rsidRPr="000671FC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0671FC">
        <w:rPr>
          <w:rFonts w:ascii="Arial" w:hAnsi="Arial" w:cs="Arial"/>
          <w:b/>
          <w:color w:val="auto"/>
          <w:lang w:val="en-GB"/>
        </w:rPr>
        <w:t>Human Rights Council</w:t>
      </w:r>
    </w:p>
    <w:p w14:paraId="1451DF67" w14:textId="77777777" w:rsidR="000671FC" w:rsidRPr="000671FC" w:rsidRDefault="000671FC" w:rsidP="000671FC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0671FC">
        <w:rPr>
          <w:rFonts w:ascii="Arial" w:hAnsi="Arial" w:cs="Arial"/>
          <w:b/>
          <w:color w:val="auto"/>
          <w:lang w:val="en-GB"/>
        </w:rPr>
        <w:t>6 – 17 November 2017</w:t>
      </w:r>
    </w:p>
    <w:p w14:paraId="12A5AB9B" w14:textId="562E5ED9" w:rsidR="002B175A" w:rsidRDefault="002B175A" w:rsidP="0046316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6DF9F10D" w14:textId="77777777" w:rsidR="000671FC" w:rsidRPr="000671FC" w:rsidRDefault="000671FC" w:rsidP="004631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78B526A2" w14:textId="77777777" w:rsidR="002B175A" w:rsidRPr="000671FC" w:rsidRDefault="002B175A" w:rsidP="0046316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4DF6033D" w14:textId="77777777" w:rsidR="00981304" w:rsidRPr="000671FC" w:rsidRDefault="00981304" w:rsidP="0046316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</w:pPr>
    </w:p>
    <w:p w14:paraId="473B2BB4" w14:textId="77777777" w:rsidR="000671FC" w:rsidRPr="000671FC" w:rsidRDefault="000671FC" w:rsidP="000671FC">
      <w:pPr>
        <w:pStyle w:val="Body"/>
        <w:spacing w:line="240" w:lineRule="auto"/>
        <w:rPr>
          <w:rFonts w:ascii="Arial" w:hAnsi="Arial" w:cs="Arial"/>
        </w:rPr>
      </w:pPr>
      <w:r w:rsidRPr="000671FC">
        <w:rPr>
          <w:rFonts w:ascii="Arial" w:hAnsi="Arial" w:cs="Arial"/>
        </w:rPr>
        <w:t>Mr. President,</w:t>
      </w:r>
    </w:p>
    <w:p w14:paraId="44086BB6" w14:textId="77777777" w:rsidR="000671FC" w:rsidRPr="000671FC" w:rsidRDefault="000671FC" w:rsidP="000671FC">
      <w:pPr>
        <w:pStyle w:val="Body"/>
        <w:spacing w:line="240" w:lineRule="auto"/>
        <w:rPr>
          <w:rFonts w:ascii="Arial" w:eastAsia="Arial" w:hAnsi="Arial" w:cs="Arial"/>
        </w:rPr>
      </w:pPr>
    </w:p>
    <w:p w14:paraId="1218FE5C" w14:textId="7E3E5BFA" w:rsidR="000671FC" w:rsidRPr="000671FC" w:rsidRDefault="000671FC" w:rsidP="000671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71FC">
        <w:rPr>
          <w:rFonts w:ascii="Arial" w:hAnsi="Arial" w:cs="Arial"/>
          <w:sz w:val="24"/>
          <w:szCs w:val="24"/>
        </w:rPr>
        <w:t xml:space="preserve">Malaysia </w:t>
      </w:r>
      <w:proofErr w:type="spellStart"/>
      <w:r w:rsidRPr="000671FC">
        <w:rPr>
          <w:rFonts w:ascii="Arial" w:hAnsi="Arial" w:cs="Arial"/>
          <w:sz w:val="24"/>
          <w:szCs w:val="24"/>
        </w:rPr>
        <w:t>welcomes</w:t>
      </w:r>
      <w:proofErr w:type="spellEnd"/>
      <w:r w:rsidRPr="000671FC">
        <w:rPr>
          <w:rFonts w:ascii="Arial" w:hAnsi="Arial" w:cs="Arial"/>
          <w:sz w:val="24"/>
          <w:szCs w:val="24"/>
        </w:rPr>
        <w:t xml:space="preserve"> the </w:t>
      </w:r>
      <w:proofErr w:type="spellStart"/>
      <w:r w:rsidRPr="000671FC">
        <w:rPr>
          <w:rFonts w:ascii="Arial" w:hAnsi="Arial" w:cs="Arial"/>
          <w:sz w:val="24"/>
          <w:szCs w:val="24"/>
        </w:rPr>
        <w:t>delegation</w:t>
      </w:r>
      <w:proofErr w:type="spellEnd"/>
      <w:r w:rsidRPr="000671FC">
        <w:rPr>
          <w:rFonts w:ascii="Arial" w:hAnsi="Arial" w:cs="Arial"/>
          <w:sz w:val="24"/>
          <w:szCs w:val="24"/>
        </w:rPr>
        <w:t xml:space="preserve"> of </w:t>
      </w:r>
      <w:r w:rsidR="00496AC0">
        <w:rPr>
          <w:rFonts w:ascii="Arial" w:hAnsi="Arial" w:cs="Arial"/>
          <w:sz w:val="24"/>
          <w:szCs w:val="24"/>
        </w:rPr>
        <w:t>Ukraine</w:t>
      </w:r>
      <w:r w:rsidRPr="000671FC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671FC">
        <w:rPr>
          <w:rFonts w:ascii="Arial" w:hAnsi="Arial" w:cs="Arial"/>
          <w:sz w:val="24"/>
          <w:szCs w:val="24"/>
        </w:rPr>
        <w:t>we</w:t>
      </w:r>
      <w:proofErr w:type="spellEnd"/>
      <w:r w:rsidRPr="00067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1FC">
        <w:rPr>
          <w:rFonts w:ascii="Arial" w:hAnsi="Arial" w:cs="Arial"/>
          <w:sz w:val="24"/>
          <w:szCs w:val="24"/>
        </w:rPr>
        <w:t>thank</w:t>
      </w:r>
      <w:proofErr w:type="spellEnd"/>
      <w:r w:rsidRPr="000671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671FC">
        <w:rPr>
          <w:rFonts w:ascii="Arial" w:hAnsi="Arial" w:cs="Arial"/>
          <w:sz w:val="24"/>
          <w:szCs w:val="24"/>
        </w:rPr>
        <w:t>them</w:t>
      </w:r>
      <w:proofErr w:type="spellEnd"/>
      <w:r w:rsidRPr="000671FC">
        <w:rPr>
          <w:rFonts w:ascii="Arial" w:hAnsi="Arial" w:cs="Arial"/>
          <w:sz w:val="24"/>
          <w:szCs w:val="24"/>
        </w:rPr>
        <w:t xml:space="preserve"> for </w:t>
      </w:r>
      <w:r w:rsidR="00496AC0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0671FC">
        <w:rPr>
          <w:rFonts w:ascii="Arial" w:hAnsi="Arial" w:cs="Arial"/>
          <w:sz w:val="24"/>
          <w:szCs w:val="24"/>
        </w:rPr>
        <w:t>presentation</w:t>
      </w:r>
      <w:proofErr w:type="spellEnd"/>
      <w:r w:rsidRPr="000671FC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671FC">
        <w:rPr>
          <w:rFonts w:ascii="Arial" w:hAnsi="Arial" w:cs="Arial"/>
          <w:sz w:val="24"/>
          <w:szCs w:val="24"/>
        </w:rPr>
        <w:t>their</w:t>
      </w:r>
      <w:proofErr w:type="spellEnd"/>
      <w:r w:rsidRPr="000671FC">
        <w:rPr>
          <w:rFonts w:ascii="Arial" w:hAnsi="Arial" w:cs="Arial"/>
          <w:sz w:val="24"/>
          <w:szCs w:val="24"/>
        </w:rPr>
        <w:t xml:space="preserve"> national report. </w:t>
      </w:r>
    </w:p>
    <w:p w14:paraId="190C12A6" w14:textId="77777777" w:rsidR="00D71164" w:rsidRPr="000671FC" w:rsidRDefault="00D71164" w:rsidP="000671F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</w:pPr>
    </w:p>
    <w:p w14:paraId="534B9747" w14:textId="77FCE278" w:rsidR="00EE0A34" w:rsidRPr="000671FC" w:rsidRDefault="0057798E" w:rsidP="000671FC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</w:pPr>
      <w:r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Malaysia commends </w:t>
      </w:r>
      <w:r w:rsidR="000671FC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Ukraine</w:t>
      </w:r>
      <w:r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 for </w:t>
      </w:r>
      <w:r w:rsidR="000671FC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its </w:t>
      </w:r>
      <w:r w:rsidR="00753928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various efforts und</w:t>
      </w:r>
      <w:r w:rsidR="000671FC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ertaken to promote and protect human rights in the country</w:t>
      </w:r>
      <w:r w:rsidR="00767697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. </w:t>
      </w:r>
      <w:r w:rsidR="00EE0A34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We note that Ukraine has taken a number of significant steps to develop </w:t>
      </w:r>
      <w:r w:rsidR="007B7582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the </w:t>
      </w:r>
      <w:r w:rsidR="00EE0A34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leg</w:t>
      </w:r>
      <w:r w:rsidR="0004130D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al and institutional framework</w:t>
      </w:r>
      <w:r w:rsidR="007B7582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s</w:t>
      </w:r>
      <w:r w:rsidR="0004130D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 to combat</w:t>
      </w:r>
      <w:r w:rsidR="000671FC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 human trafficking, and</w:t>
      </w:r>
      <w:r w:rsidR="00EE0A34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 </w:t>
      </w:r>
      <w:r w:rsidR="000671FC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w</w:t>
      </w:r>
      <w:r w:rsidR="00EE0A34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e welcome the State Social Program for Combating Trafficking in Human Beings for the period until 2020</w:t>
      </w:r>
      <w:r w:rsidR="000671FC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. </w:t>
      </w:r>
      <w:r w:rsidR="00AA34D2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We also welcome the good partnership forged between the Government </w:t>
      </w:r>
      <w:r w:rsidR="007B7582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and </w:t>
      </w:r>
      <w:r w:rsidR="000671FC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civil society </w:t>
      </w:r>
      <w:r w:rsidR="00AA34D2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>in implementing measures aimed at combating human trafficking. We are encouraged by the numerous awareness-raising and victim-support activities targeted at different segments</w:t>
      </w:r>
      <w:r w:rsidR="006F5577" w:rsidRPr="000671FC"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  <w:t xml:space="preserve"> of the society. </w:t>
      </w:r>
    </w:p>
    <w:p w14:paraId="2F9B2E0A" w14:textId="77777777" w:rsidR="006F5577" w:rsidRPr="000671FC" w:rsidRDefault="006F5577" w:rsidP="000671FC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GB"/>
        </w:rPr>
      </w:pPr>
    </w:p>
    <w:p w14:paraId="32C66475" w14:textId="37570938" w:rsidR="000671FC" w:rsidRPr="000671FC" w:rsidRDefault="000671FC" w:rsidP="000671FC">
      <w:pPr>
        <w:pStyle w:val="Body"/>
        <w:numPr>
          <w:ilvl w:val="0"/>
          <w:numId w:val="8"/>
        </w:numPr>
        <w:spacing w:line="240" w:lineRule="auto"/>
        <w:rPr>
          <w:rFonts w:ascii="Arial" w:eastAsia="Arial" w:hAnsi="Arial" w:cs="Arial"/>
        </w:rPr>
      </w:pPr>
      <w:r w:rsidRPr="000671FC">
        <w:rPr>
          <w:rFonts w:ascii="Arial" w:eastAsia="Times New Roman" w:hAnsi="Arial" w:cs="Arial"/>
          <w:bdr w:val="none" w:sz="0" w:space="0" w:color="auto"/>
        </w:rPr>
        <w:t>In the spirit of constructive engagement</w:t>
      </w:r>
      <w:r w:rsidRPr="000671FC">
        <w:rPr>
          <w:rFonts w:ascii="Arial" w:eastAsia="Times New Roman" w:hAnsi="Arial" w:cs="Arial"/>
          <w:bdr w:val="none" w:sz="0" w:space="0" w:color="auto"/>
          <w:lang w:val="en-GB"/>
        </w:rPr>
        <w:t>, my delegation would like to propose to</w:t>
      </w:r>
      <w:r w:rsidRPr="000671FC">
        <w:rPr>
          <w:rFonts w:ascii="Arial" w:eastAsia="Times New Roman" w:hAnsi="Arial" w:cs="Arial"/>
        </w:rPr>
        <w:t xml:space="preserve"> Ukraine</w:t>
      </w:r>
      <w:r w:rsidRPr="000671FC">
        <w:rPr>
          <w:rFonts w:ascii="Arial" w:eastAsia="Times New Roman" w:hAnsi="Arial" w:cs="Arial"/>
          <w:bdr w:val="none" w:sz="0" w:space="0" w:color="auto"/>
          <w:lang w:val="en-GB"/>
        </w:rPr>
        <w:t xml:space="preserve"> </w:t>
      </w:r>
      <w:r w:rsidRPr="000671FC">
        <w:rPr>
          <w:rFonts w:ascii="Arial" w:eastAsia="Times New Roman" w:hAnsi="Arial" w:cs="Arial"/>
          <w:bdr w:val="none" w:sz="0" w:space="0" w:color="auto"/>
        </w:rPr>
        <w:t>the following recommendations</w:t>
      </w:r>
      <w:r w:rsidRPr="000671FC">
        <w:rPr>
          <w:rFonts w:ascii="Arial" w:eastAsia="Times New Roman" w:hAnsi="Arial" w:cs="Arial"/>
          <w:bdr w:val="none" w:sz="0" w:space="0" w:color="auto"/>
          <w:lang w:val="en-GB"/>
        </w:rPr>
        <w:t>:</w:t>
      </w:r>
    </w:p>
    <w:p w14:paraId="19B32330" w14:textId="7418D024" w:rsidR="00767697" w:rsidRPr="000671FC" w:rsidRDefault="00767697" w:rsidP="000671F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color="000000"/>
          <w:bdr w:val="nil"/>
          <w:lang w:val="en-GB"/>
        </w:rPr>
      </w:pPr>
    </w:p>
    <w:p w14:paraId="4D63DCBF" w14:textId="4A710C84" w:rsidR="00D71164" w:rsidRPr="000671FC" w:rsidRDefault="006F5577" w:rsidP="000671FC">
      <w:pPr>
        <w:pStyle w:val="ListParagraph"/>
        <w:numPr>
          <w:ilvl w:val="1"/>
          <w:numId w:val="7"/>
        </w:numPr>
        <w:spacing w:after="0" w:line="240" w:lineRule="auto"/>
        <w:ind w:left="1260" w:hanging="552"/>
        <w:jc w:val="both"/>
        <w:rPr>
          <w:rFonts w:ascii="Arial" w:hAnsi="Arial" w:cs="Arial"/>
          <w:sz w:val="24"/>
          <w:szCs w:val="24"/>
          <w:lang w:val="en-GB"/>
        </w:rPr>
      </w:pPr>
      <w:r w:rsidRPr="000671FC">
        <w:rPr>
          <w:rFonts w:ascii="Arial" w:hAnsi="Arial" w:cs="Arial"/>
          <w:sz w:val="24"/>
          <w:szCs w:val="24"/>
          <w:lang w:val="en-GB"/>
        </w:rPr>
        <w:t xml:space="preserve">intensify efforts to combat human trafficking </w:t>
      </w:r>
      <w:r w:rsidR="00753928" w:rsidRPr="000671FC">
        <w:rPr>
          <w:rFonts w:ascii="Arial" w:hAnsi="Arial" w:cs="Arial"/>
          <w:sz w:val="24"/>
          <w:szCs w:val="24"/>
          <w:lang w:val="en-GB"/>
        </w:rPr>
        <w:t xml:space="preserve">and to provide </w:t>
      </w:r>
      <w:bookmarkStart w:id="0" w:name="_GoBack"/>
      <w:bookmarkEnd w:id="0"/>
      <w:r w:rsidR="00753928" w:rsidRPr="000671FC">
        <w:rPr>
          <w:rFonts w:ascii="Arial" w:hAnsi="Arial" w:cs="Arial"/>
          <w:sz w:val="24"/>
          <w:szCs w:val="24"/>
          <w:lang w:val="en-GB"/>
        </w:rPr>
        <w:t>adequate resources to</w:t>
      </w:r>
      <w:r w:rsidRPr="000671FC">
        <w:rPr>
          <w:rFonts w:ascii="Arial" w:hAnsi="Arial" w:cs="Arial"/>
          <w:sz w:val="24"/>
          <w:szCs w:val="24"/>
          <w:lang w:val="en-GB"/>
        </w:rPr>
        <w:t xml:space="preserve"> </w:t>
      </w:r>
      <w:r w:rsidR="00753928" w:rsidRPr="000671FC">
        <w:rPr>
          <w:rFonts w:ascii="Arial" w:hAnsi="Arial" w:cs="Arial"/>
          <w:sz w:val="24"/>
          <w:szCs w:val="24"/>
          <w:lang w:val="en-GB"/>
        </w:rPr>
        <w:t>increase the quality of services provided for victims of trafficking.</w:t>
      </w:r>
    </w:p>
    <w:p w14:paraId="19F9DC0E" w14:textId="77777777" w:rsidR="00753928" w:rsidRPr="000671FC" w:rsidRDefault="00753928" w:rsidP="000671FC">
      <w:pPr>
        <w:pStyle w:val="ListParagraph"/>
        <w:spacing w:after="0" w:line="240" w:lineRule="auto"/>
        <w:ind w:left="1068"/>
        <w:jc w:val="both"/>
        <w:rPr>
          <w:rFonts w:ascii="Arial" w:hAnsi="Arial" w:cs="Arial"/>
          <w:sz w:val="24"/>
          <w:szCs w:val="24"/>
          <w:lang w:val="en-GB"/>
        </w:rPr>
      </w:pPr>
    </w:p>
    <w:p w14:paraId="64934D2B" w14:textId="53B4B321" w:rsidR="00EA7474" w:rsidRPr="000671FC" w:rsidRDefault="00467101" w:rsidP="000671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0671FC">
        <w:rPr>
          <w:rFonts w:ascii="Arial" w:hAnsi="Arial" w:cs="Arial"/>
          <w:sz w:val="24"/>
          <w:szCs w:val="24"/>
          <w:lang w:val="en-GB"/>
        </w:rPr>
        <w:t>I thank you, Mr.</w:t>
      </w:r>
      <w:r w:rsidR="00EA7474" w:rsidRPr="000671FC">
        <w:rPr>
          <w:rFonts w:ascii="Arial" w:hAnsi="Arial" w:cs="Arial"/>
          <w:sz w:val="24"/>
          <w:szCs w:val="24"/>
          <w:lang w:val="en-GB"/>
        </w:rPr>
        <w:t xml:space="preserve"> President.</w:t>
      </w:r>
    </w:p>
    <w:p w14:paraId="3101D969" w14:textId="77777777" w:rsidR="0090271F" w:rsidRPr="000671FC" w:rsidRDefault="0090271F" w:rsidP="000671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2EFE63CB" w14:textId="4410425C" w:rsidR="00935C7E" w:rsidRPr="000671FC" w:rsidRDefault="00935C7E" w:rsidP="000671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0671FC">
        <w:rPr>
          <w:rFonts w:ascii="Arial" w:hAnsi="Arial" w:cs="Arial"/>
          <w:b/>
          <w:sz w:val="24"/>
          <w:szCs w:val="24"/>
          <w:lang w:val="en-GB"/>
        </w:rPr>
        <w:t>G</w:t>
      </w:r>
      <w:r w:rsidR="00A07C64" w:rsidRPr="000671FC">
        <w:rPr>
          <w:rFonts w:ascii="Arial" w:hAnsi="Arial" w:cs="Arial"/>
          <w:b/>
          <w:sz w:val="24"/>
          <w:szCs w:val="24"/>
          <w:lang w:val="en-GB"/>
        </w:rPr>
        <w:t>eneva</w:t>
      </w:r>
      <w:r w:rsidR="0090271F" w:rsidRPr="000671FC">
        <w:rPr>
          <w:rFonts w:ascii="Arial" w:hAnsi="Arial" w:cs="Arial"/>
          <w:b/>
          <w:sz w:val="24"/>
          <w:szCs w:val="24"/>
          <w:lang w:val="en-GB"/>
        </w:rPr>
        <w:br/>
      </w:r>
      <w:r w:rsidR="00D71164" w:rsidRPr="000671FC">
        <w:rPr>
          <w:rFonts w:ascii="Arial" w:hAnsi="Arial" w:cs="Arial"/>
          <w:b/>
          <w:sz w:val="24"/>
          <w:szCs w:val="24"/>
          <w:lang w:val="en-GB"/>
        </w:rPr>
        <w:t>15</w:t>
      </w:r>
      <w:r w:rsidR="007F19FF" w:rsidRPr="000671FC">
        <w:rPr>
          <w:rFonts w:ascii="Arial" w:hAnsi="Arial" w:cs="Arial"/>
          <w:b/>
          <w:sz w:val="24"/>
          <w:szCs w:val="24"/>
          <w:lang w:val="en-GB"/>
        </w:rPr>
        <w:t xml:space="preserve"> November 2017</w:t>
      </w:r>
    </w:p>
    <w:p w14:paraId="0853E866" w14:textId="77777777" w:rsidR="00935C7E" w:rsidRPr="00463160" w:rsidRDefault="00935C7E" w:rsidP="00463160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935C7E" w:rsidRPr="00463160" w:rsidSect="008450E4">
      <w:headerReference w:type="default" r:id="rId8"/>
      <w:footerReference w:type="default" r:id="rId9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DE7C2" w14:textId="77777777" w:rsidR="001440A4" w:rsidRDefault="001440A4">
      <w:pPr>
        <w:spacing w:after="0" w:line="240" w:lineRule="auto"/>
      </w:pPr>
      <w:r>
        <w:separator/>
      </w:r>
    </w:p>
  </w:endnote>
  <w:endnote w:type="continuationSeparator" w:id="0">
    <w:p w14:paraId="4D63122B" w14:textId="77777777" w:rsidR="001440A4" w:rsidRDefault="00144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124C9" w14:textId="161B992A" w:rsidR="00017356" w:rsidRPr="008450E4" w:rsidRDefault="00017356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 w:rsidRPr="008450E4">
      <w:rPr>
        <w:rFonts w:ascii="Arial" w:hAnsi="Arial" w:cs="Arial"/>
        <w:sz w:val="24"/>
        <w:szCs w:val="24"/>
      </w:rPr>
      <w:fldChar w:fldCharType="begin"/>
    </w:r>
    <w:r w:rsidRPr="008450E4">
      <w:rPr>
        <w:rFonts w:ascii="Arial" w:hAnsi="Arial" w:cs="Arial"/>
        <w:sz w:val="24"/>
        <w:szCs w:val="24"/>
      </w:rPr>
      <w:instrText xml:space="preserve"> PAGE   \* MERGEFORMAT </w:instrText>
    </w:r>
    <w:r w:rsidRPr="008450E4">
      <w:rPr>
        <w:rFonts w:ascii="Arial" w:hAnsi="Arial" w:cs="Arial"/>
        <w:sz w:val="24"/>
        <w:szCs w:val="24"/>
      </w:rPr>
      <w:fldChar w:fldCharType="separate"/>
    </w:r>
    <w:r w:rsidR="007B7582">
      <w:rPr>
        <w:rFonts w:ascii="Arial" w:hAnsi="Arial" w:cs="Arial"/>
        <w:noProof/>
        <w:sz w:val="24"/>
        <w:szCs w:val="24"/>
      </w:rPr>
      <w:t>1</w:t>
    </w:r>
    <w:r w:rsidRPr="008450E4">
      <w:rPr>
        <w:rFonts w:ascii="Arial" w:hAnsi="Arial" w:cs="Arial"/>
        <w:noProof/>
        <w:sz w:val="24"/>
        <w:szCs w:val="24"/>
      </w:rPr>
      <w:fldChar w:fldCharType="end"/>
    </w:r>
    <w:r>
      <w:rPr>
        <w:rFonts w:ascii="Arial" w:hAnsi="Arial" w:cs="Arial"/>
        <w:noProof/>
        <w:sz w:val="24"/>
        <w:szCs w:val="24"/>
      </w:rPr>
      <w:tab/>
    </w:r>
  </w:p>
  <w:p w14:paraId="7D1D14CC" w14:textId="77777777" w:rsidR="00017356" w:rsidRDefault="000173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6A32C" w14:textId="77777777" w:rsidR="001440A4" w:rsidRDefault="001440A4">
      <w:pPr>
        <w:spacing w:after="0" w:line="240" w:lineRule="auto"/>
      </w:pPr>
      <w:r>
        <w:separator/>
      </w:r>
    </w:p>
  </w:footnote>
  <w:footnote w:type="continuationSeparator" w:id="0">
    <w:p w14:paraId="63A61C04" w14:textId="77777777" w:rsidR="001440A4" w:rsidRDefault="00144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7D2AD" w14:textId="77777777"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</w:t>
    </w:r>
    <w:proofErr w:type="spellStart"/>
    <w:r w:rsidRPr="0074350A">
      <w:rPr>
        <w:rFonts w:ascii="Arial" w:hAnsi="Arial" w:cs="Arial"/>
        <w:b/>
        <w:i/>
        <w:sz w:val="20"/>
        <w:szCs w:val="20"/>
      </w:rPr>
      <w:t>Please</w:t>
    </w:r>
    <w:proofErr w:type="spellEnd"/>
    <w:r w:rsidRPr="0074350A">
      <w:rPr>
        <w:rFonts w:ascii="Arial" w:hAnsi="Arial" w:cs="Arial"/>
        <w:b/>
        <w:i/>
        <w:sz w:val="20"/>
        <w:szCs w:val="20"/>
      </w:rPr>
      <w:t xml:space="preserve"> check </w:t>
    </w:r>
    <w:proofErr w:type="spellStart"/>
    <w:r w:rsidRPr="0074350A">
      <w:rPr>
        <w:rFonts w:ascii="Arial" w:hAnsi="Arial" w:cs="Arial"/>
        <w:b/>
        <w:i/>
        <w:sz w:val="20"/>
        <w:szCs w:val="20"/>
      </w:rPr>
      <w:t>against</w:t>
    </w:r>
    <w:proofErr w:type="spellEnd"/>
    <w:r w:rsidRPr="0074350A">
      <w:rPr>
        <w:rFonts w:ascii="Arial" w:hAnsi="Arial" w:cs="Arial"/>
        <w:b/>
        <w:i/>
        <w:sz w:val="20"/>
        <w:szCs w:val="20"/>
      </w:rPr>
      <w:t xml:space="preserve"> </w:t>
    </w:r>
    <w:proofErr w:type="spellStart"/>
    <w:r w:rsidRPr="0074350A">
      <w:rPr>
        <w:rFonts w:ascii="Arial" w:hAnsi="Arial" w:cs="Arial"/>
        <w:b/>
        <w:i/>
        <w:sz w:val="20"/>
        <w:szCs w:val="20"/>
      </w:rPr>
      <w:t>delivery</w:t>
    </w:r>
    <w:proofErr w:type="spellEnd"/>
    <w:r w:rsidRPr="0074350A">
      <w:rPr>
        <w:rFonts w:ascii="Arial" w:hAnsi="Arial" w:cs="Arial"/>
        <w:b/>
        <w:i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E4703"/>
    <w:multiLevelType w:val="multilevel"/>
    <w:tmpl w:val="AAA028A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C606F59"/>
    <w:multiLevelType w:val="hybridMultilevel"/>
    <w:tmpl w:val="C97E59D4"/>
    <w:lvl w:ilvl="0" w:tplc="08FE3B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3" w15:restartNumberingAfterBreak="0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FE20363"/>
    <w:multiLevelType w:val="multilevel"/>
    <w:tmpl w:val="39607F86"/>
    <w:lvl w:ilvl="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1800"/>
      </w:pPr>
      <w:rPr>
        <w:rFonts w:hint="default"/>
      </w:rPr>
    </w:lvl>
  </w:abstractNum>
  <w:abstractNum w:abstractNumId="6" w15:restartNumberingAfterBreak="0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75A"/>
    <w:rsid w:val="00004498"/>
    <w:rsid w:val="000070F9"/>
    <w:rsid w:val="00017356"/>
    <w:rsid w:val="00021EDD"/>
    <w:rsid w:val="0004130D"/>
    <w:rsid w:val="000671FC"/>
    <w:rsid w:val="00091405"/>
    <w:rsid w:val="000B4558"/>
    <w:rsid w:val="000D4B72"/>
    <w:rsid w:val="000E2E5A"/>
    <w:rsid w:val="000F1807"/>
    <w:rsid w:val="00136047"/>
    <w:rsid w:val="00143991"/>
    <w:rsid w:val="001440A4"/>
    <w:rsid w:val="001519D0"/>
    <w:rsid w:val="00152E36"/>
    <w:rsid w:val="0015433E"/>
    <w:rsid w:val="0016745B"/>
    <w:rsid w:val="0018568D"/>
    <w:rsid w:val="00192DA8"/>
    <w:rsid w:val="001A64C6"/>
    <w:rsid w:val="001F5E64"/>
    <w:rsid w:val="00216B68"/>
    <w:rsid w:val="002177D4"/>
    <w:rsid w:val="00225DCA"/>
    <w:rsid w:val="00244166"/>
    <w:rsid w:val="00246F77"/>
    <w:rsid w:val="002975C5"/>
    <w:rsid w:val="002A678A"/>
    <w:rsid w:val="002B175A"/>
    <w:rsid w:val="002C2396"/>
    <w:rsid w:val="002D5FE5"/>
    <w:rsid w:val="002D7D73"/>
    <w:rsid w:val="002E22F6"/>
    <w:rsid w:val="002E2341"/>
    <w:rsid w:val="00301FCC"/>
    <w:rsid w:val="00335639"/>
    <w:rsid w:val="00337E2D"/>
    <w:rsid w:val="0038001F"/>
    <w:rsid w:val="00383253"/>
    <w:rsid w:val="00384403"/>
    <w:rsid w:val="003C04F0"/>
    <w:rsid w:val="003C068A"/>
    <w:rsid w:val="003F2D9E"/>
    <w:rsid w:val="003F7096"/>
    <w:rsid w:val="0043676A"/>
    <w:rsid w:val="004422EE"/>
    <w:rsid w:val="00462A71"/>
    <w:rsid w:val="00463160"/>
    <w:rsid w:val="00467101"/>
    <w:rsid w:val="00487DBE"/>
    <w:rsid w:val="0049142F"/>
    <w:rsid w:val="00495EC6"/>
    <w:rsid w:val="00496AC0"/>
    <w:rsid w:val="004A2B2E"/>
    <w:rsid w:val="004B3218"/>
    <w:rsid w:val="004E23FC"/>
    <w:rsid w:val="004E2F42"/>
    <w:rsid w:val="00523B09"/>
    <w:rsid w:val="005359F5"/>
    <w:rsid w:val="0053623E"/>
    <w:rsid w:val="0056264C"/>
    <w:rsid w:val="0057798E"/>
    <w:rsid w:val="005A0D5B"/>
    <w:rsid w:val="005A6961"/>
    <w:rsid w:val="005B0807"/>
    <w:rsid w:val="005B194F"/>
    <w:rsid w:val="005C7937"/>
    <w:rsid w:val="005E60BB"/>
    <w:rsid w:val="005E6C57"/>
    <w:rsid w:val="005E74CD"/>
    <w:rsid w:val="005F0645"/>
    <w:rsid w:val="006025CD"/>
    <w:rsid w:val="00604962"/>
    <w:rsid w:val="00604FD6"/>
    <w:rsid w:val="00612B51"/>
    <w:rsid w:val="006233D2"/>
    <w:rsid w:val="006379DD"/>
    <w:rsid w:val="00641F46"/>
    <w:rsid w:val="006453A1"/>
    <w:rsid w:val="006578E1"/>
    <w:rsid w:val="006679A1"/>
    <w:rsid w:val="00691088"/>
    <w:rsid w:val="006944C0"/>
    <w:rsid w:val="006A4034"/>
    <w:rsid w:val="006C17C5"/>
    <w:rsid w:val="006C7114"/>
    <w:rsid w:val="006C7EEF"/>
    <w:rsid w:val="006F02FC"/>
    <w:rsid w:val="006F1EEE"/>
    <w:rsid w:val="006F5577"/>
    <w:rsid w:val="006F6294"/>
    <w:rsid w:val="00701CA4"/>
    <w:rsid w:val="00702F4F"/>
    <w:rsid w:val="0072774E"/>
    <w:rsid w:val="00752977"/>
    <w:rsid w:val="00753928"/>
    <w:rsid w:val="00767697"/>
    <w:rsid w:val="00772F6F"/>
    <w:rsid w:val="00774A1B"/>
    <w:rsid w:val="007A00FC"/>
    <w:rsid w:val="007A69A4"/>
    <w:rsid w:val="007B7582"/>
    <w:rsid w:val="007C53F7"/>
    <w:rsid w:val="007D28FD"/>
    <w:rsid w:val="007D2CB0"/>
    <w:rsid w:val="007D6EFA"/>
    <w:rsid w:val="007F19FF"/>
    <w:rsid w:val="008006E9"/>
    <w:rsid w:val="0083622E"/>
    <w:rsid w:val="008450E4"/>
    <w:rsid w:val="00852AA7"/>
    <w:rsid w:val="00857320"/>
    <w:rsid w:val="00880E07"/>
    <w:rsid w:val="008935CB"/>
    <w:rsid w:val="008D05A4"/>
    <w:rsid w:val="008D222D"/>
    <w:rsid w:val="008D31B6"/>
    <w:rsid w:val="008E6763"/>
    <w:rsid w:val="008F3758"/>
    <w:rsid w:val="0090009F"/>
    <w:rsid w:val="009020EF"/>
    <w:rsid w:val="0090271F"/>
    <w:rsid w:val="009144F4"/>
    <w:rsid w:val="009213B9"/>
    <w:rsid w:val="00922CB9"/>
    <w:rsid w:val="00924E96"/>
    <w:rsid w:val="00935C7E"/>
    <w:rsid w:val="00952D73"/>
    <w:rsid w:val="009537AE"/>
    <w:rsid w:val="0096460D"/>
    <w:rsid w:val="00981304"/>
    <w:rsid w:val="00983630"/>
    <w:rsid w:val="00987936"/>
    <w:rsid w:val="009A61AD"/>
    <w:rsid w:val="009C13EC"/>
    <w:rsid w:val="009C5400"/>
    <w:rsid w:val="009D1B2E"/>
    <w:rsid w:val="00A07C64"/>
    <w:rsid w:val="00A270DF"/>
    <w:rsid w:val="00A3171F"/>
    <w:rsid w:val="00AA10EE"/>
    <w:rsid w:val="00AA34D2"/>
    <w:rsid w:val="00AA7333"/>
    <w:rsid w:val="00AB5432"/>
    <w:rsid w:val="00AB65C1"/>
    <w:rsid w:val="00AC2002"/>
    <w:rsid w:val="00AD27F6"/>
    <w:rsid w:val="00AE330F"/>
    <w:rsid w:val="00AE4FE7"/>
    <w:rsid w:val="00AE7B87"/>
    <w:rsid w:val="00B00113"/>
    <w:rsid w:val="00B03DFD"/>
    <w:rsid w:val="00B12440"/>
    <w:rsid w:val="00B156B6"/>
    <w:rsid w:val="00B25159"/>
    <w:rsid w:val="00B25595"/>
    <w:rsid w:val="00B321FA"/>
    <w:rsid w:val="00B35A22"/>
    <w:rsid w:val="00B61276"/>
    <w:rsid w:val="00B64A34"/>
    <w:rsid w:val="00B66FA6"/>
    <w:rsid w:val="00B73BB0"/>
    <w:rsid w:val="00BE54FE"/>
    <w:rsid w:val="00BF008A"/>
    <w:rsid w:val="00BF568D"/>
    <w:rsid w:val="00C31693"/>
    <w:rsid w:val="00C40DBD"/>
    <w:rsid w:val="00C46F83"/>
    <w:rsid w:val="00C557A3"/>
    <w:rsid w:val="00C613D1"/>
    <w:rsid w:val="00C91123"/>
    <w:rsid w:val="00D04B57"/>
    <w:rsid w:val="00D126D1"/>
    <w:rsid w:val="00D23398"/>
    <w:rsid w:val="00D25E4E"/>
    <w:rsid w:val="00D31B56"/>
    <w:rsid w:val="00D37D4E"/>
    <w:rsid w:val="00D71164"/>
    <w:rsid w:val="00D7193D"/>
    <w:rsid w:val="00D84CEB"/>
    <w:rsid w:val="00D91A45"/>
    <w:rsid w:val="00DA2948"/>
    <w:rsid w:val="00DA5015"/>
    <w:rsid w:val="00DF2B26"/>
    <w:rsid w:val="00E01378"/>
    <w:rsid w:val="00E1338A"/>
    <w:rsid w:val="00E1624B"/>
    <w:rsid w:val="00E21EBC"/>
    <w:rsid w:val="00E252BE"/>
    <w:rsid w:val="00E40C5A"/>
    <w:rsid w:val="00E6176A"/>
    <w:rsid w:val="00E743BC"/>
    <w:rsid w:val="00EA7474"/>
    <w:rsid w:val="00EE0A34"/>
    <w:rsid w:val="00EE635B"/>
    <w:rsid w:val="00EF140B"/>
    <w:rsid w:val="00F12D91"/>
    <w:rsid w:val="00F22F33"/>
    <w:rsid w:val="00F37C04"/>
    <w:rsid w:val="00F42A47"/>
    <w:rsid w:val="00F51525"/>
    <w:rsid w:val="00FA1248"/>
    <w:rsid w:val="00FA30C4"/>
    <w:rsid w:val="00FC02D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  <w15:docId w15:val="{F57997C0-1D8A-4627-AF37-3392EAA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character" w:customStyle="1" w:styleId="highlight">
    <w:name w:val="highlight"/>
    <w:basedOn w:val="DefaultParagraphFont"/>
    <w:rsid w:val="006C7114"/>
  </w:style>
  <w:style w:type="paragraph" w:styleId="NormalWeb">
    <w:name w:val="Normal (Web)"/>
    <w:basedOn w:val="Normal"/>
    <w:uiPriority w:val="99"/>
    <w:semiHidden/>
    <w:unhideWhenUsed/>
    <w:rsid w:val="00AA34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34D2"/>
    <w:rPr>
      <w:color w:val="0000FF"/>
      <w:u w:val="single"/>
    </w:rPr>
  </w:style>
  <w:style w:type="paragraph" w:customStyle="1" w:styleId="Body">
    <w:name w:val="Body"/>
    <w:rsid w:val="000671FC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8D9F8-098B-478D-8415-8FCD230027F2}"/>
</file>

<file path=customXml/itemProps2.xml><?xml version="1.0" encoding="utf-8"?>
<ds:datastoreItem xmlns:ds="http://schemas.openxmlformats.org/officeDocument/2006/customXml" ds:itemID="{714E2AC7-9E11-4DDF-93A0-6633034CFAE6}"/>
</file>

<file path=customXml/itemProps3.xml><?xml version="1.0" encoding="utf-8"?>
<ds:datastoreItem xmlns:ds="http://schemas.openxmlformats.org/officeDocument/2006/customXml" ds:itemID="{51845DF6-D658-4E23-86F7-B1F02342F8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Syed Edwan</cp:lastModifiedBy>
  <cp:revision>3</cp:revision>
  <cp:lastPrinted>2017-11-15T07:40:00Z</cp:lastPrinted>
  <dcterms:created xsi:type="dcterms:W3CDTF">2017-11-15T07:42:00Z</dcterms:created>
  <dcterms:modified xsi:type="dcterms:W3CDTF">2017-11-15T07:43:00Z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