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2C660" w14:textId="77777777" w:rsidR="00F91573" w:rsidRPr="00F91573" w:rsidRDefault="00F91573" w:rsidP="00F91573">
      <w:pPr>
        <w:pStyle w:val="NoSpacing"/>
        <w:jc w:val="center"/>
        <w:rPr>
          <w:rFonts w:ascii="Arial" w:hAnsi="Arial" w:cs="Arial"/>
          <w:b/>
          <w:sz w:val="24"/>
          <w:szCs w:val="24"/>
        </w:rPr>
      </w:pPr>
      <w:r w:rsidRPr="00F91573">
        <w:rPr>
          <w:rFonts w:ascii="Arial" w:hAnsi="Arial" w:cs="Arial"/>
          <w:b/>
          <w:sz w:val="24"/>
          <w:szCs w:val="24"/>
        </w:rPr>
        <w:t>UPR 28, November 6, 2017</w:t>
      </w:r>
    </w:p>
    <w:p w14:paraId="2F615161" w14:textId="1C9819CC" w:rsidR="00F91573" w:rsidRPr="00F91573" w:rsidRDefault="00F91573" w:rsidP="00F91573">
      <w:pPr>
        <w:pStyle w:val="NoSpacing"/>
        <w:jc w:val="center"/>
        <w:rPr>
          <w:rFonts w:ascii="Arial" w:hAnsi="Arial" w:cs="Arial"/>
          <w:b/>
          <w:sz w:val="24"/>
          <w:szCs w:val="24"/>
        </w:rPr>
      </w:pPr>
      <w:r w:rsidRPr="00F91573">
        <w:rPr>
          <w:rFonts w:ascii="Arial" w:hAnsi="Arial" w:cs="Arial"/>
          <w:b/>
          <w:sz w:val="24"/>
          <w:szCs w:val="24"/>
        </w:rPr>
        <w:t xml:space="preserve">Recommendations by Canada </w:t>
      </w:r>
      <w:r w:rsidRPr="00F91573">
        <w:rPr>
          <w:rFonts w:ascii="Arial" w:hAnsi="Arial" w:cs="Arial"/>
          <w:b/>
          <w:sz w:val="24"/>
          <w:szCs w:val="24"/>
        </w:rPr>
        <w:t>for Argentina’s UPR</w:t>
      </w:r>
    </w:p>
    <w:p w14:paraId="095F1BB2" w14:textId="77777777" w:rsidR="00F91573" w:rsidRPr="00F91573" w:rsidRDefault="00F91573" w:rsidP="00F91573">
      <w:pPr>
        <w:pStyle w:val="NoSpacing"/>
        <w:rPr>
          <w:rFonts w:ascii="Arial" w:hAnsi="Arial" w:cs="Arial"/>
          <w:b/>
          <w:sz w:val="24"/>
          <w:szCs w:val="24"/>
        </w:rPr>
      </w:pPr>
    </w:p>
    <w:p w14:paraId="20B639C8" w14:textId="77777777" w:rsidR="00F91573" w:rsidRPr="00F91573" w:rsidRDefault="00F91573" w:rsidP="00F91573">
      <w:pPr>
        <w:pStyle w:val="NoSpacing"/>
        <w:rPr>
          <w:rFonts w:ascii="Arial" w:hAnsi="Arial" w:cs="Arial"/>
          <w:sz w:val="24"/>
          <w:szCs w:val="24"/>
        </w:rPr>
      </w:pPr>
      <w:r w:rsidRPr="00F91573">
        <w:rPr>
          <w:rFonts w:ascii="Arial" w:hAnsi="Arial" w:cs="Arial"/>
          <w:sz w:val="24"/>
          <w:szCs w:val="24"/>
        </w:rPr>
        <w:t xml:space="preserve">Thank you, Mr. President. </w:t>
      </w:r>
    </w:p>
    <w:p w14:paraId="1097E09E" w14:textId="12226561" w:rsidR="00F91573" w:rsidRPr="00F91573" w:rsidRDefault="00F91573" w:rsidP="00F91573">
      <w:pPr>
        <w:pStyle w:val="NoSpacing"/>
        <w:rPr>
          <w:rFonts w:ascii="Arial" w:hAnsi="Arial" w:cs="Arial"/>
          <w:sz w:val="24"/>
          <w:szCs w:val="24"/>
        </w:rPr>
      </w:pPr>
      <w:r w:rsidRPr="00F91573">
        <w:rPr>
          <w:rFonts w:ascii="Arial" w:hAnsi="Arial" w:cs="Arial"/>
          <w:sz w:val="24"/>
          <w:szCs w:val="24"/>
        </w:rPr>
        <w:t xml:space="preserve">Canada welcomes Argentina’s active participation on international human rights issues and its willingness to receive visits from the UN and the </w:t>
      </w:r>
      <w:r w:rsidRPr="00F91573">
        <w:rPr>
          <w:rFonts w:ascii="Arial" w:hAnsi="Arial" w:cs="Arial"/>
          <w:sz w:val="24"/>
          <w:szCs w:val="24"/>
          <w:shd w:val="clear" w:color="auto" w:fill="FFFFFF"/>
        </w:rPr>
        <w:t xml:space="preserve">OAS human rights mechanisms. </w:t>
      </w:r>
      <w:r w:rsidRPr="00F91573">
        <w:rPr>
          <w:rFonts w:ascii="Arial" w:hAnsi="Arial" w:cs="Arial"/>
          <w:sz w:val="24"/>
          <w:szCs w:val="24"/>
        </w:rPr>
        <w:t xml:space="preserve"> In particular, we welcome Argentina’s leadership towards open government and transparency initiatives at the national and municipal levels and congratulate Argentina for its role in hosting various human rights-related international conferences in Buenos Aires in 2016 and 2017.</w:t>
      </w:r>
    </w:p>
    <w:p w14:paraId="2D90C419" w14:textId="77777777" w:rsidR="00F91573" w:rsidRPr="00F91573" w:rsidRDefault="00F91573" w:rsidP="00F91573">
      <w:pPr>
        <w:pStyle w:val="NoSpacing"/>
        <w:rPr>
          <w:rFonts w:ascii="Arial" w:hAnsi="Arial" w:cs="Arial"/>
          <w:sz w:val="24"/>
          <w:szCs w:val="24"/>
        </w:rPr>
      </w:pPr>
    </w:p>
    <w:p w14:paraId="25BFBD7D" w14:textId="77777777" w:rsidR="00F91573" w:rsidRPr="00F91573" w:rsidRDefault="00F91573" w:rsidP="00F91573">
      <w:pPr>
        <w:pStyle w:val="NoSpacing"/>
        <w:rPr>
          <w:rFonts w:ascii="Arial" w:hAnsi="Arial" w:cs="Arial"/>
          <w:sz w:val="24"/>
          <w:szCs w:val="24"/>
          <w:u w:val="single"/>
        </w:rPr>
      </w:pPr>
      <w:r w:rsidRPr="00F91573">
        <w:rPr>
          <w:rFonts w:ascii="Arial" w:hAnsi="Arial" w:cs="Arial"/>
          <w:sz w:val="24"/>
          <w:szCs w:val="24"/>
          <w:u w:val="single"/>
        </w:rPr>
        <w:t>Recommendations</w:t>
      </w:r>
    </w:p>
    <w:p w14:paraId="47D5260C" w14:textId="77777777" w:rsidR="00F91573" w:rsidRPr="00F91573" w:rsidRDefault="00F91573" w:rsidP="00F91573">
      <w:pPr>
        <w:pStyle w:val="NoSpacing"/>
        <w:rPr>
          <w:rFonts w:ascii="Arial" w:hAnsi="Arial" w:cs="Arial"/>
          <w:sz w:val="24"/>
          <w:szCs w:val="24"/>
        </w:rPr>
      </w:pPr>
    </w:p>
    <w:p w14:paraId="572178B1" w14:textId="77777777" w:rsidR="00F91573" w:rsidRPr="00F91573" w:rsidRDefault="00F91573" w:rsidP="00F91573">
      <w:pPr>
        <w:pStyle w:val="NoSpacing"/>
        <w:rPr>
          <w:rFonts w:ascii="Arial" w:hAnsi="Arial" w:cs="Arial"/>
          <w:sz w:val="24"/>
          <w:szCs w:val="24"/>
        </w:rPr>
      </w:pPr>
      <w:r w:rsidRPr="00F91573">
        <w:rPr>
          <w:rFonts w:ascii="Arial" w:hAnsi="Arial" w:cs="Arial"/>
          <w:sz w:val="24"/>
          <w:szCs w:val="24"/>
        </w:rPr>
        <w:t>Canada recommends that Argentina:</w:t>
      </w:r>
    </w:p>
    <w:p w14:paraId="3A201271" w14:textId="77777777" w:rsidR="00F91573" w:rsidRPr="00F91573" w:rsidRDefault="00F91573" w:rsidP="00F91573">
      <w:pPr>
        <w:pStyle w:val="NoSpacing"/>
        <w:rPr>
          <w:rFonts w:ascii="Arial" w:hAnsi="Arial" w:cs="Arial"/>
          <w:sz w:val="24"/>
          <w:szCs w:val="24"/>
        </w:rPr>
      </w:pPr>
    </w:p>
    <w:p w14:paraId="2DF72B7A" w14:textId="2E61D723" w:rsidR="00F91573" w:rsidRPr="00F91573" w:rsidRDefault="00F91573" w:rsidP="00F91573">
      <w:pPr>
        <w:pStyle w:val="NoSpacing"/>
        <w:numPr>
          <w:ilvl w:val="0"/>
          <w:numId w:val="8"/>
        </w:numPr>
        <w:ind w:left="720"/>
        <w:rPr>
          <w:rFonts w:ascii="Arial" w:hAnsi="Arial" w:cs="Arial"/>
          <w:sz w:val="24"/>
          <w:szCs w:val="24"/>
        </w:rPr>
      </w:pPr>
      <w:r w:rsidRPr="00F91573">
        <w:rPr>
          <w:rFonts w:ascii="Arial" w:hAnsi="Arial" w:cs="Arial"/>
          <w:sz w:val="24"/>
          <w:szCs w:val="24"/>
        </w:rPr>
        <w:t>Continue addressing domestic violence through education, awareness campaigns, services to victims, and the effective application of the law against perpetrators, as well as by considering elevating the National Council of Women to a full ministry.</w:t>
      </w:r>
      <w:r w:rsidRPr="00F91573">
        <w:rPr>
          <w:sz w:val="24"/>
          <w:szCs w:val="24"/>
        </w:rPr>
        <w:t xml:space="preserve"> </w:t>
      </w:r>
    </w:p>
    <w:p w14:paraId="7E4BAA9A" w14:textId="77777777" w:rsidR="00F91573" w:rsidRPr="00F91573" w:rsidRDefault="00F91573" w:rsidP="00F91573">
      <w:pPr>
        <w:pStyle w:val="NoSpacing"/>
        <w:ind w:left="720"/>
        <w:rPr>
          <w:rFonts w:ascii="Arial" w:hAnsi="Arial" w:cs="Arial"/>
          <w:sz w:val="24"/>
          <w:szCs w:val="24"/>
        </w:rPr>
      </w:pPr>
    </w:p>
    <w:p w14:paraId="37DCDA7F" w14:textId="77777777" w:rsidR="00F91573" w:rsidRPr="00F91573" w:rsidRDefault="00F91573" w:rsidP="00F91573">
      <w:pPr>
        <w:pStyle w:val="NoSpacing"/>
        <w:numPr>
          <w:ilvl w:val="0"/>
          <w:numId w:val="8"/>
        </w:numPr>
        <w:ind w:left="720"/>
        <w:rPr>
          <w:rFonts w:ascii="Arial" w:hAnsi="Arial" w:cs="Arial"/>
          <w:sz w:val="24"/>
          <w:szCs w:val="24"/>
        </w:rPr>
      </w:pPr>
      <w:r w:rsidRPr="00F91573">
        <w:rPr>
          <w:rFonts w:ascii="Arial" w:hAnsi="Arial" w:cs="Arial"/>
          <w:sz w:val="24"/>
          <w:szCs w:val="24"/>
        </w:rPr>
        <w:t>Enact pending legislation that would provide women legal access to fulsome reproductive health services, including comprehensive sexuality education, family planning, prevention and response to sexual and gender-based violence, safe and legal abortion, as well as post-abortion care.</w:t>
      </w:r>
    </w:p>
    <w:p w14:paraId="2EB6FA0D" w14:textId="77777777" w:rsidR="00F91573" w:rsidRPr="00F91573" w:rsidRDefault="00F91573" w:rsidP="00F91573">
      <w:pPr>
        <w:pStyle w:val="NoSpacing"/>
        <w:ind w:left="720"/>
        <w:rPr>
          <w:rFonts w:ascii="Arial" w:hAnsi="Arial" w:cs="Arial"/>
          <w:sz w:val="24"/>
          <w:szCs w:val="24"/>
        </w:rPr>
      </w:pPr>
    </w:p>
    <w:p w14:paraId="3CA39C3D" w14:textId="77777777" w:rsidR="00F91573" w:rsidRPr="00F91573" w:rsidRDefault="00F91573" w:rsidP="00F91573">
      <w:pPr>
        <w:pStyle w:val="NoSpacing"/>
        <w:numPr>
          <w:ilvl w:val="0"/>
          <w:numId w:val="8"/>
        </w:numPr>
        <w:ind w:left="720"/>
        <w:rPr>
          <w:rFonts w:ascii="Arial" w:hAnsi="Arial" w:cs="Arial"/>
          <w:sz w:val="24"/>
          <w:szCs w:val="24"/>
        </w:rPr>
      </w:pPr>
      <w:r w:rsidRPr="00F91573">
        <w:rPr>
          <w:rFonts w:ascii="Arial" w:hAnsi="Arial" w:cs="Arial"/>
          <w:sz w:val="24"/>
          <w:szCs w:val="24"/>
        </w:rPr>
        <w:t xml:space="preserve">Reduce protracted pre-trial detentions </w:t>
      </w:r>
      <w:r w:rsidRPr="00F91573">
        <w:rPr>
          <w:rFonts w:ascii="Arial" w:hAnsi="Arial" w:cs="Arial"/>
          <w:color w:val="000000"/>
          <w:sz w:val="24"/>
          <w:szCs w:val="24"/>
        </w:rPr>
        <w:t xml:space="preserve">by encouraging alternatives to detention in all possible cases and by </w:t>
      </w:r>
      <w:r w:rsidRPr="00F91573">
        <w:rPr>
          <w:rFonts w:ascii="Arial" w:hAnsi="Arial" w:cs="Arial"/>
          <w:sz w:val="24"/>
          <w:szCs w:val="24"/>
        </w:rPr>
        <w:t>ensuring more expedient court processes.</w:t>
      </w:r>
    </w:p>
    <w:p w14:paraId="6BADAFFE" w14:textId="77777777" w:rsidR="00F91573" w:rsidRPr="006438FE" w:rsidRDefault="00F91573" w:rsidP="00F91573">
      <w:bookmarkStart w:id="0" w:name="_GoBack"/>
      <w:bookmarkEnd w:id="0"/>
    </w:p>
    <w:p w14:paraId="01458954" w14:textId="77777777" w:rsidR="00F91573" w:rsidRPr="00F91573" w:rsidRDefault="00F91573" w:rsidP="00F91573">
      <w:pPr>
        <w:pStyle w:val="NoSpacing"/>
        <w:numPr>
          <w:ilvl w:val="0"/>
          <w:numId w:val="8"/>
        </w:numPr>
        <w:ind w:left="720"/>
        <w:rPr>
          <w:rFonts w:ascii="Arial" w:hAnsi="Arial" w:cs="Arial"/>
          <w:sz w:val="24"/>
          <w:szCs w:val="24"/>
        </w:rPr>
      </w:pPr>
      <w:r w:rsidRPr="00F91573">
        <w:rPr>
          <w:rFonts w:ascii="Arial" w:hAnsi="Arial" w:cs="Arial"/>
          <w:sz w:val="24"/>
          <w:szCs w:val="24"/>
        </w:rPr>
        <w:t xml:space="preserve">Enhance participation of and consultation with indigenous persons and communities on public policies affecting them, including with regard to national resource exploitation and territorial claims, </w:t>
      </w:r>
      <w:proofErr w:type="gramStart"/>
      <w:r w:rsidRPr="00F91573">
        <w:rPr>
          <w:rFonts w:ascii="Arial" w:hAnsi="Arial" w:cs="Arial"/>
          <w:sz w:val="24"/>
          <w:szCs w:val="24"/>
        </w:rPr>
        <w:t>taking</w:t>
      </w:r>
      <w:proofErr w:type="gramEnd"/>
      <w:r w:rsidRPr="00F91573">
        <w:rPr>
          <w:rFonts w:ascii="Arial" w:hAnsi="Arial" w:cs="Arial"/>
          <w:sz w:val="24"/>
          <w:szCs w:val="24"/>
        </w:rPr>
        <w:t xml:space="preserve"> into account relevant provisions in the United Nations Declaration on the Rights of Indigenous Peoples.</w:t>
      </w:r>
    </w:p>
    <w:p w14:paraId="63B21E20" w14:textId="77777777" w:rsidR="00F91573" w:rsidRPr="00F91573" w:rsidRDefault="00F91573" w:rsidP="00F91573">
      <w:pPr>
        <w:pStyle w:val="NoSpacing"/>
        <w:rPr>
          <w:rFonts w:ascii="Arial" w:hAnsi="Arial" w:cs="Arial"/>
          <w:sz w:val="24"/>
          <w:szCs w:val="24"/>
        </w:rPr>
      </w:pPr>
    </w:p>
    <w:p w14:paraId="433A9DD3" w14:textId="70B5D49B" w:rsidR="00F91573" w:rsidRPr="00F91573" w:rsidRDefault="00F91573" w:rsidP="00F91573">
      <w:pPr>
        <w:pStyle w:val="NoSpacing"/>
        <w:rPr>
          <w:rFonts w:ascii="Arial" w:hAnsi="Arial" w:cs="Arial"/>
          <w:sz w:val="24"/>
          <w:szCs w:val="24"/>
          <w:u w:val="single"/>
        </w:rPr>
      </w:pPr>
      <w:r>
        <w:rPr>
          <w:rFonts w:ascii="Arial" w:hAnsi="Arial" w:cs="Arial"/>
          <w:sz w:val="24"/>
          <w:szCs w:val="24"/>
          <w:u w:val="single"/>
        </w:rPr>
        <w:t>Observations</w:t>
      </w:r>
    </w:p>
    <w:p w14:paraId="3AC571AF" w14:textId="77777777" w:rsidR="00F91573" w:rsidRPr="00F91573" w:rsidRDefault="00F91573" w:rsidP="00F91573">
      <w:pPr>
        <w:pStyle w:val="NoSpacing"/>
        <w:rPr>
          <w:rFonts w:ascii="Arial" w:hAnsi="Arial" w:cs="Arial"/>
          <w:sz w:val="24"/>
          <w:szCs w:val="24"/>
        </w:rPr>
      </w:pPr>
      <w:r w:rsidRPr="00F91573">
        <w:rPr>
          <w:rFonts w:ascii="Arial" w:hAnsi="Arial" w:cs="Arial"/>
          <w:sz w:val="24"/>
          <w:szCs w:val="24"/>
        </w:rPr>
        <w:tab/>
      </w:r>
    </w:p>
    <w:p w14:paraId="55D7FD7F" w14:textId="0AAA2DE1" w:rsidR="00295563" w:rsidRPr="00F91573" w:rsidRDefault="00F91573" w:rsidP="00F91573">
      <w:pPr>
        <w:pStyle w:val="NoSpacing"/>
        <w:rPr>
          <w:rFonts w:ascii="Arial" w:hAnsi="Arial" w:cs="Arial"/>
          <w:sz w:val="24"/>
          <w:szCs w:val="24"/>
        </w:rPr>
      </w:pPr>
      <w:r w:rsidRPr="00F91573">
        <w:rPr>
          <w:rFonts w:ascii="Arial" w:hAnsi="Arial" w:cs="Arial"/>
          <w:sz w:val="24"/>
          <w:szCs w:val="24"/>
        </w:rPr>
        <w:t xml:space="preserve">Canada encourages Argentina to implement national campaigns on diversity and to take legislative measures to ban racial profiling in law enforcement in order to further address discrimination against migrants, minorities, Afro-descendant and Indigenous peoples, women, and children. </w:t>
      </w:r>
    </w:p>
    <w:sectPr w:rsidR="00295563" w:rsidRPr="00F91573"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A7142" w14:textId="77777777" w:rsidR="00065DE8" w:rsidRDefault="00065DE8" w:rsidP="00DC6612">
      <w:r>
        <w:separator/>
      </w:r>
    </w:p>
  </w:endnote>
  <w:endnote w:type="continuationSeparator" w:id="0">
    <w:p w14:paraId="2C6C34BB" w14:textId="77777777" w:rsidR="00065DE8" w:rsidRDefault="00065DE8"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B4D27" w14:textId="77777777" w:rsidR="00065DE8" w:rsidRDefault="00065DE8" w:rsidP="00DC6612">
      <w:r>
        <w:separator/>
      </w:r>
    </w:p>
  </w:footnote>
  <w:footnote w:type="continuationSeparator" w:id="0">
    <w:p w14:paraId="4D5E49DF" w14:textId="77777777" w:rsidR="00065DE8" w:rsidRDefault="00065DE8"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7707"/>
    <w:multiLevelType w:val="hybridMultilevel"/>
    <w:tmpl w:val="CD247C42"/>
    <w:lvl w:ilvl="0" w:tplc="8D6E28FA">
      <w:start w:val="1"/>
      <w:numFmt w:val="decimal"/>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2">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nsid w:val="3D826F05"/>
    <w:multiLevelType w:val="hybridMultilevel"/>
    <w:tmpl w:val="CC2C4794"/>
    <w:lvl w:ilvl="0" w:tplc="10090001">
      <w:start w:val="1"/>
      <w:numFmt w:val="bullet"/>
      <w:lvlText w:val=""/>
      <w:lvlJc w:val="left"/>
      <w:pPr>
        <w:ind w:left="787" w:hanging="360"/>
      </w:pPr>
      <w:rPr>
        <w:rFonts w:ascii="Symbol" w:hAnsi="Symbol" w:hint="default"/>
      </w:rPr>
    </w:lvl>
    <w:lvl w:ilvl="1" w:tplc="10090003">
      <w:start w:val="1"/>
      <w:numFmt w:val="bullet"/>
      <w:lvlText w:val="o"/>
      <w:lvlJc w:val="left"/>
      <w:pPr>
        <w:ind w:left="1507" w:hanging="360"/>
      </w:pPr>
      <w:rPr>
        <w:rFonts w:ascii="Courier New" w:hAnsi="Courier New" w:cs="Courier New" w:hint="default"/>
      </w:rPr>
    </w:lvl>
    <w:lvl w:ilvl="2" w:tplc="10090005">
      <w:start w:val="1"/>
      <w:numFmt w:val="bullet"/>
      <w:lvlText w:val=""/>
      <w:lvlJc w:val="left"/>
      <w:pPr>
        <w:ind w:left="2227" w:hanging="360"/>
      </w:pPr>
      <w:rPr>
        <w:rFonts w:ascii="Wingdings" w:hAnsi="Wingdings" w:hint="default"/>
      </w:rPr>
    </w:lvl>
    <w:lvl w:ilvl="3" w:tplc="10090001">
      <w:start w:val="1"/>
      <w:numFmt w:val="bullet"/>
      <w:lvlText w:val=""/>
      <w:lvlJc w:val="left"/>
      <w:pPr>
        <w:ind w:left="2947" w:hanging="360"/>
      </w:pPr>
      <w:rPr>
        <w:rFonts w:ascii="Symbol" w:hAnsi="Symbol" w:hint="default"/>
      </w:rPr>
    </w:lvl>
    <w:lvl w:ilvl="4" w:tplc="10090003">
      <w:start w:val="1"/>
      <w:numFmt w:val="bullet"/>
      <w:lvlText w:val="o"/>
      <w:lvlJc w:val="left"/>
      <w:pPr>
        <w:ind w:left="3667" w:hanging="360"/>
      </w:pPr>
      <w:rPr>
        <w:rFonts w:ascii="Courier New" w:hAnsi="Courier New" w:cs="Courier New" w:hint="default"/>
      </w:rPr>
    </w:lvl>
    <w:lvl w:ilvl="5" w:tplc="10090005">
      <w:start w:val="1"/>
      <w:numFmt w:val="bullet"/>
      <w:lvlText w:val=""/>
      <w:lvlJc w:val="left"/>
      <w:pPr>
        <w:ind w:left="4387" w:hanging="360"/>
      </w:pPr>
      <w:rPr>
        <w:rFonts w:ascii="Wingdings" w:hAnsi="Wingdings" w:hint="default"/>
      </w:rPr>
    </w:lvl>
    <w:lvl w:ilvl="6" w:tplc="10090001">
      <w:start w:val="1"/>
      <w:numFmt w:val="bullet"/>
      <w:lvlText w:val=""/>
      <w:lvlJc w:val="left"/>
      <w:pPr>
        <w:ind w:left="5107" w:hanging="360"/>
      </w:pPr>
      <w:rPr>
        <w:rFonts w:ascii="Symbol" w:hAnsi="Symbol" w:hint="default"/>
      </w:rPr>
    </w:lvl>
    <w:lvl w:ilvl="7" w:tplc="10090003">
      <w:start w:val="1"/>
      <w:numFmt w:val="bullet"/>
      <w:lvlText w:val="o"/>
      <w:lvlJc w:val="left"/>
      <w:pPr>
        <w:ind w:left="5827" w:hanging="360"/>
      </w:pPr>
      <w:rPr>
        <w:rFonts w:ascii="Courier New" w:hAnsi="Courier New" w:cs="Courier New" w:hint="default"/>
      </w:rPr>
    </w:lvl>
    <w:lvl w:ilvl="8" w:tplc="10090005">
      <w:start w:val="1"/>
      <w:numFmt w:val="bullet"/>
      <w:lvlText w:val=""/>
      <w:lvlJc w:val="left"/>
      <w:pPr>
        <w:ind w:left="6547" w:hanging="360"/>
      </w:pPr>
      <w:rPr>
        <w:rFonts w:ascii="Wingdings" w:hAnsi="Wingdings" w:hint="default"/>
      </w:rPr>
    </w:lvl>
  </w:abstractNum>
  <w:abstractNum w:abstractNumId="4">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4"/>
  </w:num>
  <w:num w:numId="5">
    <w:abstractNumId w:val="4"/>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6D5F"/>
    <w:rsid w:val="001C178D"/>
    <w:rsid w:val="001E2DF8"/>
    <w:rsid w:val="001F1045"/>
    <w:rsid w:val="002809CF"/>
    <w:rsid w:val="00295563"/>
    <w:rsid w:val="00305A1E"/>
    <w:rsid w:val="003A0B49"/>
    <w:rsid w:val="003D72F0"/>
    <w:rsid w:val="00461E92"/>
    <w:rsid w:val="004639BD"/>
    <w:rsid w:val="005253A3"/>
    <w:rsid w:val="00573869"/>
    <w:rsid w:val="005F493F"/>
    <w:rsid w:val="00620FAE"/>
    <w:rsid w:val="006438FE"/>
    <w:rsid w:val="006441D8"/>
    <w:rsid w:val="00651198"/>
    <w:rsid w:val="006531A5"/>
    <w:rsid w:val="00707DFA"/>
    <w:rsid w:val="00735521"/>
    <w:rsid w:val="00893BDA"/>
    <w:rsid w:val="008A5C36"/>
    <w:rsid w:val="00901E5E"/>
    <w:rsid w:val="0093791E"/>
    <w:rsid w:val="00981EE6"/>
    <w:rsid w:val="00A005D4"/>
    <w:rsid w:val="00A268B9"/>
    <w:rsid w:val="00A32E2D"/>
    <w:rsid w:val="00A632A2"/>
    <w:rsid w:val="00AA6C80"/>
    <w:rsid w:val="00B276D1"/>
    <w:rsid w:val="00B40660"/>
    <w:rsid w:val="00B64442"/>
    <w:rsid w:val="00B8031D"/>
    <w:rsid w:val="00B84A85"/>
    <w:rsid w:val="00B851DD"/>
    <w:rsid w:val="00B86760"/>
    <w:rsid w:val="00B97BC5"/>
    <w:rsid w:val="00BA6562"/>
    <w:rsid w:val="00BB6E94"/>
    <w:rsid w:val="00C17274"/>
    <w:rsid w:val="00C447A7"/>
    <w:rsid w:val="00C6479D"/>
    <w:rsid w:val="00C75B47"/>
    <w:rsid w:val="00C8103E"/>
    <w:rsid w:val="00CA07EC"/>
    <w:rsid w:val="00CC1FF3"/>
    <w:rsid w:val="00D228CB"/>
    <w:rsid w:val="00DB3BE9"/>
    <w:rsid w:val="00DC46F0"/>
    <w:rsid w:val="00DC6612"/>
    <w:rsid w:val="00DD23F4"/>
    <w:rsid w:val="00DF4338"/>
    <w:rsid w:val="00F61AE6"/>
    <w:rsid w:val="00F769BD"/>
    <w:rsid w:val="00F8235E"/>
    <w:rsid w:val="00F91573"/>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F91573"/>
    <w:rPr>
      <w:rFonts w:ascii="Calibri" w:eastAsiaTheme="minorHAnsi" w:hAnsi="Calibri" w:cs="Times New Roman"/>
      <w:sz w:val="22"/>
      <w:szCs w:val="22"/>
      <w:lang w:val="en-CA"/>
    </w:rPr>
  </w:style>
  <w:style w:type="paragraph" w:styleId="ListParagraph">
    <w:name w:val="List Paragraph"/>
    <w:basedOn w:val="Normal"/>
    <w:uiPriority w:val="34"/>
    <w:qFormat/>
    <w:rsid w:val="00F91573"/>
    <w:pPr>
      <w:spacing w:after="200" w:line="276" w:lineRule="auto"/>
      <w:ind w:left="720"/>
      <w:contextualSpacing/>
    </w:pPr>
    <w:rPr>
      <w:rFonts w:eastAsiaTheme="minorHAns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NoSpacing">
    <w:name w:val="No Spacing"/>
    <w:basedOn w:val="Normal"/>
    <w:uiPriority w:val="1"/>
    <w:qFormat/>
    <w:rsid w:val="00F91573"/>
    <w:rPr>
      <w:rFonts w:ascii="Calibri" w:eastAsiaTheme="minorHAnsi" w:hAnsi="Calibri" w:cs="Times New Roman"/>
      <w:sz w:val="22"/>
      <w:szCs w:val="22"/>
      <w:lang w:val="en-CA"/>
    </w:rPr>
  </w:style>
  <w:style w:type="paragraph" w:styleId="ListParagraph">
    <w:name w:val="List Paragraph"/>
    <w:basedOn w:val="Normal"/>
    <w:uiPriority w:val="34"/>
    <w:qFormat/>
    <w:rsid w:val="00F91573"/>
    <w:pPr>
      <w:spacing w:after="200" w:line="276" w:lineRule="auto"/>
      <w:ind w:left="720"/>
      <w:contextualSpacing/>
    </w:pPr>
    <w:rPr>
      <w:rFonts w:eastAsiaTheme="minorHAns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9B739A-9E14-4CCE-9149-C2B04264FF14}"/>
</file>

<file path=customXml/itemProps2.xml><?xml version="1.0" encoding="utf-8"?>
<ds:datastoreItem xmlns:ds="http://schemas.openxmlformats.org/officeDocument/2006/customXml" ds:itemID="{4CA845D4-B19D-40D1-A2C6-47495E7206AE}"/>
</file>

<file path=customXml/itemProps3.xml><?xml version="1.0" encoding="utf-8"?>
<ds:datastoreItem xmlns:ds="http://schemas.openxmlformats.org/officeDocument/2006/customXml" ds:itemID="{557D05F6-E59B-449A-87C2-4507B0B307EC}"/>
</file>

<file path=customXml/itemProps4.xml><?xml version="1.0" encoding="utf-8"?>
<ds:datastoreItem xmlns:ds="http://schemas.openxmlformats.org/officeDocument/2006/customXml" ds:itemID="{5A5715A1-C2F3-423E-8662-7398F1327B8A}"/>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3</cp:revision>
  <cp:lastPrinted>2014-08-13T07:00:00Z</cp:lastPrinted>
  <dcterms:created xsi:type="dcterms:W3CDTF">2017-11-06T08:57:00Z</dcterms:created>
  <dcterms:modified xsi:type="dcterms:W3CDTF">2017-11-06T08:57:00Z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