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2C" w:rsidRPr="00F312F6" w:rsidRDefault="004D052C" w:rsidP="004D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312F6">
        <w:rPr>
          <w:rFonts w:ascii="Times New Roman" w:hAnsi="Times New Roman" w:cs="Times New Roman"/>
          <w:b/>
          <w:sz w:val="28"/>
          <w:szCs w:val="28"/>
        </w:rPr>
        <w:t>ª SESIÓN DEL EXAMEN PERIÓDICO UNIVERSAL</w:t>
      </w:r>
    </w:p>
    <w:p w:rsidR="004D052C" w:rsidRDefault="004D052C" w:rsidP="004D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Argentina</w:t>
      </w:r>
    </w:p>
    <w:p w:rsidR="004D052C" w:rsidRPr="00F312F6" w:rsidRDefault="004D052C" w:rsidP="004D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F6">
        <w:rPr>
          <w:rFonts w:ascii="Times New Roman" w:hAnsi="Times New Roman" w:cs="Times New Roman"/>
          <w:b/>
          <w:sz w:val="28"/>
          <w:szCs w:val="28"/>
        </w:rPr>
        <w:t>Intervención de Chile</w:t>
      </w:r>
    </w:p>
    <w:p w:rsidR="004D052C" w:rsidRPr="00F312F6" w:rsidRDefault="004D052C" w:rsidP="004D0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2F6">
        <w:rPr>
          <w:rFonts w:ascii="Times New Roman" w:hAnsi="Times New Roman" w:cs="Times New Roman"/>
          <w:sz w:val="28"/>
          <w:szCs w:val="28"/>
        </w:rPr>
        <w:t xml:space="preserve">Ginebra,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312F6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noviembre </w:t>
      </w:r>
      <w:r w:rsidRPr="00F312F6">
        <w:rPr>
          <w:rFonts w:ascii="Times New Roman" w:hAnsi="Times New Roman" w:cs="Times New Roman"/>
          <w:sz w:val="28"/>
          <w:szCs w:val="28"/>
        </w:rPr>
        <w:t>de 2017</w:t>
      </w:r>
    </w:p>
    <w:p w:rsidR="004D052C" w:rsidRPr="009021E0" w:rsidRDefault="004D052C" w:rsidP="004D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Chile agradece el informe presentado y da la bienvenida a la delegación de la República Argentina. Le deseamos éxito en este tercer ciclo del EPU. </w:t>
      </w: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Chile </w:t>
      </w:r>
      <w:r w:rsidR="00D06E1F" w:rsidRPr="001E340F">
        <w:rPr>
          <w:rFonts w:ascii="Times New Roman" w:hAnsi="Times New Roman" w:cs="Times New Roman"/>
          <w:sz w:val="24"/>
          <w:szCs w:val="24"/>
          <w:lang w:val="es-ES_tradnl"/>
        </w:rPr>
        <w:t>valora los esfuerzos</w:t>
      </w: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 de Argentina </w:t>
      </w:r>
      <w:r w:rsidR="00D06E1F" w:rsidRPr="001E340F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 la implementación de las recomendaciones efectuadas, </w:t>
      </w:r>
      <w:r w:rsidR="00D06E1F" w:rsidRPr="001E340F">
        <w:rPr>
          <w:rFonts w:ascii="Times New Roman" w:hAnsi="Times New Roman" w:cs="Times New Roman"/>
          <w:sz w:val="24"/>
          <w:szCs w:val="24"/>
          <w:lang w:val="es-ES_tradnl"/>
        </w:rPr>
        <w:t>como</w:t>
      </w: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 la ratificación del Protocolo Facultativo de la Convención sobre los Derechos del Niño relativo a un procedimiento de comunicaciones, la Convención para Reducir los Casos de </w:t>
      </w:r>
      <w:proofErr w:type="spellStart"/>
      <w:r w:rsidRPr="001E340F">
        <w:rPr>
          <w:rFonts w:ascii="Times New Roman" w:hAnsi="Times New Roman" w:cs="Times New Roman"/>
          <w:sz w:val="24"/>
          <w:szCs w:val="24"/>
          <w:lang w:val="es-ES_tradnl"/>
        </w:rPr>
        <w:t>Apatridia</w:t>
      </w:r>
      <w:proofErr w:type="spellEnd"/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 de 1961 y el Convenio sobre el Trabajo Decente para las Trabajadoras y los Trabajadores Domésticos, 2011 (núm. 189), de la Organización Internacional del Trabajo (OIT</w:t>
      </w:r>
      <w:proofErr w:type="gramStart"/>
      <w:r w:rsidRPr="001E340F">
        <w:rPr>
          <w:rFonts w:ascii="Times New Roman" w:hAnsi="Times New Roman" w:cs="Times New Roman"/>
          <w:sz w:val="24"/>
          <w:szCs w:val="24"/>
          <w:lang w:val="es-ES_tradnl"/>
        </w:rPr>
        <w:t>) .</w:t>
      </w:r>
      <w:proofErr w:type="gramEnd"/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D06E1F" w:rsidRPr="001E340F" w:rsidRDefault="00D06E1F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  <w:lang w:val="es-ES_tradnl"/>
        </w:rPr>
        <w:t>Asimismo, Chile felicita el cumplimiento de la recomendación sobre cooperación con los procedimientos especiales del Consejo de Derechos Humanos en la investigación de casos de desapariciones forzadas o involuntarias.</w:t>
      </w: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D06E1F" w:rsidRPr="001E340F">
        <w:rPr>
          <w:rFonts w:ascii="Times New Roman" w:hAnsi="Times New Roman" w:cs="Times New Roman"/>
          <w:sz w:val="24"/>
          <w:szCs w:val="24"/>
          <w:lang w:val="es-ES_tradnl"/>
        </w:rPr>
        <w:t>l mismo tiempo, a nuestro país le interesaría</w:t>
      </w: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 conocer en qué etapa se encuentra el establecimiento del Mecanismo Nacional de Prevención contra la Tortura, siguiendo los lineamientos del </w:t>
      </w:r>
      <w:r w:rsidR="00D06E1F" w:rsidRPr="001E340F">
        <w:rPr>
          <w:rFonts w:ascii="Times New Roman" w:hAnsi="Times New Roman" w:cs="Times New Roman"/>
          <w:sz w:val="24"/>
          <w:szCs w:val="24"/>
          <w:lang w:val="es-ES_tradnl"/>
        </w:rPr>
        <w:t>Protocolo Opcional de la Convención contra la Tortura</w:t>
      </w:r>
      <w:r w:rsidRPr="001E340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D06E1F" w:rsidRPr="001E340F" w:rsidRDefault="00D06E1F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  <w:lang w:val="es-ES_tradnl"/>
        </w:rPr>
        <w:t xml:space="preserve">Nuestro país quisiera formular respetuosamente </w:t>
      </w:r>
      <w:r w:rsidR="00D06E1F" w:rsidRPr="001E340F">
        <w:rPr>
          <w:rFonts w:ascii="Times New Roman" w:hAnsi="Times New Roman" w:cs="Times New Roman"/>
          <w:sz w:val="24"/>
          <w:szCs w:val="24"/>
          <w:lang w:val="es-ES_tradnl"/>
        </w:rPr>
        <w:t>las siguientes recomendaciones:</w:t>
      </w: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E340F" w:rsidRPr="001E340F" w:rsidRDefault="00D06E1F" w:rsidP="001E340F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  <w:lang w:val="es-ES_tradnl"/>
        </w:rPr>
        <w:t>Continuar adecuando la legislación a nivel federal, provincial y local, a las disposiciones de la Convención sobre los Derechos de las Personas con Discapacidad, garantizando la participación de las organizaciones que representan a las personas con discapacidad en esos proceso</w:t>
      </w:r>
      <w:r w:rsidR="001E340F" w:rsidRPr="001E340F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1E340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1E340F" w:rsidRPr="001E340F" w:rsidRDefault="001E340F" w:rsidP="001E34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E340F" w:rsidRPr="001E340F" w:rsidRDefault="001E340F" w:rsidP="001E340F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</w:rPr>
        <w:t>Continuar colaborando con los procedimientos especiales del Consejo de Derechos Humanos sobre casos de desapariciones forzadas o involuntarias.</w:t>
      </w:r>
    </w:p>
    <w:p w:rsidR="001E340F" w:rsidRPr="001E340F" w:rsidRDefault="001E340F" w:rsidP="001E34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E340F" w:rsidRPr="001E340F" w:rsidRDefault="001E340F" w:rsidP="001E340F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</w:rPr>
        <w:t>Seguir fortaleciendo el rol de</w:t>
      </w:r>
      <w:r w:rsidR="004A799D">
        <w:rPr>
          <w:rFonts w:ascii="Times New Roman" w:hAnsi="Times New Roman" w:cs="Times New Roman"/>
          <w:sz w:val="24"/>
          <w:szCs w:val="24"/>
        </w:rPr>
        <w:t xml:space="preserve">l Consejo Nacional de la Mujer </w:t>
      </w:r>
      <w:bookmarkStart w:id="0" w:name="_GoBack"/>
      <w:bookmarkEnd w:id="0"/>
      <w:r w:rsidRPr="001E340F">
        <w:rPr>
          <w:rFonts w:ascii="Times New Roman" w:hAnsi="Times New Roman" w:cs="Times New Roman"/>
          <w:sz w:val="24"/>
          <w:szCs w:val="24"/>
        </w:rPr>
        <w:t>y continuar trabajando para la erradicación de la violencia contra las mujeres.</w:t>
      </w:r>
    </w:p>
    <w:p w:rsidR="004D052C" w:rsidRPr="001E340F" w:rsidRDefault="004D052C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0F" w:rsidRPr="001E340F" w:rsidRDefault="001E340F" w:rsidP="001E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52C" w:rsidRPr="009021E0" w:rsidRDefault="004D052C" w:rsidP="004D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E340F">
        <w:rPr>
          <w:rFonts w:ascii="Times New Roman" w:hAnsi="Times New Roman" w:cs="Times New Roman"/>
          <w:sz w:val="24"/>
          <w:szCs w:val="24"/>
        </w:rPr>
        <w:t>Muchas gracias</w:t>
      </w:r>
      <w:r w:rsidR="001E340F">
        <w:rPr>
          <w:rFonts w:ascii="Times New Roman" w:hAnsi="Times New Roman" w:cs="Times New Roman"/>
          <w:sz w:val="24"/>
          <w:szCs w:val="24"/>
        </w:rPr>
        <w:t>.</w:t>
      </w:r>
    </w:p>
    <w:p w:rsidR="004D052C" w:rsidRPr="009021E0" w:rsidRDefault="004D052C" w:rsidP="004D0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</w:p>
    <w:sectPr w:rsidR="004D052C" w:rsidRPr="009021E0" w:rsidSect="001839B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799D">
      <w:pPr>
        <w:spacing w:after="0" w:line="240" w:lineRule="auto"/>
      </w:pPr>
      <w:r>
        <w:separator/>
      </w:r>
    </w:p>
  </w:endnote>
  <w:endnote w:type="continuationSeparator" w:id="0">
    <w:p w:rsidR="00000000" w:rsidRDefault="004A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799D">
      <w:pPr>
        <w:spacing w:after="0" w:line="240" w:lineRule="auto"/>
      </w:pPr>
      <w:r>
        <w:separator/>
      </w:r>
    </w:p>
  </w:footnote>
  <w:footnote w:type="continuationSeparator" w:id="0">
    <w:p w:rsidR="00000000" w:rsidRDefault="004A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7" w:rsidRDefault="001E340F" w:rsidP="00104617">
    <w:pPr>
      <w:pStyle w:val="Encabezado"/>
      <w:jc w:val="center"/>
    </w:pPr>
    <w:r w:rsidRPr="00B00DE2">
      <w:rPr>
        <w:rFonts w:ascii="Tahoma" w:eastAsia="Times New Roman" w:hAnsi="Tahoma" w:cs="Tahoma"/>
        <w:noProof/>
        <w:sz w:val="16"/>
        <w:szCs w:val="16"/>
        <w:lang w:eastAsia="es-CL"/>
      </w:rPr>
      <w:drawing>
        <wp:inline distT="0" distB="0" distL="0" distR="0" wp14:anchorId="75D744B1" wp14:editId="5E73248C">
          <wp:extent cx="698269" cy="637309"/>
          <wp:effectExtent l="171450" t="171450" r="387985" b="353695"/>
          <wp:docPr id="1" name="Imagen 1" descr="http://www.appc.msgg.gov.cl/download/logo201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ppc.msgg.gov.cl/download/logo201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67" cy="64734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48AA"/>
    <w:multiLevelType w:val="hybridMultilevel"/>
    <w:tmpl w:val="A0C644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C"/>
    <w:rsid w:val="001E340F"/>
    <w:rsid w:val="004A799D"/>
    <w:rsid w:val="004D052C"/>
    <w:rsid w:val="00AE270E"/>
    <w:rsid w:val="00D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52C"/>
  </w:style>
  <w:style w:type="paragraph" w:styleId="Textodeglobo">
    <w:name w:val="Balloon Text"/>
    <w:basedOn w:val="Normal"/>
    <w:link w:val="TextodegloboCar"/>
    <w:uiPriority w:val="99"/>
    <w:semiHidden/>
    <w:unhideWhenUsed/>
    <w:rsid w:val="004D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5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3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52C"/>
  </w:style>
  <w:style w:type="paragraph" w:styleId="Textodeglobo">
    <w:name w:val="Balloon Text"/>
    <w:basedOn w:val="Normal"/>
    <w:link w:val="TextodegloboCar"/>
    <w:uiPriority w:val="99"/>
    <w:semiHidden/>
    <w:unhideWhenUsed/>
    <w:rsid w:val="004D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5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15538-303E-4404-B532-2DC2AE315560}"/>
</file>

<file path=customXml/itemProps2.xml><?xml version="1.0" encoding="utf-8"?>
<ds:datastoreItem xmlns:ds="http://schemas.openxmlformats.org/officeDocument/2006/customXml" ds:itemID="{B228C7BA-025A-4A3B-BC54-E12620348386}"/>
</file>

<file path=customXml/itemProps3.xml><?xml version="1.0" encoding="utf-8"?>
<ds:datastoreItem xmlns:ds="http://schemas.openxmlformats.org/officeDocument/2006/customXml" ds:itemID="{7700CD25-9AC2-4980-A3F5-C7D5BB238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Muñoz</dc:creator>
  <cp:lastModifiedBy>Carola Muñoz</cp:lastModifiedBy>
  <cp:revision>3</cp:revision>
  <dcterms:created xsi:type="dcterms:W3CDTF">2017-11-03T15:04:00Z</dcterms:created>
  <dcterms:modified xsi:type="dcterms:W3CDTF">2017-11-07T09:18:00Z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