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675" w:rsidRPr="00A36E57" w:rsidRDefault="00F97675" w:rsidP="00F97675">
      <w:pPr>
        <w:jc w:val="center"/>
        <w:rPr>
          <w:rFonts w:ascii="Times New Roman" w:hAnsi="Times New Roman" w:cs="Times New Roman"/>
          <w:b/>
          <w:bCs/>
          <w:sz w:val="28"/>
          <w:szCs w:val="28"/>
          <w:u w:val="single"/>
        </w:rPr>
      </w:pPr>
      <w:r w:rsidRPr="00A36E57">
        <w:rPr>
          <w:rFonts w:ascii="Times New Roman" w:hAnsi="Times New Roman" w:cs="Times New Roman"/>
          <w:b/>
          <w:bCs/>
          <w:sz w:val="28"/>
          <w:szCs w:val="28"/>
          <w:u w:val="single"/>
        </w:rPr>
        <w:t xml:space="preserve">Statement by the delegation of Iraq on the universal periodic review of the Government of </w:t>
      </w:r>
      <w:r w:rsidRPr="00A36E57">
        <w:rPr>
          <w:rFonts w:ascii="Times New Roman" w:hAnsi="Times New Roman" w:cs="Times New Roman"/>
          <w:b/>
          <w:bCs/>
          <w:sz w:val="28"/>
          <w:szCs w:val="28"/>
          <w:u w:val="single"/>
          <w:lang w:val="en-GB"/>
        </w:rPr>
        <w:t>Pakistan</w:t>
      </w:r>
    </w:p>
    <w:p w:rsidR="00F97675" w:rsidRPr="00A36E57" w:rsidRDefault="00F97675" w:rsidP="00F97675">
      <w:pPr>
        <w:jc w:val="center"/>
        <w:rPr>
          <w:rFonts w:ascii="Times New Roman" w:hAnsi="Times New Roman" w:cs="Times New Roman"/>
          <w:b/>
          <w:bCs/>
          <w:sz w:val="28"/>
          <w:szCs w:val="28"/>
          <w:u w:val="single"/>
          <w:rtl/>
          <w:lang w:bidi="ar-IQ"/>
        </w:rPr>
      </w:pPr>
      <w:r w:rsidRPr="00A36E57">
        <w:rPr>
          <w:rFonts w:ascii="Times New Roman" w:hAnsi="Times New Roman" w:cs="Times New Roman"/>
          <w:b/>
          <w:bCs/>
          <w:sz w:val="28"/>
          <w:szCs w:val="28"/>
          <w:u w:val="single"/>
          <w:rtl/>
        </w:rPr>
        <w:t>كلمة وفد العراق بشأن لاستعراض لدوري الشامل لحكومة</w:t>
      </w:r>
      <w:r w:rsidRPr="00A36E57">
        <w:rPr>
          <w:rFonts w:ascii="Times New Roman" w:hAnsi="Times New Roman" w:cs="Times New Roman"/>
          <w:b/>
          <w:bCs/>
          <w:sz w:val="28"/>
          <w:szCs w:val="28"/>
          <w:u w:val="single"/>
          <w:rtl/>
          <w:lang w:bidi="ar-IQ"/>
        </w:rPr>
        <w:t xml:space="preserve"> </w:t>
      </w:r>
      <w:r w:rsidRPr="00A36E57">
        <w:rPr>
          <w:rFonts w:ascii="Times New Roman" w:hAnsi="Times New Roman" w:cs="Times New Roman" w:hint="cs"/>
          <w:b/>
          <w:bCs/>
          <w:sz w:val="28"/>
          <w:szCs w:val="28"/>
          <w:u w:val="single"/>
          <w:rtl/>
          <w:lang w:bidi="ar-IQ"/>
        </w:rPr>
        <w:t>باكستان</w:t>
      </w:r>
    </w:p>
    <w:p w:rsidR="00F97675" w:rsidRPr="00A36E57" w:rsidRDefault="00F97675" w:rsidP="00F97675">
      <w:pPr>
        <w:rPr>
          <w:rFonts w:ascii="Times New Roman" w:hAnsi="Times New Roman" w:cs="Times New Roman"/>
          <w:b/>
          <w:bCs/>
          <w:sz w:val="28"/>
          <w:szCs w:val="28"/>
          <w:rtl/>
          <w:lang w:bidi="ar-IQ"/>
        </w:rPr>
      </w:pPr>
    </w:p>
    <w:p w:rsidR="00F97675" w:rsidRPr="00A36E57" w:rsidRDefault="00F97675" w:rsidP="00F97675">
      <w:pPr>
        <w:rPr>
          <w:rFonts w:ascii="Times New Roman" w:hAnsi="Times New Roman" w:cs="Times New Roman"/>
          <w:b/>
          <w:bCs/>
          <w:sz w:val="28"/>
          <w:szCs w:val="28"/>
          <w:lang w:bidi="ar-IQ"/>
        </w:rPr>
      </w:pPr>
      <w:r w:rsidRPr="00A36E57">
        <w:rPr>
          <w:rFonts w:ascii="Times New Roman" w:hAnsi="Times New Roman" w:cs="Times New Roman" w:hint="cs"/>
          <w:b/>
          <w:bCs/>
          <w:sz w:val="28"/>
          <w:szCs w:val="28"/>
          <w:rtl/>
          <w:lang w:bidi="ar-IQ"/>
        </w:rPr>
        <w:t>ال</w:t>
      </w:r>
      <w:r w:rsidRPr="00A36E57">
        <w:rPr>
          <w:rFonts w:ascii="Times New Roman" w:hAnsi="Times New Roman" w:cs="Times New Roman"/>
          <w:b/>
          <w:bCs/>
          <w:sz w:val="28"/>
          <w:szCs w:val="28"/>
          <w:rtl/>
          <w:lang w:bidi="ar-IQ"/>
        </w:rPr>
        <w:t>سيد</w:t>
      </w:r>
      <w:r w:rsidRPr="00A36E57">
        <w:rPr>
          <w:rFonts w:ascii="Times New Roman" w:hAnsi="Times New Roman" w:cs="Times New Roman" w:hint="cs"/>
          <w:b/>
          <w:bCs/>
          <w:sz w:val="28"/>
          <w:szCs w:val="28"/>
          <w:rtl/>
          <w:lang w:bidi="ar-IQ"/>
        </w:rPr>
        <w:t xml:space="preserve"> </w:t>
      </w:r>
      <w:r w:rsidRPr="00A36E57">
        <w:rPr>
          <w:rFonts w:ascii="Times New Roman" w:hAnsi="Times New Roman" w:cs="Times New Roman"/>
          <w:b/>
          <w:bCs/>
          <w:sz w:val="28"/>
          <w:szCs w:val="28"/>
          <w:rtl/>
          <w:lang w:bidi="ar-IQ"/>
        </w:rPr>
        <w:t>الرئيس</w:t>
      </w:r>
    </w:p>
    <w:p w:rsidR="00F97675" w:rsidRPr="00A36E57" w:rsidRDefault="00F97675" w:rsidP="00F97675">
      <w:pPr>
        <w:jc w:val="both"/>
        <w:rPr>
          <w:rFonts w:ascii="Times New Roman" w:hAnsi="Times New Roman" w:cs="Times New Roman"/>
          <w:sz w:val="28"/>
          <w:szCs w:val="28"/>
          <w:lang w:bidi="ar-IQ"/>
        </w:rPr>
      </w:pPr>
      <w:r w:rsidRPr="00A36E57">
        <w:rPr>
          <w:rFonts w:ascii="Times New Roman" w:hAnsi="Times New Roman" w:cs="Times New Roman"/>
          <w:sz w:val="28"/>
          <w:szCs w:val="28"/>
          <w:rtl/>
          <w:lang w:bidi="ar-IQ"/>
        </w:rPr>
        <w:t>يُرحب وفد بلادي ب</w:t>
      </w:r>
      <w:r w:rsidRPr="00A36E57">
        <w:rPr>
          <w:rFonts w:ascii="Times New Roman" w:hAnsi="Times New Roman" w:cs="Times New Roman" w:hint="cs"/>
          <w:sz w:val="28"/>
          <w:szCs w:val="28"/>
          <w:rtl/>
          <w:lang w:bidi="ar-IQ"/>
        </w:rPr>
        <w:t xml:space="preserve">رئيس </w:t>
      </w:r>
      <w:r w:rsidRPr="00A36E57">
        <w:rPr>
          <w:rFonts w:ascii="Times New Roman" w:hAnsi="Times New Roman" w:cs="Times New Roman"/>
          <w:sz w:val="28"/>
          <w:szCs w:val="28"/>
          <w:rtl/>
          <w:lang w:bidi="ar-IQ"/>
        </w:rPr>
        <w:t xml:space="preserve">وأعضاء وفد حكومة </w:t>
      </w:r>
      <w:r w:rsidRPr="00A36E57">
        <w:rPr>
          <w:rFonts w:ascii="Times New Roman" w:hAnsi="Times New Roman" w:cs="Times New Roman" w:hint="cs"/>
          <w:sz w:val="28"/>
          <w:szCs w:val="28"/>
          <w:rtl/>
          <w:lang w:bidi="ar-IQ"/>
        </w:rPr>
        <w:t>باكستان، ويعبر عن تقديره للجهود المبذولة لإعداد هذا التقرير،</w:t>
      </w:r>
      <w:r w:rsidRPr="00A36E57">
        <w:rPr>
          <w:rFonts w:ascii="Times New Roman" w:hAnsi="Times New Roman" w:cs="Times New Roman"/>
          <w:sz w:val="28"/>
          <w:szCs w:val="28"/>
          <w:rtl/>
          <w:lang w:bidi="ar-IQ"/>
        </w:rPr>
        <w:t xml:space="preserve"> و</w:t>
      </w:r>
      <w:r w:rsidR="003C12AD">
        <w:rPr>
          <w:rFonts w:ascii="Times New Roman" w:hAnsi="Times New Roman" w:cs="Times New Roman" w:hint="cs"/>
          <w:sz w:val="28"/>
          <w:szCs w:val="28"/>
          <w:rtl/>
          <w:lang w:bidi="ar-IQ"/>
        </w:rPr>
        <w:t xml:space="preserve">يرحب بإنتخاب باكستان عضواً في مجلس حقوق الانسان كما </w:t>
      </w:r>
      <w:r w:rsidRPr="00A36E57">
        <w:rPr>
          <w:rFonts w:ascii="Times New Roman" w:hAnsi="Times New Roman" w:cs="Times New Roman"/>
          <w:sz w:val="28"/>
          <w:szCs w:val="28"/>
          <w:rtl/>
          <w:lang w:bidi="ar-IQ"/>
        </w:rPr>
        <w:t xml:space="preserve">يشيد </w:t>
      </w:r>
      <w:r w:rsidRPr="00A36E57">
        <w:rPr>
          <w:rFonts w:ascii="Times New Roman" w:hAnsi="Times New Roman" w:cs="Times New Roman" w:hint="cs"/>
          <w:sz w:val="28"/>
          <w:szCs w:val="28"/>
          <w:rtl/>
          <w:lang w:bidi="ar-IQ"/>
        </w:rPr>
        <w:t>بالانتقال السلس للسلطة في باكستان بين حكومتين منتخبتين ديمقراطيا. كما يشيد بانشاء باكستان مؤسسات تعنى بحقوق الانسان  مثل وزارة حقوق الانسان واللجنة الوطنية المستقلة لحقوق الانسان، واعتماد الخطة الوطنية حقوق الانسان لعام 2016، وانشاء المعهد الوطني لحقوق الانسان، واطلاق برنامج باكستان الاخضر للنهوض بالواقع البيئي ومواجهة التغير المناخي، وهذا ما يعكس اهتمام باكستان بتعزيز حقوق الانسان.</w:t>
      </w:r>
      <w:r w:rsidRPr="00A36E57">
        <w:rPr>
          <w:rFonts w:ascii="Times New Roman" w:hAnsi="Times New Roman" w:cs="Times New Roman"/>
          <w:sz w:val="28"/>
          <w:szCs w:val="28"/>
          <w:lang w:bidi="ar-IQ"/>
        </w:rPr>
        <w:t xml:space="preserve"> </w:t>
      </w:r>
    </w:p>
    <w:p w:rsidR="00F97675" w:rsidRPr="00A36E57" w:rsidRDefault="00F97675" w:rsidP="00F97675">
      <w:pPr>
        <w:jc w:val="lowKashida"/>
        <w:rPr>
          <w:rFonts w:ascii="Times New Roman" w:hAnsi="Times New Roman" w:cs="Times New Roman"/>
          <w:b/>
          <w:bCs/>
          <w:sz w:val="28"/>
          <w:szCs w:val="28"/>
          <w:rtl/>
          <w:lang w:bidi="ar-IQ"/>
        </w:rPr>
      </w:pPr>
      <w:r w:rsidRPr="00A36E57">
        <w:rPr>
          <w:rFonts w:ascii="Times New Roman" w:hAnsi="Times New Roman" w:cs="Times New Roman"/>
          <w:b/>
          <w:bCs/>
          <w:sz w:val="28"/>
          <w:szCs w:val="28"/>
          <w:u w:val="single"/>
          <w:rtl/>
          <w:lang w:bidi="ar-IQ"/>
        </w:rPr>
        <w:t>و</w:t>
      </w:r>
      <w:r w:rsidRPr="00A36E57">
        <w:rPr>
          <w:rFonts w:ascii="Times New Roman" w:hAnsi="Times New Roman" w:cs="Times New Roman" w:hint="cs"/>
          <w:b/>
          <w:bCs/>
          <w:sz w:val="28"/>
          <w:szCs w:val="28"/>
          <w:u w:val="single"/>
          <w:rtl/>
          <w:lang w:bidi="ar-IQ"/>
        </w:rPr>
        <w:t>يود وفد بلادي أن يقدم</w:t>
      </w:r>
      <w:r w:rsidR="00FB33AE">
        <w:rPr>
          <w:rFonts w:ascii="Times New Roman" w:hAnsi="Times New Roman" w:cs="Times New Roman"/>
          <w:b/>
          <w:bCs/>
          <w:sz w:val="28"/>
          <w:szCs w:val="28"/>
          <w:u w:val="single"/>
          <w:rtl/>
          <w:lang w:bidi="ar-IQ"/>
        </w:rPr>
        <w:t xml:space="preserve"> التوصي</w:t>
      </w:r>
      <w:r w:rsidRPr="00A36E57">
        <w:rPr>
          <w:rFonts w:ascii="Times New Roman" w:hAnsi="Times New Roman" w:cs="Times New Roman"/>
          <w:b/>
          <w:bCs/>
          <w:sz w:val="28"/>
          <w:szCs w:val="28"/>
          <w:u w:val="single"/>
          <w:rtl/>
          <w:lang w:bidi="ar-IQ"/>
        </w:rPr>
        <w:t>ت</w:t>
      </w:r>
      <w:r w:rsidR="00FB33AE">
        <w:rPr>
          <w:rFonts w:ascii="Times New Roman" w:hAnsi="Times New Roman" w:cs="Times New Roman" w:hint="cs"/>
          <w:b/>
          <w:bCs/>
          <w:sz w:val="28"/>
          <w:szCs w:val="28"/>
          <w:u w:val="single"/>
          <w:rtl/>
          <w:lang w:bidi="ar-IQ"/>
        </w:rPr>
        <w:t>ين</w:t>
      </w:r>
      <w:r w:rsidR="00FB33AE">
        <w:rPr>
          <w:rFonts w:ascii="Times New Roman" w:hAnsi="Times New Roman" w:cs="Times New Roman"/>
          <w:b/>
          <w:bCs/>
          <w:sz w:val="28"/>
          <w:szCs w:val="28"/>
          <w:u w:val="single"/>
          <w:rtl/>
          <w:lang w:bidi="ar-IQ"/>
        </w:rPr>
        <w:t xml:space="preserve"> ال</w:t>
      </w:r>
      <w:r w:rsidR="00FB33AE">
        <w:rPr>
          <w:rFonts w:ascii="Times New Roman" w:hAnsi="Times New Roman" w:cs="Times New Roman" w:hint="cs"/>
          <w:b/>
          <w:bCs/>
          <w:sz w:val="28"/>
          <w:szCs w:val="28"/>
          <w:u w:val="single"/>
          <w:rtl/>
          <w:lang w:bidi="ar-IQ"/>
        </w:rPr>
        <w:t>آ</w:t>
      </w:r>
      <w:r w:rsidR="00FB33AE">
        <w:rPr>
          <w:rFonts w:ascii="Times New Roman" w:hAnsi="Times New Roman" w:cs="Times New Roman"/>
          <w:b/>
          <w:bCs/>
          <w:sz w:val="28"/>
          <w:szCs w:val="28"/>
          <w:u w:val="single"/>
          <w:rtl/>
          <w:lang w:bidi="ar-IQ"/>
        </w:rPr>
        <w:t>تي</w:t>
      </w:r>
      <w:r w:rsidR="00FB33AE">
        <w:rPr>
          <w:rFonts w:ascii="Times New Roman" w:hAnsi="Times New Roman" w:cs="Times New Roman" w:hint="cs"/>
          <w:b/>
          <w:bCs/>
          <w:sz w:val="28"/>
          <w:szCs w:val="28"/>
          <w:u w:val="single"/>
          <w:rtl/>
          <w:lang w:bidi="ar-IQ"/>
        </w:rPr>
        <w:t>تين</w:t>
      </w:r>
      <w:r w:rsidRPr="00A36E57">
        <w:rPr>
          <w:rFonts w:ascii="Times New Roman" w:hAnsi="Times New Roman" w:cs="Times New Roman"/>
          <w:b/>
          <w:bCs/>
          <w:sz w:val="28"/>
          <w:szCs w:val="28"/>
          <w:rtl/>
          <w:lang w:bidi="ar-IQ"/>
        </w:rPr>
        <w:t>:</w:t>
      </w:r>
    </w:p>
    <w:p w:rsidR="00F97675" w:rsidRDefault="00F97675" w:rsidP="00F97675">
      <w:pPr>
        <w:pStyle w:val="ListParagraph"/>
        <w:numPr>
          <w:ilvl w:val="0"/>
          <w:numId w:val="1"/>
        </w:numPr>
        <w:jc w:val="lowKashida"/>
        <w:rPr>
          <w:rFonts w:ascii="Times New Roman" w:hAnsi="Times New Roman" w:cs="Times New Roman"/>
          <w:sz w:val="28"/>
          <w:szCs w:val="28"/>
          <w:lang w:bidi="ar-IQ"/>
        </w:rPr>
      </w:pPr>
      <w:r w:rsidRPr="00EF19E1">
        <w:rPr>
          <w:rFonts w:ascii="Times New Roman" w:hAnsi="Times New Roman" w:cs="Times New Roman" w:hint="cs"/>
          <w:sz w:val="28"/>
          <w:szCs w:val="28"/>
          <w:rtl/>
          <w:lang w:bidi="ar-IQ"/>
        </w:rPr>
        <w:t>الانضمام الى اتفاقية حماية جميع الاشخاص من الاختفاء القسري.</w:t>
      </w:r>
    </w:p>
    <w:p w:rsidR="00F97675" w:rsidRPr="00EF19E1" w:rsidRDefault="00F97675" w:rsidP="00F97675">
      <w:pPr>
        <w:pStyle w:val="ListParagraph"/>
        <w:numPr>
          <w:ilvl w:val="0"/>
          <w:numId w:val="1"/>
        </w:numPr>
        <w:jc w:val="lowKashida"/>
        <w:rPr>
          <w:rFonts w:ascii="Times New Roman" w:hAnsi="Times New Roman" w:cs="Times New Roman"/>
          <w:sz w:val="28"/>
          <w:szCs w:val="28"/>
          <w:lang w:bidi="ar-IQ"/>
        </w:rPr>
      </w:pPr>
      <w:r w:rsidRPr="00EF19E1">
        <w:rPr>
          <w:rFonts w:ascii="Times New Roman" w:hAnsi="Times New Roman" w:cs="Times New Roman" w:hint="cs"/>
          <w:sz w:val="28"/>
          <w:szCs w:val="28"/>
          <w:rtl/>
          <w:lang w:bidi="ar-IQ"/>
        </w:rPr>
        <w:t>مكافحة الاتجار بالبشر وعمل السخرة من خلال إنشاء آليات للمراقبة المنهجية والمنتظمة لأماكن العمل وضمان حصول ضحايا الاتجار على الانتصاف.</w:t>
      </w:r>
    </w:p>
    <w:p w:rsidR="00F97675" w:rsidRDefault="00F97675" w:rsidP="00F97675">
      <w:pPr>
        <w:pStyle w:val="ListParagraph"/>
        <w:ind w:left="360"/>
        <w:jc w:val="lowKashida"/>
        <w:rPr>
          <w:rFonts w:ascii="Times New Roman" w:hAnsi="Times New Roman" w:cs="Times New Roman"/>
          <w:sz w:val="28"/>
          <w:szCs w:val="28"/>
          <w:rtl/>
          <w:lang w:bidi="ar-IQ"/>
        </w:rPr>
      </w:pPr>
    </w:p>
    <w:p w:rsidR="00F97675" w:rsidRPr="001F482F" w:rsidRDefault="00F97675" w:rsidP="00F97675">
      <w:pPr>
        <w:pStyle w:val="ListParagraph"/>
        <w:ind w:left="360"/>
        <w:jc w:val="lowKashida"/>
        <w:rPr>
          <w:rFonts w:ascii="Times New Roman" w:hAnsi="Times New Roman" w:cs="Times New Roman"/>
          <w:strike/>
          <w:sz w:val="28"/>
          <w:szCs w:val="28"/>
          <w:lang w:bidi="ar-IQ"/>
        </w:rPr>
      </w:pPr>
      <w:r w:rsidRPr="00A36E57">
        <w:rPr>
          <w:rFonts w:ascii="Times New Roman" w:hAnsi="Times New Roman" w:cs="Times New Roman" w:hint="cs"/>
          <w:sz w:val="28"/>
          <w:szCs w:val="28"/>
          <w:rtl/>
          <w:lang w:bidi="ar-IQ"/>
        </w:rPr>
        <w:t>وفي الختام، نتمى لوفد</w:t>
      </w:r>
      <w:r>
        <w:rPr>
          <w:rFonts w:ascii="Times New Roman" w:hAnsi="Times New Roman" w:cs="Times New Roman" w:hint="cs"/>
          <w:sz w:val="28"/>
          <w:szCs w:val="28"/>
          <w:rtl/>
          <w:lang w:bidi="ar-IQ"/>
        </w:rPr>
        <w:t xml:space="preserve"> باكستان</w:t>
      </w:r>
      <w:r w:rsidRPr="00A36E57">
        <w:rPr>
          <w:rFonts w:ascii="Times New Roman" w:hAnsi="Times New Roman" w:cs="Times New Roman" w:hint="cs"/>
          <w:sz w:val="28"/>
          <w:szCs w:val="28"/>
          <w:rtl/>
          <w:lang w:bidi="ar-IQ"/>
        </w:rPr>
        <w:t xml:space="preserve"> النجاح في تقديم هذا التقرير</w:t>
      </w:r>
    </w:p>
    <w:p w:rsidR="00F97675" w:rsidRPr="00A36E57" w:rsidRDefault="00F97675" w:rsidP="00F97675">
      <w:pPr>
        <w:tabs>
          <w:tab w:val="left" w:pos="403"/>
          <w:tab w:val="right" w:pos="8306"/>
        </w:tabs>
        <w:jc w:val="center"/>
        <w:rPr>
          <w:rFonts w:ascii="Times New Roman" w:hAnsi="Times New Roman" w:cs="Times New Roman"/>
          <w:b/>
          <w:bCs/>
          <w:sz w:val="28"/>
          <w:szCs w:val="28"/>
          <w:rtl/>
          <w:lang w:bidi="ar-IQ"/>
        </w:rPr>
      </w:pPr>
      <w:r w:rsidRPr="00A36E57">
        <w:rPr>
          <w:rFonts w:ascii="Times New Roman" w:hAnsi="Times New Roman" w:cs="Times New Roman"/>
          <w:b/>
          <w:bCs/>
          <w:sz w:val="28"/>
          <w:szCs w:val="28"/>
          <w:rtl/>
          <w:lang w:bidi="ar-IQ"/>
        </w:rPr>
        <w:t xml:space="preserve">شكراً </w:t>
      </w:r>
      <w:r w:rsidRPr="00A36E57">
        <w:rPr>
          <w:rFonts w:ascii="Times New Roman" w:hAnsi="Times New Roman" w:cs="Times New Roman" w:hint="cs"/>
          <w:b/>
          <w:bCs/>
          <w:sz w:val="28"/>
          <w:szCs w:val="28"/>
          <w:rtl/>
          <w:lang w:bidi="ar-IQ"/>
        </w:rPr>
        <w:t>ال</w:t>
      </w:r>
      <w:r w:rsidRPr="00A36E57">
        <w:rPr>
          <w:rFonts w:ascii="Times New Roman" w:hAnsi="Times New Roman" w:cs="Times New Roman"/>
          <w:b/>
          <w:bCs/>
          <w:sz w:val="28"/>
          <w:szCs w:val="28"/>
          <w:rtl/>
          <w:lang w:bidi="ar-IQ"/>
        </w:rPr>
        <w:t>سيد</w:t>
      </w:r>
      <w:r w:rsidRPr="00A36E57">
        <w:rPr>
          <w:rFonts w:ascii="Times New Roman" w:hAnsi="Times New Roman" w:cs="Times New Roman" w:hint="cs"/>
          <w:b/>
          <w:bCs/>
          <w:sz w:val="28"/>
          <w:szCs w:val="28"/>
          <w:rtl/>
          <w:lang w:bidi="ar-IQ"/>
        </w:rPr>
        <w:t xml:space="preserve"> </w:t>
      </w:r>
      <w:r w:rsidRPr="00A36E57">
        <w:rPr>
          <w:rFonts w:ascii="Times New Roman" w:hAnsi="Times New Roman" w:cs="Times New Roman"/>
          <w:b/>
          <w:bCs/>
          <w:sz w:val="28"/>
          <w:szCs w:val="28"/>
          <w:rtl/>
          <w:lang w:bidi="ar-IQ"/>
        </w:rPr>
        <w:t>الرئيس</w:t>
      </w:r>
    </w:p>
    <w:p w:rsidR="00F97675" w:rsidRDefault="00F97675" w:rsidP="00F97675">
      <w:pPr>
        <w:jc w:val="center"/>
        <w:rPr>
          <w:rFonts w:ascii="Times New Roman" w:hAnsi="Times New Roman" w:cs="Times New Roman"/>
          <w:b/>
          <w:bCs/>
          <w:sz w:val="28"/>
          <w:szCs w:val="28"/>
          <w:u w:val="single"/>
          <w:rtl/>
          <w:lang w:bidi="ar-IQ"/>
        </w:rPr>
      </w:pPr>
      <w:bookmarkStart w:id="0" w:name="_GoBack"/>
      <w:bookmarkEnd w:id="0"/>
    </w:p>
    <w:p w:rsidR="00F97675" w:rsidRDefault="00F97675" w:rsidP="00F97675">
      <w:pPr>
        <w:jc w:val="center"/>
        <w:rPr>
          <w:rFonts w:ascii="Times New Roman" w:hAnsi="Times New Roman" w:cs="Times New Roman"/>
          <w:b/>
          <w:bCs/>
          <w:sz w:val="28"/>
          <w:szCs w:val="28"/>
          <w:u w:val="single"/>
          <w:rtl/>
          <w:lang w:bidi="ar-IQ"/>
        </w:rPr>
      </w:pPr>
    </w:p>
    <w:p w:rsidR="00F97675" w:rsidRDefault="00F97675" w:rsidP="00F97675">
      <w:pPr>
        <w:jc w:val="center"/>
        <w:rPr>
          <w:rFonts w:ascii="Times New Roman" w:hAnsi="Times New Roman" w:cs="Times New Roman"/>
          <w:b/>
          <w:bCs/>
          <w:sz w:val="28"/>
          <w:szCs w:val="28"/>
          <w:u w:val="single"/>
          <w:rtl/>
          <w:lang w:bidi="ar-IQ"/>
        </w:rPr>
      </w:pPr>
    </w:p>
    <w:p w:rsidR="00F97675" w:rsidRDefault="00F97675" w:rsidP="00F97675">
      <w:pPr>
        <w:jc w:val="center"/>
        <w:rPr>
          <w:rFonts w:ascii="Times New Roman" w:hAnsi="Times New Roman" w:cs="Times New Roman"/>
          <w:b/>
          <w:bCs/>
          <w:sz w:val="28"/>
          <w:szCs w:val="28"/>
          <w:u w:val="single"/>
          <w:rtl/>
          <w:lang w:bidi="ar-IQ"/>
        </w:rPr>
      </w:pPr>
    </w:p>
    <w:p w:rsidR="00F97675" w:rsidRDefault="00F97675" w:rsidP="00F97675">
      <w:pPr>
        <w:jc w:val="center"/>
        <w:rPr>
          <w:rFonts w:ascii="Times New Roman" w:hAnsi="Times New Roman" w:cs="Times New Roman"/>
          <w:b/>
          <w:bCs/>
          <w:sz w:val="28"/>
          <w:szCs w:val="28"/>
          <w:u w:val="single"/>
          <w:rtl/>
          <w:lang w:bidi="ar-IQ"/>
        </w:rPr>
      </w:pPr>
    </w:p>
    <w:p w:rsidR="00F97675" w:rsidRDefault="00F97675" w:rsidP="00F97675">
      <w:pPr>
        <w:jc w:val="center"/>
        <w:rPr>
          <w:rFonts w:ascii="Times New Roman" w:hAnsi="Times New Roman" w:cs="Times New Roman"/>
          <w:b/>
          <w:bCs/>
          <w:sz w:val="28"/>
          <w:szCs w:val="28"/>
          <w:u w:val="single"/>
          <w:rtl/>
          <w:lang w:bidi="ar-IQ"/>
        </w:rPr>
      </w:pPr>
    </w:p>
    <w:p w:rsidR="00F97675" w:rsidRDefault="00F97675" w:rsidP="00F97675">
      <w:pPr>
        <w:jc w:val="center"/>
        <w:rPr>
          <w:rFonts w:ascii="Times New Roman" w:hAnsi="Times New Roman" w:cs="Times New Roman"/>
          <w:b/>
          <w:bCs/>
          <w:sz w:val="28"/>
          <w:szCs w:val="28"/>
          <w:u w:val="single"/>
          <w:rtl/>
          <w:lang w:bidi="ar-IQ"/>
        </w:rPr>
      </w:pPr>
    </w:p>
    <w:p w:rsidR="00F97675" w:rsidRDefault="00F97675" w:rsidP="00F97675">
      <w:pPr>
        <w:jc w:val="center"/>
        <w:rPr>
          <w:rFonts w:ascii="Times New Roman" w:hAnsi="Times New Roman" w:cs="Times New Roman"/>
          <w:b/>
          <w:bCs/>
          <w:sz w:val="28"/>
          <w:szCs w:val="28"/>
          <w:u w:val="single"/>
          <w:rtl/>
          <w:lang w:bidi="ar-IQ"/>
        </w:rPr>
      </w:pPr>
    </w:p>
    <w:p w:rsidR="00BA7DC0" w:rsidRDefault="00FB33AE"/>
    <w:sectPr w:rsidR="00BA7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5879"/>
    <w:multiLevelType w:val="hybridMultilevel"/>
    <w:tmpl w:val="BFBC17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75"/>
    <w:rsid w:val="003C12AD"/>
    <w:rsid w:val="00452CA6"/>
    <w:rsid w:val="00A10C2E"/>
    <w:rsid w:val="00F97675"/>
    <w:rsid w:val="00FB33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75"/>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75"/>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D2C8E-7C98-4D3F-9B4F-4501DAA375E9}"/>
</file>

<file path=customXml/itemProps2.xml><?xml version="1.0" encoding="utf-8"?>
<ds:datastoreItem xmlns:ds="http://schemas.openxmlformats.org/officeDocument/2006/customXml" ds:itemID="{ED64D549-EA80-4E71-A5FF-5380CA89C488}"/>
</file>

<file path=customXml/itemProps3.xml><?xml version="1.0" encoding="utf-8"?>
<ds:datastoreItem xmlns:ds="http://schemas.openxmlformats.org/officeDocument/2006/customXml" ds:itemID="{4EADEB1E-FDB6-4AB8-875A-29D9263A2717}"/>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dc:creator>
  <cp:lastModifiedBy>MISSION</cp:lastModifiedBy>
  <cp:revision>3</cp:revision>
  <dcterms:created xsi:type="dcterms:W3CDTF">2017-11-09T09:20:00Z</dcterms:created>
  <dcterms:modified xsi:type="dcterms:W3CDTF">2017-11-13T09:09:00Z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