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1C" w:rsidRPr="00A36E57" w:rsidRDefault="001E591C" w:rsidP="001E591C">
      <w:pPr>
        <w:jc w:val="center"/>
        <w:rPr>
          <w:rFonts w:ascii="Times New Roman" w:hAnsi="Times New Roman" w:cs="Times New Roman"/>
          <w:b/>
          <w:bCs/>
          <w:sz w:val="28"/>
          <w:szCs w:val="28"/>
          <w:u w:val="single"/>
          <w:rtl/>
          <w:lang w:bidi="ar-IQ"/>
        </w:rPr>
      </w:pPr>
      <w:proofErr w:type="gramStart"/>
      <w:r w:rsidRPr="00A36E57">
        <w:rPr>
          <w:rFonts w:ascii="Times New Roman" w:hAnsi="Times New Roman" w:cs="Times New Roman"/>
          <w:b/>
          <w:bCs/>
          <w:sz w:val="28"/>
          <w:szCs w:val="28"/>
          <w:u w:val="single"/>
        </w:rPr>
        <w:t>the</w:t>
      </w:r>
      <w:proofErr w:type="gramEnd"/>
      <w:r w:rsidRPr="00A36E57">
        <w:rPr>
          <w:rFonts w:ascii="Times New Roman" w:hAnsi="Times New Roman" w:cs="Times New Roman"/>
          <w:b/>
          <w:bCs/>
          <w:sz w:val="28"/>
          <w:szCs w:val="28"/>
          <w:u w:val="single"/>
        </w:rPr>
        <w:t xml:space="preserve"> delegation of Iraq on the universal periodic review of the Government of </w:t>
      </w:r>
      <w:r w:rsidRPr="00A36E57">
        <w:rPr>
          <w:rFonts w:ascii="Times New Roman" w:hAnsi="Times New Roman" w:cs="Times New Roman"/>
          <w:b/>
          <w:bCs/>
          <w:sz w:val="28"/>
          <w:szCs w:val="28"/>
          <w:u w:val="single"/>
          <w:lang w:val="en-GB"/>
        </w:rPr>
        <w:t>Benin</w:t>
      </w:r>
    </w:p>
    <w:p w:rsidR="001E591C" w:rsidRPr="00A36E57" w:rsidRDefault="001E591C" w:rsidP="001E591C">
      <w:pPr>
        <w:jc w:val="center"/>
        <w:rPr>
          <w:rFonts w:ascii="Times New Roman" w:hAnsi="Times New Roman" w:cs="Times New Roman"/>
          <w:b/>
          <w:bCs/>
          <w:sz w:val="28"/>
          <w:szCs w:val="28"/>
          <w:u w:val="single"/>
          <w:rtl/>
        </w:rPr>
      </w:pPr>
      <w:r w:rsidRPr="00A36E57">
        <w:rPr>
          <w:rFonts w:ascii="Times New Roman" w:hAnsi="Times New Roman" w:cs="Times New Roman"/>
          <w:b/>
          <w:bCs/>
          <w:sz w:val="28"/>
          <w:szCs w:val="28"/>
          <w:u w:val="single"/>
          <w:rtl/>
        </w:rPr>
        <w:t xml:space="preserve">كلمة وفد العراق بشأن الاستعراض الدوري الشامل لحكومة </w:t>
      </w:r>
      <w:r w:rsidRPr="00A36E57">
        <w:rPr>
          <w:rFonts w:ascii="Times New Roman" w:hAnsi="Times New Roman" w:cs="Times New Roman" w:hint="cs"/>
          <w:b/>
          <w:bCs/>
          <w:sz w:val="28"/>
          <w:szCs w:val="28"/>
          <w:u w:val="single"/>
          <w:rtl/>
        </w:rPr>
        <w:t>بنين</w:t>
      </w:r>
    </w:p>
    <w:p w:rsidR="001E591C" w:rsidRPr="00A36E57" w:rsidRDefault="001E591C" w:rsidP="001E591C">
      <w:pPr>
        <w:jc w:val="center"/>
        <w:rPr>
          <w:rFonts w:asciiTheme="majorBidi" w:hAnsiTheme="majorBidi" w:cstheme="majorBidi"/>
          <w:b/>
          <w:bCs/>
          <w:sz w:val="28"/>
          <w:szCs w:val="28"/>
          <w:rtl/>
        </w:rPr>
      </w:pPr>
    </w:p>
    <w:p w:rsidR="001E591C" w:rsidRPr="00A36E57" w:rsidRDefault="001E591C" w:rsidP="001E591C">
      <w:pPr>
        <w:jc w:val="highKashida"/>
        <w:rPr>
          <w:rFonts w:asciiTheme="majorBidi" w:hAnsiTheme="majorBidi" w:cstheme="majorBidi"/>
          <w:b/>
          <w:bCs/>
          <w:sz w:val="28"/>
          <w:szCs w:val="28"/>
          <w:rtl/>
          <w:lang w:bidi="ar-IQ"/>
        </w:rPr>
      </w:pPr>
      <w:r w:rsidRPr="00A36E57">
        <w:rPr>
          <w:rFonts w:asciiTheme="majorBidi" w:hAnsiTheme="majorBidi" w:cstheme="majorBidi" w:hint="cs"/>
          <w:b/>
          <w:bCs/>
          <w:sz w:val="28"/>
          <w:szCs w:val="28"/>
          <w:rtl/>
          <w:lang w:bidi="ar-IQ"/>
        </w:rPr>
        <w:t>السيد الرئيس</w:t>
      </w:r>
    </w:p>
    <w:p w:rsidR="001E591C" w:rsidRPr="00A36E57" w:rsidRDefault="001E591C" w:rsidP="001E591C">
      <w:pPr>
        <w:jc w:val="highKashida"/>
        <w:rPr>
          <w:rFonts w:asciiTheme="majorBidi" w:hAnsiTheme="majorBidi" w:cstheme="majorBidi"/>
          <w:sz w:val="28"/>
          <w:szCs w:val="28"/>
          <w:rtl/>
          <w:lang w:bidi="ar-IQ"/>
        </w:rPr>
      </w:pPr>
      <w:r w:rsidRPr="00A36E57">
        <w:rPr>
          <w:rFonts w:asciiTheme="majorBidi" w:hAnsiTheme="majorBidi" w:cstheme="majorBidi" w:hint="cs"/>
          <w:sz w:val="28"/>
          <w:szCs w:val="28"/>
          <w:rtl/>
          <w:lang w:bidi="ar-IQ"/>
        </w:rPr>
        <w:t>يرحب وفد بلادي برئيس وأعضاء وفد بنين، ويثمن عالياً الجهود التي بُذلت في اعداد هذا التقرير، والذي يعكس الرغبة الجادة لتعزيز وحماية حقوق الانسان، والنهوض بواقع الحقوق والحريات الاساسية ودعمها في المجالات كافة، وقد تجلى ذلك بتعزيزها للاطار القانوني لحماية الاطفال واعتماد قانون الاعلام والاتصالات الجديد وتبني خطة العمل الرامية لمكافحة العنصرية والتمييز العنصري.</w:t>
      </w:r>
    </w:p>
    <w:p w:rsidR="001E591C" w:rsidRPr="00A36E57" w:rsidRDefault="001E591C" w:rsidP="001E591C">
      <w:pPr>
        <w:rPr>
          <w:rFonts w:ascii="Simplified Arabic" w:hAnsi="Simplified Arabic" w:cs="Simplified Arabic"/>
          <w:sz w:val="28"/>
          <w:szCs w:val="28"/>
          <w:rtl/>
        </w:rPr>
      </w:pPr>
      <w:r w:rsidRPr="00A36E57">
        <w:rPr>
          <w:rFonts w:ascii="Simplified Arabic" w:hAnsi="Simplified Arabic" w:cs="Simplified Arabic" w:hint="cs"/>
          <w:b/>
          <w:bCs/>
          <w:sz w:val="28"/>
          <w:szCs w:val="28"/>
          <w:u w:val="single"/>
          <w:rtl/>
        </w:rPr>
        <w:t xml:space="preserve">ويود وفد العراق </w:t>
      </w:r>
      <w:r w:rsidRPr="00A36E57">
        <w:rPr>
          <w:rFonts w:ascii="Simplified Arabic" w:hAnsi="Simplified Arabic" w:cs="Simplified Arabic" w:hint="eastAsia"/>
          <w:b/>
          <w:bCs/>
          <w:sz w:val="28"/>
          <w:szCs w:val="28"/>
          <w:u w:val="single"/>
          <w:rtl/>
        </w:rPr>
        <w:t>ان</w:t>
      </w:r>
      <w:r w:rsidRPr="00A36E57">
        <w:rPr>
          <w:rFonts w:ascii="Simplified Arabic" w:hAnsi="Simplified Arabic" w:cs="Simplified Arabic" w:hint="cs"/>
          <w:b/>
          <w:bCs/>
          <w:sz w:val="28"/>
          <w:szCs w:val="28"/>
          <w:u w:val="single"/>
          <w:rtl/>
        </w:rPr>
        <w:t xml:space="preserve"> ي</w:t>
      </w:r>
      <w:r w:rsidRPr="00A36E57">
        <w:rPr>
          <w:rFonts w:ascii="Simplified Arabic" w:hAnsi="Simplified Arabic" w:cs="Simplified Arabic" w:hint="eastAsia"/>
          <w:b/>
          <w:bCs/>
          <w:sz w:val="28"/>
          <w:szCs w:val="28"/>
          <w:u w:val="single"/>
          <w:rtl/>
        </w:rPr>
        <w:t>قدم</w:t>
      </w:r>
      <w:r w:rsidRPr="00A36E57">
        <w:rPr>
          <w:rFonts w:ascii="Simplified Arabic" w:hAnsi="Simplified Arabic" w:cs="Simplified Arabic" w:hint="cs"/>
          <w:b/>
          <w:bCs/>
          <w:sz w:val="28"/>
          <w:szCs w:val="28"/>
          <w:u w:val="single"/>
          <w:rtl/>
        </w:rPr>
        <w:t xml:space="preserve"> </w:t>
      </w:r>
      <w:r w:rsidRPr="00A36E57">
        <w:rPr>
          <w:rFonts w:ascii="Simplified Arabic" w:hAnsi="Simplified Arabic" w:cs="Simplified Arabic" w:hint="eastAsia"/>
          <w:b/>
          <w:bCs/>
          <w:sz w:val="28"/>
          <w:szCs w:val="28"/>
          <w:u w:val="single"/>
          <w:rtl/>
        </w:rPr>
        <w:t>التوصي</w:t>
      </w:r>
      <w:r w:rsidRPr="00A36E57">
        <w:rPr>
          <w:rFonts w:ascii="Simplified Arabic" w:hAnsi="Simplified Arabic" w:cs="Simplified Arabic" w:hint="cs"/>
          <w:b/>
          <w:bCs/>
          <w:sz w:val="28"/>
          <w:szCs w:val="28"/>
          <w:u w:val="single"/>
          <w:rtl/>
          <w:lang w:bidi="ar-IQ"/>
        </w:rPr>
        <w:t>ات</w:t>
      </w:r>
      <w:r w:rsidRPr="00A36E57">
        <w:rPr>
          <w:rFonts w:ascii="Simplified Arabic" w:hAnsi="Simplified Arabic" w:cs="Simplified Arabic" w:hint="cs"/>
          <w:b/>
          <w:bCs/>
          <w:sz w:val="28"/>
          <w:szCs w:val="28"/>
          <w:u w:val="single"/>
          <w:rtl/>
        </w:rPr>
        <w:t xml:space="preserve"> </w:t>
      </w:r>
      <w:r w:rsidRPr="00A36E57">
        <w:rPr>
          <w:rFonts w:ascii="Simplified Arabic" w:hAnsi="Simplified Arabic" w:cs="Simplified Arabic" w:hint="eastAsia"/>
          <w:b/>
          <w:bCs/>
          <w:sz w:val="28"/>
          <w:szCs w:val="28"/>
          <w:u w:val="single"/>
          <w:rtl/>
        </w:rPr>
        <w:t>الت</w:t>
      </w:r>
      <w:r w:rsidRPr="00A36E57">
        <w:rPr>
          <w:rFonts w:ascii="Simplified Arabic" w:hAnsi="Simplified Arabic" w:cs="Simplified Arabic" w:hint="cs"/>
          <w:b/>
          <w:bCs/>
          <w:sz w:val="28"/>
          <w:szCs w:val="28"/>
          <w:u w:val="single"/>
          <w:rtl/>
        </w:rPr>
        <w:t>الية:</w:t>
      </w:r>
    </w:p>
    <w:p w:rsidR="001E591C" w:rsidRPr="00EF19E1" w:rsidRDefault="001E591C" w:rsidP="001E591C">
      <w:pPr>
        <w:pStyle w:val="ListParagraph"/>
        <w:numPr>
          <w:ilvl w:val="0"/>
          <w:numId w:val="1"/>
        </w:numPr>
        <w:jc w:val="highKashida"/>
        <w:rPr>
          <w:rFonts w:asciiTheme="majorBidi" w:hAnsiTheme="majorBidi" w:cstheme="majorBidi"/>
          <w:sz w:val="28"/>
          <w:szCs w:val="28"/>
          <w:lang w:bidi="ar-IQ"/>
        </w:rPr>
      </w:pPr>
      <w:r w:rsidRPr="00EF19E1">
        <w:rPr>
          <w:rFonts w:asciiTheme="majorBidi" w:hAnsiTheme="majorBidi" w:cstheme="majorBidi" w:hint="cs"/>
          <w:sz w:val="28"/>
          <w:szCs w:val="28"/>
          <w:rtl/>
        </w:rPr>
        <w:t>تكثيف الجهود من اجل تقديم  التقارير الوطنية  الى هيئات المعاهدات الاممية.</w:t>
      </w:r>
    </w:p>
    <w:p w:rsidR="001E591C" w:rsidRPr="00EF19E1" w:rsidRDefault="001E591C" w:rsidP="001E591C">
      <w:pPr>
        <w:pStyle w:val="ListParagraph"/>
        <w:numPr>
          <w:ilvl w:val="0"/>
          <w:numId w:val="1"/>
        </w:numPr>
        <w:jc w:val="highKashida"/>
        <w:rPr>
          <w:rFonts w:asciiTheme="majorBidi" w:hAnsiTheme="majorBidi" w:cstheme="majorBidi"/>
          <w:sz w:val="28"/>
          <w:szCs w:val="28"/>
          <w:lang w:bidi="ar-IQ"/>
        </w:rPr>
      </w:pPr>
      <w:r w:rsidRPr="00EF19E1">
        <w:rPr>
          <w:rFonts w:asciiTheme="majorBidi" w:hAnsiTheme="majorBidi" w:cstheme="majorBidi" w:hint="cs"/>
          <w:sz w:val="28"/>
          <w:szCs w:val="28"/>
          <w:rtl/>
        </w:rPr>
        <w:t>اكمال انشاء لجنة بنين لحقوق الانسان.</w:t>
      </w:r>
    </w:p>
    <w:p w:rsidR="001E591C" w:rsidRPr="00EF19E1" w:rsidRDefault="001E591C" w:rsidP="001E591C">
      <w:pPr>
        <w:pStyle w:val="ListParagraph"/>
        <w:numPr>
          <w:ilvl w:val="0"/>
          <w:numId w:val="1"/>
        </w:numPr>
        <w:jc w:val="highKashida"/>
        <w:rPr>
          <w:rFonts w:asciiTheme="majorBidi" w:hAnsiTheme="majorBidi" w:cstheme="majorBidi"/>
          <w:sz w:val="28"/>
          <w:szCs w:val="28"/>
          <w:lang w:bidi="ar-IQ"/>
        </w:rPr>
      </w:pPr>
      <w:r w:rsidRPr="00EF19E1">
        <w:rPr>
          <w:rFonts w:asciiTheme="majorBidi" w:hAnsiTheme="majorBidi" w:cstheme="majorBidi" w:hint="cs"/>
          <w:sz w:val="28"/>
          <w:szCs w:val="28"/>
          <w:rtl/>
        </w:rPr>
        <w:t>المصادقة على اتفاقية حماية جميع الاشخاص من الاختفاء القسري.</w:t>
      </w:r>
    </w:p>
    <w:p w:rsidR="001E591C" w:rsidRPr="00EF19E1" w:rsidRDefault="001E591C" w:rsidP="001E591C">
      <w:pPr>
        <w:pStyle w:val="ListParagraph"/>
        <w:numPr>
          <w:ilvl w:val="0"/>
          <w:numId w:val="1"/>
        </w:numPr>
        <w:jc w:val="highKashida"/>
        <w:rPr>
          <w:rFonts w:asciiTheme="majorBidi" w:hAnsiTheme="majorBidi" w:cstheme="majorBidi"/>
          <w:sz w:val="28"/>
          <w:szCs w:val="28"/>
          <w:lang w:bidi="ar-IQ"/>
        </w:rPr>
      </w:pPr>
      <w:r w:rsidRPr="00EF19E1">
        <w:rPr>
          <w:rFonts w:asciiTheme="majorBidi" w:hAnsiTheme="majorBidi" w:cstheme="majorBidi" w:hint="cs"/>
          <w:sz w:val="28"/>
          <w:szCs w:val="28"/>
          <w:rtl/>
          <w:lang w:bidi="ar-IQ"/>
        </w:rPr>
        <w:t>مواصلة الجهود للحد من الاتجار بالبشر والاستغلال الجنسي للاطفال.</w:t>
      </w:r>
    </w:p>
    <w:p w:rsidR="001E591C" w:rsidRPr="00EF19E1" w:rsidRDefault="001E591C" w:rsidP="001E591C">
      <w:pPr>
        <w:pStyle w:val="ListParagraph"/>
        <w:ind w:left="360"/>
        <w:jc w:val="highKashida"/>
        <w:rPr>
          <w:rFonts w:asciiTheme="majorBidi" w:hAnsiTheme="majorBidi" w:cstheme="majorBidi"/>
          <w:sz w:val="28"/>
          <w:szCs w:val="28"/>
          <w:rtl/>
          <w:lang w:bidi="ar-IQ"/>
        </w:rPr>
      </w:pPr>
    </w:p>
    <w:p w:rsidR="001E591C" w:rsidRDefault="001E591C" w:rsidP="001E591C">
      <w:pPr>
        <w:pStyle w:val="ListParagraph"/>
        <w:ind w:left="360"/>
        <w:jc w:val="highKashida"/>
        <w:rPr>
          <w:rFonts w:asciiTheme="majorBidi" w:hAnsiTheme="majorBidi" w:cstheme="majorBidi"/>
          <w:sz w:val="28"/>
          <w:szCs w:val="28"/>
          <w:rtl/>
          <w:lang w:bidi="ar-IQ"/>
        </w:rPr>
      </w:pPr>
    </w:p>
    <w:p w:rsidR="001E591C" w:rsidRPr="00A36E57" w:rsidRDefault="001E591C" w:rsidP="001E591C">
      <w:pPr>
        <w:rPr>
          <w:rFonts w:ascii="Times New Roman" w:hAnsi="Times New Roman" w:cs="Times New Roman"/>
          <w:sz w:val="28"/>
          <w:szCs w:val="28"/>
        </w:rPr>
      </w:pPr>
      <w:r w:rsidRPr="00A36E57">
        <w:rPr>
          <w:rFonts w:ascii="Times New Roman" w:hAnsi="Times New Roman" w:cs="Times New Roman" w:hint="cs"/>
          <w:sz w:val="28"/>
          <w:szCs w:val="28"/>
          <w:rtl/>
          <w:lang w:bidi="ar-IQ"/>
        </w:rPr>
        <w:t xml:space="preserve">وفي الختام، نتمى </w:t>
      </w:r>
      <w:r>
        <w:rPr>
          <w:rFonts w:ascii="Times New Roman" w:hAnsi="Times New Roman" w:cs="Times New Roman" w:hint="cs"/>
          <w:sz w:val="28"/>
          <w:szCs w:val="28"/>
          <w:rtl/>
          <w:lang w:bidi="ar-IQ"/>
        </w:rPr>
        <w:t>لوفد بنين</w:t>
      </w:r>
      <w:r w:rsidRPr="00A36E57">
        <w:rPr>
          <w:rFonts w:ascii="Times New Roman" w:hAnsi="Times New Roman" w:cs="Times New Roman" w:hint="cs"/>
          <w:sz w:val="28"/>
          <w:szCs w:val="28"/>
          <w:rtl/>
          <w:lang w:bidi="ar-IQ"/>
        </w:rPr>
        <w:t xml:space="preserve"> النجاح في تقديم هذا التقرير</w:t>
      </w:r>
      <w:r>
        <w:rPr>
          <w:rFonts w:ascii="Times New Roman" w:hAnsi="Times New Roman" w:cs="Times New Roman" w:hint="cs"/>
          <w:sz w:val="28"/>
          <w:szCs w:val="28"/>
          <w:rtl/>
          <w:lang w:bidi="ar-IQ"/>
        </w:rPr>
        <w:t>.</w:t>
      </w:r>
    </w:p>
    <w:p w:rsidR="001E591C" w:rsidRPr="00573785" w:rsidRDefault="001E591C" w:rsidP="001E591C">
      <w:pPr>
        <w:pStyle w:val="ListParagraph"/>
        <w:ind w:left="360"/>
        <w:jc w:val="highKashida"/>
        <w:rPr>
          <w:rFonts w:asciiTheme="majorBidi" w:hAnsiTheme="majorBidi" w:cstheme="majorBidi"/>
          <w:sz w:val="28"/>
          <w:szCs w:val="28"/>
          <w:lang w:bidi="ar-IQ"/>
        </w:rPr>
      </w:pPr>
    </w:p>
    <w:p w:rsidR="00BA7DC0" w:rsidRPr="001E591C" w:rsidRDefault="001E591C" w:rsidP="001E591C">
      <w:pPr>
        <w:jc w:val="center"/>
        <w:rPr>
          <w:rFonts w:asciiTheme="majorBidi" w:hAnsiTheme="majorBidi" w:cstheme="majorBidi"/>
          <w:b/>
          <w:bCs/>
          <w:sz w:val="28"/>
          <w:szCs w:val="28"/>
          <w:lang w:bidi="ar-IQ"/>
        </w:rPr>
      </w:pPr>
      <w:r w:rsidRPr="00A36E57">
        <w:rPr>
          <w:rFonts w:asciiTheme="majorBidi" w:hAnsiTheme="majorBidi" w:cstheme="majorBidi" w:hint="cs"/>
          <w:b/>
          <w:bCs/>
          <w:sz w:val="28"/>
          <w:szCs w:val="28"/>
          <w:rtl/>
          <w:lang w:bidi="ar-IQ"/>
        </w:rPr>
        <w:t>وشكراً السيد الرئيس</w:t>
      </w:r>
      <w:bookmarkStart w:id="0" w:name="_GoBack"/>
      <w:bookmarkEnd w:id="0"/>
    </w:p>
    <w:sectPr w:rsidR="00BA7DC0" w:rsidRPr="001E5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511B"/>
    <w:multiLevelType w:val="hybridMultilevel"/>
    <w:tmpl w:val="975629D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1C"/>
    <w:rsid w:val="001E591C"/>
    <w:rsid w:val="00452CA6"/>
    <w:rsid w:val="00A10C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1C"/>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1C"/>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085D9-DECD-46EE-AF51-3F17C402936D}"/>
</file>

<file path=customXml/itemProps2.xml><?xml version="1.0" encoding="utf-8"?>
<ds:datastoreItem xmlns:ds="http://schemas.openxmlformats.org/officeDocument/2006/customXml" ds:itemID="{EE60EE9D-5DFD-43D0-A6E7-CE11D464F426}"/>
</file>

<file path=customXml/itemProps3.xml><?xml version="1.0" encoding="utf-8"?>
<ds:datastoreItem xmlns:ds="http://schemas.openxmlformats.org/officeDocument/2006/customXml" ds:itemID="{83D9E35D-C407-47B8-8CB8-1C77E1225B7C}"/>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MISSION</cp:lastModifiedBy>
  <cp:revision>1</cp:revision>
  <dcterms:created xsi:type="dcterms:W3CDTF">2017-11-09T09:19:00Z</dcterms:created>
  <dcterms:modified xsi:type="dcterms:W3CDTF">2017-11-09T09:19:00Z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