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F1A12" w14:textId="77777777" w:rsidR="002F1003" w:rsidRPr="00856C7B" w:rsidRDefault="002F1003" w:rsidP="002F1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4"/>
          <w:szCs w:val="24"/>
        </w:rPr>
      </w:pPr>
      <w:r w:rsidRPr="00856C7B">
        <w:rPr>
          <w:rFonts w:ascii="Cambria" w:hAnsi="Cambria"/>
          <w:b/>
          <w:sz w:val="24"/>
          <w:szCs w:val="24"/>
        </w:rPr>
        <w:t xml:space="preserve">Intervención de España – </w:t>
      </w:r>
      <w:r w:rsidR="00C634B7">
        <w:rPr>
          <w:rFonts w:ascii="Cambria" w:hAnsi="Cambria"/>
          <w:b/>
          <w:sz w:val="24"/>
          <w:szCs w:val="24"/>
        </w:rPr>
        <w:t>28º EPU República de Corea</w:t>
      </w:r>
    </w:p>
    <w:p w14:paraId="7757E8CC" w14:textId="77777777" w:rsidR="002F1003" w:rsidRPr="00F51280" w:rsidRDefault="002F1003" w:rsidP="002F1003">
      <w:pPr>
        <w:jc w:val="right"/>
        <w:rPr>
          <w:rFonts w:ascii="Cambria" w:hAnsi="Cambria"/>
          <w:lang w:val="es-ES_tradnl"/>
        </w:rPr>
      </w:pPr>
    </w:p>
    <w:p w14:paraId="028AC629" w14:textId="77777777" w:rsidR="009F2C2C" w:rsidRDefault="009F2C2C" w:rsidP="009F2C2C">
      <w:pPr>
        <w:jc w:val="both"/>
        <w:rPr>
          <w:lang w:val="es-ES_tradnl"/>
        </w:rPr>
      </w:pPr>
      <w:r>
        <w:rPr>
          <w:lang w:val="es-ES_tradnl"/>
        </w:rPr>
        <w:t>Muchas gracias Sr. Presidente.</w:t>
      </w:r>
    </w:p>
    <w:p w14:paraId="20E0C3AD" w14:textId="77777777" w:rsidR="009F2C2C" w:rsidRDefault="009F2C2C" w:rsidP="009F2C2C">
      <w:pPr>
        <w:jc w:val="both"/>
        <w:rPr>
          <w:lang w:val="es-ES_tradnl"/>
        </w:rPr>
      </w:pPr>
      <w:r w:rsidRPr="006B4817">
        <w:rPr>
          <w:lang w:val="es-ES_tradnl"/>
        </w:rPr>
        <w:t xml:space="preserve">España </w:t>
      </w:r>
      <w:r>
        <w:rPr>
          <w:lang w:val="es-ES_tradnl"/>
        </w:rPr>
        <w:t xml:space="preserve">da una cordial bienvenida a la delegación de la República de Corea y </w:t>
      </w:r>
      <w:r w:rsidRPr="006B4817">
        <w:rPr>
          <w:lang w:val="es-ES_tradnl"/>
        </w:rPr>
        <w:t xml:space="preserve">agradece </w:t>
      </w:r>
      <w:r>
        <w:rPr>
          <w:lang w:val="es-ES_tradnl"/>
        </w:rPr>
        <w:t>su participación</w:t>
      </w:r>
      <w:r w:rsidRPr="006B4817">
        <w:rPr>
          <w:lang w:val="es-ES_tradnl"/>
        </w:rPr>
        <w:t xml:space="preserve"> en este ejercicio</w:t>
      </w:r>
      <w:r>
        <w:rPr>
          <w:lang w:val="es-ES_tradnl"/>
        </w:rPr>
        <w:t>.</w:t>
      </w:r>
    </w:p>
    <w:p w14:paraId="69BF80D7" w14:textId="77777777" w:rsidR="009F2C2C" w:rsidRDefault="009F2C2C" w:rsidP="009F2C2C">
      <w:pPr>
        <w:jc w:val="both"/>
        <w:rPr>
          <w:rFonts w:cs="Arial"/>
          <w:lang w:val="es-ES_tradnl"/>
        </w:rPr>
      </w:pPr>
      <w:r>
        <w:rPr>
          <w:lang w:val="es-ES_tradnl"/>
        </w:rPr>
        <w:t xml:space="preserve">España reconoce </w:t>
      </w:r>
      <w:r w:rsidRPr="006B4817">
        <w:rPr>
          <w:rFonts w:cs="Arial"/>
          <w:lang w:val="es-ES_tradnl"/>
        </w:rPr>
        <w:t>los esfuerzos realizados por su país</w:t>
      </w:r>
      <w:r w:rsidR="00C634B7">
        <w:rPr>
          <w:rFonts w:cs="Arial"/>
          <w:lang w:val="es-ES_tradnl"/>
        </w:rPr>
        <w:t xml:space="preserve"> en los últimos años</w:t>
      </w:r>
      <w:r w:rsidRPr="006B4817">
        <w:rPr>
          <w:rFonts w:cs="Arial"/>
          <w:lang w:val="es-ES_tradnl"/>
        </w:rPr>
        <w:t xml:space="preserve"> en </w:t>
      </w:r>
      <w:r>
        <w:rPr>
          <w:rFonts w:cs="Arial"/>
          <w:lang w:val="es-ES_tradnl"/>
        </w:rPr>
        <w:t>materia de derechos humanos, en particular</w:t>
      </w:r>
      <w:r w:rsidR="00A9245C">
        <w:rPr>
          <w:rFonts w:cs="Arial"/>
          <w:lang w:val="es-ES_tradnl"/>
        </w:rPr>
        <w:t xml:space="preserve"> </w:t>
      </w:r>
      <w:r w:rsidR="00C634B7">
        <w:rPr>
          <w:rFonts w:cs="Arial"/>
          <w:lang w:val="es-ES_tradnl"/>
        </w:rPr>
        <w:t xml:space="preserve">mediante </w:t>
      </w:r>
      <w:r w:rsidR="00A9245C">
        <w:rPr>
          <w:rFonts w:cs="Arial"/>
          <w:lang w:val="es-ES_tradnl"/>
        </w:rPr>
        <w:t>la reforma de la Comisión Nacional de Derechos Humanos</w:t>
      </w:r>
      <w:r w:rsidR="00C634B7">
        <w:rPr>
          <w:rFonts w:cs="Arial"/>
          <w:lang w:val="es-ES_tradnl"/>
        </w:rPr>
        <w:t xml:space="preserve"> con vistas a fortalecer su transparencia</w:t>
      </w:r>
      <w:r w:rsidR="00A9245C">
        <w:rPr>
          <w:rFonts w:cs="Arial"/>
          <w:lang w:val="es-ES_tradnl"/>
        </w:rPr>
        <w:t xml:space="preserve">. </w:t>
      </w:r>
    </w:p>
    <w:p w14:paraId="72BEA366" w14:textId="77777777" w:rsidR="00A9245C" w:rsidRDefault="00E504D2" w:rsidP="000D71B7">
      <w:pPr>
        <w:jc w:val="both"/>
        <w:rPr>
          <w:lang w:val="es-ES_tradnl"/>
        </w:rPr>
      </w:pPr>
      <w:r w:rsidRPr="000D71B7">
        <w:t xml:space="preserve">Acogemos con satisfacción varios desarrollos legislativos recientes en materia de lucha contra la discriminación, en particular, la Ley Marco de Igualdad de Género y la Ley de Protección y Promoción de la Diversidad de las Expresiones Culturales. </w:t>
      </w:r>
      <w:r w:rsidR="000C364C" w:rsidRPr="000D71B7">
        <w:t xml:space="preserve">En la senda de estos progresos, </w:t>
      </w:r>
      <w:r w:rsidR="000D71B7" w:rsidRPr="000D71B7">
        <w:rPr>
          <w:b/>
          <w:lang w:val="es-ES_tradnl"/>
        </w:rPr>
        <w:t>r</w:t>
      </w:r>
      <w:r w:rsidR="00676EE2">
        <w:rPr>
          <w:b/>
          <w:lang w:val="es-ES_tradnl"/>
        </w:rPr>
        <w:t>ecomendamos (1</w:t>
      </w:r>
      <w:r w:rsidR="009F2C2C" w:rsidRPr="000D71B7">
        <w:rPr>
          <w:b/>
          <w:lang w:val="es-ES_tradnl"/>
        </w:rPr>
        <w:t>)</w:t>
      </w:r>
      <w:r w:rsidR="009F2C2C" w:rsidRPr="000D71B7">
        <w:rPr>
          <w:lang w:val="es-ES_tradnl"/>
        </w:rPr>
        <w:t xml:space="preserve"> </w:t>
      </w:r>
      <w:r w:rsidR="000D71B7" w:rsidRPr="000D71B7">
        <w:rPr>
          <w:lang w:val="es-ES_tradnl"/>
        </w:rPr>
        <w:t xml:space="preserve">que se </w:t>
      </w:r>
      <w:r w:rsidR="00A9245C" w:rsidRPr="000D71B7">
        <w:rPr>
          <w:lang w:val="es-ES_tradnl"/>
        </w:rPr>
        <w:t xml:space="preserve">adopte una ley </w:t>
      </w:r>
      <w:r w:rsidR="005C6217" w:rsidRPr="000D71B7">
        <w:rPr>
          <w:lang w:val="es-ES_tradnl"/>
        </w:rPr>
        <w:t xml:space="preserve">integral de lucha contra la discriminación </w:t>
      </w:r>
      <w:r w:rsidR="00A9245C" w:rsidRPr="000D71B7">
        <w:rPr>
          <w:lang w:val="es-ES_tradnl"/>
        </w:rPr>
        <w:t xml:space="preserve">que aborde todos los supuestos de </w:t>
      </w:r>
      <w:r w:rsidR="000D71B7" w:rsidRPr="000D71B7">
        <w:rPr>
          <w:lang w:val="es-ES_tradnl"/>
        </w:rPr>
        <w:t xml:space="preserve">discriminación </w:t>
      </w:r>
      <w:r w:rsidR="00A9245C" w:rsidRPr="000D71B7">
        <w:rPr>
          <w:lang w:val="es-ES_tradnl"/>
        </w:rPr>
        <w:t xml:space="preserve">así como todos los ámbitos en que </w:t>
      </w:r>
      <w:r w:rsidR="005C6217" w:rsidRPr="000D71B7">
        <w:rPr>
          <w:lang w:val="es-ES_tradnl"/>
        </w:rPr>
        <w:t xml:space="preserve">ésta </w:t>
      </w:r>
      <w:r w:rsidR="00676EE2">
        <w:rPr>
          <w:lang w:val="es-ES_tradnl"/>
        </w:rPr>
        <w:t>se da</w:t>
      </w:r>
      <w:r w:rsidR="00D943CF" w:rsidRPr="00D943CF">
        <w:rPr>
          <w:lang w:val="es-ES_tradnl"/>
        </w:rPr>
        <w:t>.</w:t>
      </w:r>
    </w:p>
    <w:p w14:paraId="168F8475" w14:textId="77777777" w:rsidR="00676EE2" w:rsidRPr="00D943CF" w:rsidRDefault="00676EE2" w:rsidP="000D71B7">
      <w:pPr>
        <w:jc w:val="both"/>
      </w:pPr>
      <w:r w:rsidRPr="00676EE2">
        <w:rPr>
          <w:rFonts w:cs="Arial"/>
          <w:lang w:val="es-ES_tradnl"/>
        </w:rPr>
        <w:t>España</w:t>
      </w:r>
      <w:r>
        <w:rPr>
          <w:rFonts w:cs="Arial"/>
          <w:b/>
          <w:lang w:val="es-ES_tradnl"/>
        </w:rPr>
        <w:t xml:space="preserve"> insta</w:t>
      </w:r>
      <w:r w:rsidRPr="00C634B7">
        <w:rPr>
          <w:rFonts w:cs="Arial"/>
          <w:lang w:val="es-ES_tradnl"/>
        </w:rPr>
        <w:t xml:space="preserve"> </w:t>
      </w:r>
      <w:r>
        <w:rPr>
          <w:rFonts w:cs="Arial"/>
          <w:b/>
          <w:lang w:val="es-ES_tradnl"/>
        </w:rPr>
        <w:t>(2</w:t>
      </w:r>
      <w:r w:rsidRPr="00C634B7">
        <w:rPr>
          <w:rFonts w:cs="Arial"/>
          <w:b/>
          <w:lang w:val="es-ES_tradnl"/>
        </w:rPr>
        <w:t xml:space="preserve">) </w:t>
      </w:r>
      <w:r w:rsidRPr="00C634B7">
        <w:rPr>
          <w:rFonts w:cs="Arial"/>
          <w:lang w:val="es-ES_tradnl"/>
        </w:rPr>
        <w:t>a las autoridades coreanas a que se apruebe una iniciativa legislativa que proscriba la pena de mu</w:t>
      </w:r>
      <w:r>
        <w:rPr>
          <w:rFonts w:cs="Arial"/>
          <w:lang w:val="es-ES_tradnl"/>
        </w:rPr>
        <w:t>erte y se ratifique el Segundo P</w:t>
      </w:r>
      <w:r w:rsidRPr="00C634B7">
        <w:rPr>
          <w:rFonts w:cs="Arial"/>
          <w:lang w:val="es-ES_tradnl"/>
        </w:rPr>
        <w:t>rotocolo Facultativo del Pacto Internacional de Derechos Civiles y Políticos para la abolición definitiva de la pena de muerte</w:t>
      </w:r>
    </w:p>
    <w:p w14:paraId="1AD92E7C" w14:textId="77777777" w:rsidR="009F2C2C" w:rsidRPr="00CC107A" w:rsidRDefault="00CC107A" w:rsidP="00CC107A">
      <w:pPr>
        <w:jc w:val="both"/>
        <w:rPr>
          <w:lang w:val="es-ES_tradnl"/>
        </w:rPr>
      </w:pPr>
      <w:r>
        <w:t xml:space="preserve">Finalmente, </w:t>
      </w:r>
      <w:r w:rsidR="000D71B7" w:rsidRPr="000D71B7">
        <w:t>España</w:t>
      </w:r>
      <w:r w:rsidR="000D71B7" w:rsidRPr="000D71B7">
        <w:rPr>
          <w:b/>
        </w:rPr>
        <w:t xml:space="preserve"> recomienda</w:t>
      </w:r>
      <w:r w:rsidR="00676EE2">
        <w:rPr>
          <w:b/>
          <w:lang w:val="es-ES_tradnl"/>
        </w:rPr>
        <w:t xml:space="preserve"> (3</w:t>
      </w:r>
      <w:r w:rsidR="00A9245C" w:rsidRPr="000D71B7">
        <w:rPr>
          <w:b/>
          <w:lang w:val="es-ES_tradnl"/>
        </w:rPr>
        <w:t>)</w:t>
      </w:r>
      <w:r w:rsidR="00A9245C" w:rsidRPr="000D71B7">
        <w:rPr>
          <w:lang w:val="es-ES_tradnl"/>
        </w:rPr>
        <w:t xml:space="preserve"> </w:t>
      </w:r>
      <w:r w:rsidR="009F2C2C" w:rsidRPr="000D71B7">
        <w:rPr>
          <w:lang w:val="es-ES_tradnl"/>
        </w:rPr>
        <w:t>que se ratifique</w:t>
      </w:r>
      <w:r w:rsidR="00A9245C" w:rsidRPr="000D71B7">
        <w:rPr>
          <w:lang w:val="es-ES_tradnl"/>
        </w:rPr>
        <w:t>n</w:t>
      </w:r>
      <w:r w:rsidR="009F2C2C" w:rsidRPr="000D71B7">
        <w:rPr>
          <w:lang w:val="es-ES_tradnl"/>
        </w:rPr>
        <w:t xml:space="preserve"> </w:t>
      </w:r>
      <w:r w:rsidR="00F9064A" w:rsidRPr="000D71B7">
        <w:rPr>
          <w:lang w:val="es-ES_tradnl"/>
        </w:rPr>
        <w:t>los cuatro convenios</w:t>
      </w:r>
      <w:r w:rsidR="009F2C2C" w:rsidRPr="000D71B7">
        <w:rPr>
          <w:lang w:val="es-ES_tradnl"/>
        </w:rPr>
        <w:t xml:space="preserve"> </w:t>
      </w:r>
      <w:r w:rsidR="00F9064A" w:rsidRPr="000D71B7">
        <w:rPr>
          <w:lang w:val="es-ES_tradnl"/>
        </w:rPr>
        <w:t>fundamentales de la OIT relativos a la libertad de asociación y a la prohibición del trabajo forzoso u obligatorio.</w:t>
      </w:r>
      <w:r w:rsidR="009F2C2C" w:rsidRPr="000D71B7">
        <w:rPr>
          <w:lang w:val="es-ES_tradnl"/>
        </w:rPr>
        <w:t xml:space="preserve"> </w:t>
      </w:r>
    </w:p>
    <w:p w14:paraId="18D90472" w14:textId="77777777" w:rsidR="0000333C" w:rsidRPr="003C4297" w:rsidRDefault="0000333C" w:rsidP="003C4297">
      <w:pPr>
        <w:jc w:val="both"/>
        <w:rPr>
          <w:lang w:val="es-ES_tradnl"/>
        </w:rPr>
      </w:pPr>
      <w:bookmarkStart w:id="0" w:name="_GoBack"/>
      <w:bookmarkEnd w:id="0"/>
    </w:p>
    <w:sectPr w:rsidR="0000333C" w:rsidRPr="003C4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6717B"/>
    <w:multiLevelType w:val="hybridMultilevel"/>
    <w:tmpl w:val="920A1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72"/>
    <w:rsid w:val="0000333C"/>
    <w:rsid w:val="000C364C"/>
    <w:rsid w:val="000D71B7"/>
    <w:rsid w:val="002032F8"/>
    <w:rsid w:val="002F1003"/>
    <w:rsid w:val="00307328"/>
    <w:rsid w:val="003C4297"/>
    <w:rsid w:val="005C1CE9"/>
    <w:rsid w:val="005C6217"/>
    <w:rsid w:val="00676EE2"/>
    <w:rsid w:val="00795C22"/>
    <w:rsid w:val="007B2D72"/>
    <w:rsid w:val="009E795F"/>
    <w:rsid w:val="009F2C2C"/>
    <w:rsid w:val="00A9245C"/>
    <w:rsid w:val="00B147D1"/>
    <w:rsid w:val="00C634B7"/>
    <w:rsid w:val="00CC107A"/>
    <w:rsid w:val="00D943CF"/>
    <w:rsid w:val="00DE36A1"/>
    <w:rsid w:val="00E504D2"/>
    <w:rsid w:val="00E85406"/>
    <w:rsid w:val="00EF561D"/>
    <w:rsid w:val="00F9064A"/>
    <w:rsid w:val="00FE4D1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71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D42FE-53B7-44BC-8E75-150BC6FE0796}"/>
</file>

<file path=customXml/itemProps2.xml><?xml version="1.0" encoding="utf-8"?>
<ds:datastoreItem xmlns:ds="http://schemas.openxmlformats.org/officeDocument/2006/customXml" ds:itemID="{47D65180-F531-384B-A750-D6589A0F53FF}"/>
</file>

<file path=customXml/itemProps3.xml><?xml version="1.0" encoding="utf-8"?>
<ds:datastoreItem xmlns:ds="http://schemas.openxmlformats.org/officeDocument/2006/customXml" ds:itemID="{ECA23BD0-D31A-4802-B868-7D4835DDC2A0}"/>
</file>

<file path=customXml/itemProps4.xml><?xml version="1.0" encoding="utf-8"?>
<ds:datastoreItem xmlns:ds="http://schemas.openxmlformats.org/officeDocument/2006/customXml" ds:itemID="{0C6ACF8F-14C0-473D-8318-71D3E3731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Herrero Corral, Alfonso</dc:creator>
  <cp:lastModifiedBy>paula pardo esteve</cp:lastModifiedBy>
  <cp:revision>5</cp:revision>
  <dcterms:created xsi:type="dcterms:W3CDTF">2017-11-03T09:54:00Z</dcterms:created>
  <dcterms:modified xsi:type="dcterms:W3CDTF">2017-11-08T15:34:00Z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