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B8" w:rsidRPr="00336258" w:rsidRDefault="006022B8" w:rsidP="00B35FA4">
      <w:pPr>
        <w:jc w:val="center"/>
        <w:rPr>
          <w:b/>
          <w:bCs/>
          <w:lang w:val="en-GB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 w:rsidRPr="00336258">
            <w:rPr>
              <w:b/>
              <w:bCs/>
              <w:lang w:val="en-GB"/>
            </w:rPr>
            <w:t>Zambia</w:t>
          </w:r>
        </w:smartTag>
      </w:smartTag>
    </w:p>
    <w:p w:rsidR="006022B8" w:rsidRDefault="006022B8" w:rsidP="00B35FA4">
      <w:pPr>
        <w:jc w:val="center"/>
        <w:rPr>
          <w:lang w:val="en-GB"/>
        </w:rPr>
      </w:pPr>
    </w:p>
    <w:p w:rsidR="006022B8" w:rsidRDefault="006022B8" w:rsidP="00B35FA4">
      <w:pPr>
        <w:jc w:val="center"/>
        <w:rPr>
          <w:lang w:val="en-GB"/>
        </w:rPr>
      </w:pPr>
    </w:p>
    <w:p w:rsidR="006022B8" w:rsidRPr="00336258" w:rsidRDefault="006022B8" w:rsidP="00B35FA4">
      <w:pPr>
        <w:jc w:val="center"/>
        <w:rPr>
          <w:lang w:val="en-GB"/>
        </w:rPr>
      </w:pPr>
    </w:p>
    <w:p w:rsidR="006022B8" w:rsidRPr="00336258" w:rsidRDefault="006022B8" w:rsidP="00320D48">
      <w:pPr>
        <w:jc w:val="both"/>
        <w:rPr>
          <w:lang w:val="en-GB"/>
        </w:rPr>
      </w:pPr>
      <w:r w:rsidRPr="00336258">
        <w:rPr>
          <w:lang w:val="en-GB"/>
        </w:rPr>
        <w:t xml:space="preserve">Thank you Mr. President, </w:t>
      </w:r>
    </w:p>
    <w:p w:rsidR="006022B8" w:rsidRPr="00336258" w:rsidRDefault="006022B8" w:rsidP="00320D48">
      <w:pPr>
        <w:jc w:val="both"/>
        <w:rPr>
          <w:lang w:val="en-GB"/>
        </w:rPr>
      </w:pPr>
    </w:p>
    <w:p w:rsidR="006022B8" w:rsidRPr="00336258" w:rsidRDefault="006022B8" w:rsidP="00320D48">
      <w:pPr>
        <w:jc w:val="both"/>
        <w:rPr>
          <w:lang w:val="en-GB"/>
        </w:rPr>
      </w:pPr>
      <w:smartTag w:uri="urn:schemas-microsoft-com:office:smarttags" w:element="country-region">
        <w:r w:rsidRPr="00336258">
          <w:rPr>
            <w:lang w:val="en-GB"/>
          </w:rPr>
          <w:t>Portugal</w:t>
        </w:r>
      </w:smartTag>
      <w:r w:rsidRPr="00336258">
        <w:rPr>
          <w:lang w:val="en-GB"/>
        </w:rPr>
        <w:t xml:space="preserve"> warmly welcomes the </w:t>
      </w:r>
      <w:r>
        <w:rPr>
          <w:lang w:val="en-GB"/>
        </w:rPr>
        <w:t xml:space="preserve">delegation of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Zambia</w:t>
          </w:r>
        </w:smartTag>
      </w:smartTag>
      <w:r>
        <w:rPr>
          <w:lang w:val="en-GB"/>
        </w:rPr>
        <w:t xml:space="preserve"> and thanks it for its report. </w:t>
      </w:r>
    </w:p>
    <w:p w:rsidR="006022B8" w:rsidRPr="00336258" w:rsidRDefault="006022B8" w:rsidP="00320D48">
      <w:pPr>
        <w:jc w:val="both"/>
        <w:rPr>
          <w:lang w:val="en-GB"/>
        </w:rPr>
      </w:pPr>
    </w:p>
    <w:p w:rsidR="006022B8" w:rsidRPr="00336258" w:rsidRDefault="006022B8" w:rsidP="00320D48">
      <w:pPr>
        <w:jc w:val="both"/>
        <w:rPr>
          <w:lang w:val="en-GB"/>
        </w:rPr>
      </w:pPr>
      <w:smartTag w:uri="urn:schemas-microsoft-com:office:smarttags" w:element="country-region">
        <w:r w:rsidRPr="00336258">
          <w:rPr>
            <w:lang w:val="en-GB"/>
          </w:rPr>
          <w:t>Portugal</w:t>
        </w:r>
      </w:smartTag>
      <w:r w:rsidRPr="00336258">
        <w:rPr>
          <w:lang w:val="en-GB"/>
        </w:rPr>
        <w:t xml:space="preserve"> welcomes the fact that </w:t>
      </w:r>
      <w:smartTag w:uri="urn:schemas-microsoft-com:office:smarttags" w:element="country-region">
        <w:smartTag w:uri="urn:schemas-microsoft-com:office:smarttags" w:element="place">
          <w:r w:rsidRPr="00336258">
            <w:rPr>
              <w:lang w:val="en-GB"/>
            </w:rPr>
            <w:t>Zambia</w:t>
          </w:r>
        </w:smartTag>
      </w:smartTag>
      <w:r w:rsidRPr="00336258">
        <w:rPr>
          <w:lang w:val="en-GB"/>
        </w:rPr>
        <w:t xml:space="preserve"> has taken several positive steps, since its last review, </w:t>
      </w:r>
      <w:r>
        <w:rPr>
          <w:lang w:val="en-GB"/>
        </w:rPr>
        <w:t xml:space="preserve">such as </w:t>
      </w:r>
      <w:r w:rsidRPr="00336258">
        <w:rPr>
          <w:lang w:val="en-GB"/>
        </w:rPr>
        <w:t>the audit and review of all child relate</w:t>
      </w:r>
      <w:r>
        <w:rPr>
          <w:lang w:val="en-GB"/>
        </w:rPr>
        <w:t>d legislation and customary law through the Zambia Law Development Commission.</w:t>
      </w:r>
    </w:p>
    <w:p w:rsidR="006022B8" w:rsidRPr="00336258" w:rsidRDefault="006022B8" w:rsidP="00320D48">
      <w:pPr>
        <w:jc w:val="both"/>
        <w:rPr>
          <w:lang w:val="en-GB"/>
        </w:rPr>
      </w:pPr>
    </w:p>
    <w:p w:rsidR="006022B8" w:rsidRPr="00336258" w:rsidRDefault="006022B8" w:rsidP="00320D48">
      <w:pPr>
        <w:jc w:val="both"/>
        <w:rPr>
          <w:lang w:val="en-GB"/>
        </w:rPr>
      </w:pPr>
      <w:r w:rsidRPr="00336258">
        <w:rPr>
          <w:lang w:val="en-GB"/>
        </w:rPr>
        <w:t xml:space="preserve">We address to </w:t>
      </w:r>
      <w:smartTag w:uri="urn:schemas-microsoft-com:office:smarttags" w:element="country-region">
        <w:smartTag w:uri="urn:schemas-microsoft-com:office:smarttags" w:element="place">
          <w:r w:rsidRPr="00336258">
            <w:rPr>
              <w:lang w:val="en-GB"/>
            </w:rPr>
            <w:t>Zambia</w:t>
          </w:r>
        </w:smartTag>
      </w:smartTag>
      <w:r w:rsidRPr="00336258">
        <w:rPr>
          <w:lang w:val="en-GB"/>
        </w:rPr>
        <w:t xml:space="preserve"> the following recommendations:</w:t>
      </w:r>
    </w:p>
    <w:p w:rsidR="006022B8" w:rsidRPr="00336258" w:rsidRDefault="006022B8" w:rsidP="00320D48">
      <w:pPr>
        <w:pStyle w:val="PargrafodaLista"/>
        <w:jc w:val="both"/>
        <w:rPr>
          <w:lang w:val="en-GB"/>
        </w:rPr>
      </w:pPr>
    </w:p>
    <w:p w:rsidR="006022B8" w:rsidRPr="00320D48" w:rsidRDefault="006022B8" w:rsidP="00320D48">
      <w:pPr>
        <w:pStyle w:val="PargrafodaLista"/>
        <w:ind w:left="0"/>
        <w:jc w:val="both"/>
        <w:rPr>
          <w:lang w:val="en-GB"/>
        </w:rPr>
      </w:pPr>
    </w:p>
    <w:p w:rsidR="006022B8" w:rsidRDefault="006022B8" w:rsidP="00320D48">
      <w:pPr>
        <w:pStyle w:val="PargrafodaLista"/>
        <w:ind w:left="-360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320D48">
        <w:rPr>
          <w:lang w:val="en-GB"/>
        </w:rPr>
        <w:t xml:space="preserve">Abolish the death penalty; </w:t>
      </w:r>
    </w:p>
    <w:p w:rsidR="006022B8" w:rsidRPr="00320D48" w:rsidRDefault="006022B8" w:rsidP="00320D48">
      <w:pPr>
        <w:pStyle w:val="PargrafodaLista"/>
        <w:ind w:left="-360"/>
        <w:jc w:val="both"/>
        <w:rPr>
          <w:lang w:val="en-GB"/>
        </w:rPr>
      </w:pPr>
    </w:p>
    <w:p w:rsidR="006022B8" w:rsidRPr="00320D48" w:rsidRDefault="006022B8" w:rsidP="00320D48">
      <w:pPr>
        <w:pStyle w:val="PargrafodaLista"/>
        <w:ind w:left="-360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320D48">
        <w:rPr>
          <w:lang w:val="en-GB"/>
        </w:rPr>
        <w:t>Address the situation of persons with albinism, assuring them protection against attacks and killings;</w:t>
      </w:r>
    </w:p>
    <w:p w:rsidR="006022B8" w:rsidRPr="00320D48" w:rsidRDefault="006022B8" w:rsidP="00320D48">
      <w:pPr>
        <w:pStyle w:val="PargrafodaLista"/>
        <w:ind w:left="0" w:hanging="360"/>
        <w:jc w:val="both"/>
        <w:rPr>
          <w:lang w:val="en-GB"/>
        </w:rPr>
      </w:pPr>
    </w:p>
    <w:p w:rsidR="006022B8" w:rsidRPr="00320D48" w:rsidRDefault="006022B8" w:rsidP="00320D48">
      <w:pPr>
        <w:pStyle w:val="PargrafodaLista"/>
        <w:ind w:left="-360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320D48">
        <w:rPr>
          <w:lang w:val="en-GB"/>
        </w:rPr>
        <w:t>Provide refugee children with access to social services, such as health and education;</w:t>
      </w:r>
    </w:p>
    <w:p w:rsidR="006022B8" w:rsidRPr="00320D48" w:rsidRDefault="006022B8" w:rsidP="00320D48">
      <w:pPr>
        <w:pStyle w:val="PargrafodaLista"/>
        <w:ind w:left="0"/>
        <w:jc w:val="both"/>
        <w:rPr>
          <w:lang w:val="en-GB"/>
        </w:rPr>
      </w:pPr>
    </w:p>
    <w:p w:rsidR="006022B8" w:rsidRPr="00320D48" w:rsidRDefault="006022B8" w:rsidP="00320D48">
      <w:pPr>
        <w:pStyle w:val="PargrafodaLista"/>
        <w:ind w:left="-360"/>
        <w:jc w:val="both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320D48">
        <w:rPr>
          <w:lang w:val="en-GB"/>
        </w:rPr>
        <w:t>Improve availability and access to information about mental health programmes and services which are based on the respect for human rights, including for adolescents;</w:t>
      </w:r>
    </w:p>
    <w:p w:rsidR="006022B8" w:rsidRPr="00320D48" w:rsidRDefault="006022B8" w:rsidP="00320D48">
      <w:pPr>
        <w:pStyle w:val="PargrafodaLista"/>
        <w:ind w:left="0"/>
        <w:jc w:val="both"/>
        <w:rPr>
          <w:lang w:val="en-GB"/>
        </w:rPr>
      </w:pPr>
    </w:p>
    <w:p w:rsidR="006022B8" w:rsidRPr="00320D48" w:rsidRDefault="006022B8" w:rsidP="00320D48">
      <w:pPr>
        <w:ind w:left="-360"/>
        <w:jc w:val="both"/>
        <w:rPr>
          <w:rFonts w:ascii="Arial" w:hAnsi="Arial" w:cs="Arial"/>
          <w:lang w:val="en-GB" w:eastAsia="pt-PT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320D48">
        <w:rPr>
          <w:lang w:val="en-GB"/>
        </w:rPr>
        <w:t xml:space="preserve">Develop </w:t>
      </w:r>
      <w:r w:rsidRPr="00320D48">
        <w:rPr>
          <w:lang w:val="en-GB" w:eastAsia="pt-PT"/>
        </w:rPr>
        <w:t>adolescent-sensitive and confidential counselling services, in the area of sexual and reproductive health care and information, with particular regard to adolescent girls;</w:t>
      </w:r>
      <w:r w:rsidRPr="00320D48">
        <w:rPr>
          <w:lang w:val="en-GB"/>
        </w:rPr>
        <w:t xml:space="preserve"> </w:t>
      </w:r>
    </w:p>
    <w:p w:rsidR="006022B8" w:rsidRPr="00320D48" w:rsidRDefault="006022B8" w:rsidP="00320D48">
      <w:pPr>
        <w:pStyle w:val="PargrafodaLista"/>
        <w:ind w:left="0"/>
        <w:jc w:val="both"/>
        <w:rPr>
          <w:lang w:val="en-GB"/>
        </w:rPr>
      </w:pPr>
    </w:p>
    <w:p w:rsidR="006022B8" w:rsidRPr="00320D48" w:rsidRDefault="006022B8" w:rsidP="00320D48">
      <w:pPr>
        <w:pStyle w:val="PargrafodaLista"/>
        <w:ind w:left="-360"/>
        <w:jc w:val="both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Pr="00320D48">
        <w:rPr>
          <w:lang w:val="en-GB"/>
        </w:rPr>
        <w:t>Ratify the Convention against Discrimination in Education and finally,</w:t>
      </w:r>
    </w:p>
    <w:p w:rsidR="006022B8" w:rsidRPr="00320D48" w:rsidRDefault="006022B8" w:rsidP="00320D48">
      <w:pPr>
        <w:jc w:val="both"/>
        <w:rPr>
          <w:lang w:val="en-GB"/>
        </w:rPr>
      </w:pPr>
    </w:p>
    <w:p w:rsidR="006022B8" w:rsidRPr="00320D48" w:rsidRDefault="006022B8" w:rsidP="00320D48">
      <w:pPr>
        <w:pStyle w:val="PargrafodaLista"/>
        <w:ind w:left="-360"/>
        <w:jc w:val="both"/>
        <w:rPr>
          <w:lang w:val="en-GB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320D48">
        <w:rPr>
          <w:lang w:val="en-US"/>
        </w:rPr>
        <w:t>Recommend to consider the establishment of a, or the strengthen of, the existing national mechanism for coordination, implementation, reporting and follow-up, in line with elements arising from good practices identified in the OHCHR Study/Guide of 2016 concerning NMRF´s</w:t>
      </w:r>
      <w:r w:rsidRPr="00320D48">
        <w:rPr>
          <w:lang w:val="en-GB"/>
        </w:rPr>
        <w:t>.</w:t>
      </w:r>
    </w:p>
    <w:p w:rsidR="006022B8" w:rsidRPr="00336258" w:rsidRDefault="006022B8" w:rsidP="00226E81">
      <w:pPr>
        <w:rPr>
          <w:lang w:val="en-GB"/>
        </w:rPr>
      </w:pPr>
    </w:p>
    <w:p w:rsidR="006022B8" w:rsidRPr="00336258" w:rsidRDefault="006022B8" w:rsidP="00226E81">
      <w:pPr>
        <w:rPr>
          <w:lang w:val="en-GB"/>
        </w:rPr>
      </w:pPr>
    </w:p>
    <w:p w:rsidR="006022B8" w:rsidRPr="00336258" w:rsidRDefault="006022B8" w:rsidP="00226E81">
      <w:pPr>
        <w:rPr>
          <w:lang w:val="en-GB"/>
        </w:rPr>
      </w:pPr>
      <w:r w:rsidRPr="00336258">
        <w:rPr>
          <w:lang w:val="en-GB"/>
        </w:rPr>
        <w:t>I thank you, Mr. President.</w:t>
      </w:r>
    </w:p>
    <w:p w:rsidR="006022B8" w:rsidRPr="00336258" w:rsidRDefault="006022B8" w:rsidP="00B35FA4">
      <w:pPr>
        <w:rPr>
          <w:lang w:val="en-GB"/>
        </w:rPr>
      </w:pPr>
    </w:p>
    <w:sectPr w:rsidR="006022B8" w:rsidRPr="00336258" w:rsidSect="0085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461"/>
    <w:multiLevelType w:val="hybridMultilevel"/>
    <w:tmpl w:val="E70AFB5C"/>
    <w:lvl w:ilvl="0" w:tplc="5DE8102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9693D"/>
    <w:multiLevelType w:val="hybridMultilevel"/>
    <w:tmpl w:val="20548FA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F16C4"/>
    <w:multiLevelType w:val="hybridMultilevel"/>
    <w:tmpl w:val="0E9E343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A4"/>
    <w:rsid w:val="00015BEE"/>
    <w:rsid w:val="00065BF8"/>
    <w:rsid w:val="00065E8C"/>
    <w:rsid w:val="00080790"/>
    <w:rsid w:val="000929D1"/>
    <w:rsid w:val="000C63F7"/>
    <w:rsid w:val="000E56B9"/>
    <w:rsid w:val="00157F99"/>
    <w:rsid w:val="00184C40"/>
    <w:rsid w:val="002204D2"/>
    <w:rsid w:val="00226E81"/>
    <w:rsid w:val="002674E6"/>
    <w:rsid w:val="002B22A1"/>
    <w:rsid w:val="002D3E7F"/>
    <w:rsid w:val="002E1A94"/>
    <w:rsid w:val="002E61B4"/>
    <w:rsid w:val="00320D48"/>
    <w:rsid w:val="00322929"/>
    <w:rsid w:val="00331783"/>
    <w:rsid w:val="003325A9"/>
    <w:rsid w:val="00336258"/>
    <w:rsid w:val="003921DC"/>
    <w:rsid w:val="003E4EFC"/>
    <w:rsid w:val="004833AD"/>
    <w:rsid w:val="00491477"/>
    <w:rsid w:val="004E63DD"/>
    <w:rsid w:val="00532086"/>
    <w:rsid w:val="00544E57"/>
    <w:rsid w:val="005633ED"/>
    <w:rsid w:val="005C39B7"/>
    <w:rsid w:val="005E3A2B"/>
    <w:rsid w:val="006022B8"/>
    <w:rsid w:val="006F5A9E"/>
    <w:rsid w:val="0075269A"/>
    <w:rsid w:val="007733DC"/>
    <w:rsid w:val="007826A5"/>
    <w:rsid w:val="007E7A25"/>
    <w:rsid w:val="007F7A85"/>
    <w:rsid w:val="00857AB1"/>
    <w:rsid w:val="008661E8"/>
    <w:rsid w:val="00896877"/>
    <w:rsid w:val="008D6B37"/>
    <w:rsid w:val="008D791D"/>
    <w:rsid w:val="008E651A"/>
    <w:rsid w:val="009159E7"/>
    <w:rsid w:val="00923743"/>
    <w:rsid w:val="00930F47"/>
    <w:rsid w:val="00931310"/>
    <w:rsid w:val="00935352"/>
    <w:rsid w:val="00995F35"/>
    <w:rsid w:val="00A1731D"/>
    <w:rsid w:val="00A270C6"/>
    <w:rsid w:val="00AC096B"/>
    <w:rsid w:val="00AD14CE"/>
    <w:rsid w:val="00B04C56"/>
    <w:rsid w:val="00B152A4"/>
    <w:rsid w:val="00B35FA4"/>
    <w:rsid w:val="00B51198"/>
    <w:rsid w:val="00BE0422"/>
    <w:rsid w:val="00C959E2"/>
    <w:rsid w:val="00CA0A54"/>
    <w:rsid w:val="00CA626D"/>
    <w:rsid w:val="00CE1673"/>
    <w:rsid w:val="00D12977"/>
    <w:rsid w:val="00D32560"/>
    <w:rsid w:val="00D76360"/>
    <w:rsid w:val="00D86DE5"/>
    <w:rsid w:val="00DC2F83"/>
    <w:rsid w:val="00E04314"/>
    <w:rsid w:val="00E12062"/>
    <w:rsid w:val="00E1309C"/>
    <w:rsid w:val="00E862DA"/>
    <w:rsid w:val="00ED0C0A"/>
    <w:rsid w:val="00F12760"/>
    <w:rsid w:val="00F17185"/>
    <w:rsid w:val="00F24CD9"/>
    <w:rsid w:val="00F409A2"/>
    <w:rsid w:val="00F8583E"/>
    <w:rsid w:val="00FA78ED"/>
    <w:rsid w:val="00FC1F90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47"/>
    <w:rPr>
      <w:rFonts w:cs="Calibri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5FA4"/>
    <w:pPr>
      <w:ind w:left="720"/>
    </w:pPr>
  </w:style>
  <w:style w:type="character" w:styleId="Refdecomentrio">
    <w:name w:val="annotation reference"/>
    <w:basedOn w:val="Tipodeletrapredefinidodopargrafo"/>
    <w:uiPriority w:val="99"/>
    <w:semiHidden/>
    <w:rsid w:val="00F1276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127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923743"/>
    <w:rPr>
      <w:rFonts w:cs="Calibri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F1276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923743"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F1276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92374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47"/>
    <w:rPr>
      <w:rFonts w:cs="Calibri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5FA4"/>
    <w:pPr>
      <w:ind w:left="720"/>
    </w:pPr>
  </w:style>
  <w:style w:type="character" w:styleId="Refdecomentrio">
    <w:name w:val="annotation reference"/>
    <w:basedOn w:val="Tipodeletrapredefinidodopargrafo"/>
    <w:uiPriority w:val="99"/>
    <w:semiHidden/>
    <w:rsid w:val="00F1276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127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923743"/>
    <w:rPr>
      <w:rFonts w:cs="Calibri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F1276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923743"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F1276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92374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F4E1B-DFE9-452B-BCED-447FC6BCA036}"/>
</file>

<file path=customXml/itemProps2.xml><?xml version="1.0" encoding="utf-8"?>
<ds:datastoreItem xmlns:ds="http://schemas.openxmlformats.org/officeDocument/2006/customXml" ds:itemID="{386C9133-4E4E-4B07-AB24-A47A2B243F6A}"/>
</file>

<file path=customXml/itemProps3.xml><?xml version="1.0" encoding="utf-8"?>
<ds:datastoreItem xmlns:ds="http://schemas.openxmlformats.org/officeDocument/2006/customXml" ds:itemID="{F051360C-B281-493D-89AF-E0EAC2278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</dc:title>
  <dc:creator>Utilizador do Microsoft Office</dc:creator>
  <cp:lastModifiedBy>Sónia Castro</cp:lastModifiedBy>
  <cp:revision>2</cp:revision>
  <dcterms:created xsi:type="dcterms:W3CDTF">2017-11-16T17:13:00Z</dcterms:created>
  <dcterms:modified xsi:type="dcterms:W3CDTF">2017-11-16T17:13:00Z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