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05" w:rsidRDefault="00B01B05" w:rsidP="00F34B7C">
      <w:pPr>
        <w:spacing w:line="240" w:lineRule="auto"/>
        <w:jc w:val="center"/>
        <w:rPr>
          <w:b/>
          <w:bCs/>
          <w:sz w:val="28"/>
          <w:szCs w:val="28"/>
          <w:u w:val="single"/>
        </w:rPr>
      </w:pPr>
      <w:r>
        <w:rPr>
          <w:b/>
          <w:bCs/>
          <w:sz w:val="28"/>
          <w:szCs w:val="28"/>
          <w:u w:val="single"/>
        </w:rPr>
        <w:t>28</w:t>
      </w:r>
      <w:r>
        <w:rPr>
          <w:b/>
          <w:bCs/>
          <w:sz w:val="28"/>
          <w:szCs w:val="28"/>
          <w:u w:val="single"/>
          <w:vertAlign w:val="superscript"/>
        </w:rPr>
        <w:t>ème</w:t>
      </w:r>
      <w:r>
        <w:rPr>
          <w:b/>
          <w:bCs/>
          <w:sz w:val="28"/>
          <w:szCs w:val="28"/>
          <w:u w:val="single"/>
        </w:rPr>
        <w:t xml:space="preserve"> session du Groupe de travail de l’Examen périodique universel</w:t>
      </w:r>
    </w:p>
    <w:p w:rsidR="00B01B05" w:rsidRDefault="00B01B05" w:rsidP="00F34B7C">
      <w:pPr>
        <w:spacing w:line="240" w:lineRule="auto"/>
        <w:jc w:val="center"/>
        <w:rPr>
          <w:b/>
          <w:bCs/>
          <w:sz w:val="28"/>
          <w:szCs w:val="28"/>
        </w:rPr>
      </w:pPr>
      <w:r>
        <w:rPr>
          <w:b/>
          <w:bCs/>
          <w:sz w:val="28"/>
          <w:szCs w:val="28"/>
        </w:rPr>
        <w:t>(6-17 novembre 2017)</w:t>
      </w:r>
    </w:p>
    <w:p w:rsidR="00B01B05" w:rsidRDefault="00B01B05" w:rsidP="00F34B7C">
      <w:pPr>
        <w:spacing w:line="240" w:lineRule="auto"/>
        <w:jc w:val="center"/>
        <w:rPr>
          <w:b/>
          <w:bCs/>
          <w:sz w:val="28"/>
          <w:szCs w:val="28"/>
        </w:rPr>
      </w:pPr>
    </w:p>
    <w:p w:rsidR="00B01B05" w:rsidRDefault="003B2E77" w:rsidP="00F34B7C">
      <w:pPr>
        <w:spacing w:line="240" w:lineRule="auto"/>
        <w:jc w:val="center"/>
        <w:rPr>
          <w:b/>
          <w:bCs/>
          <w:sz w:val="28"/>
          <w:szCs w:val="28"/>
          <w:u w:val="single"/>
        </w:rPr>
      </w:pPr>
      <w:r>
        <w:rPr>
          <w:b/>
          <w:bCs/>
          <w:sz w:val="28"/>
          <w:szCs w:val="28"/>
          <w:u w:val="single"/>
        </w:rPr>
        <w:t>Pérou</w:t>
      </w:r>
    </w:p>
    <w:p w:rsidR="00B01B05" w:rsidRDefault="00B01B05" w:rsidP="00F34B7C">
      <w:pPr>
        <w:spacing w:line="240" w:lineRule="auto"/>
        <w:jc w:val="center"/>
        <w:rPr>
          <w:b/>
          <w:bCs/>
          <w:sz w:val="28"/>
          <w:szCs w:val="28"/>
        </w:rPr>
      </w:pPr>
    </w:p>
    <w:p w:rsidR="00B01B05" w:rsidRDefault="00B01B05" w:rsidP="00F34B7C">
      <w:pPr>
        <w:spacing w:line="240" w:lineRule="auto"/>
        <w:jc w:val="center"/>
        <w:rPr>
          <w:b/>
          <w:bCs/>
          <w:sz w:val="28"/>
          <w:szCs w:val="28"/>
        </w:rPr>
      </w:pPr>
      <w:r>
        <w:rPr>
          <w:b/>
          <w:bCs/>
          <w:sz w:val="28"/>
          <w:szCs w:val="28"/>
        </w:rPr>
        <w:t>Intervention du Représentant Permanent de la France</w:t>
      </w:r>
    </w:p>
    <w:p w:rsidR="00B01B05" w:rsidRDefault="00B01B05" w:rsidP="00F34B7C">
      <w:pPr>
        <w:spacing w:line="240" w:lineRule="auto"/>
        <w:jc w:val="center"/>
        <w:rPr>
          <w:sz w:val="28"/>
          <w:szCs w:val="28"/>
        </w:rPr>
      </w:pPr>
      <w:r>
        <w:rPr>
          <w:sz w:val="28"/>
          <w:szCs w:val="28"/>
        </w:rPr>
        <w:t xml:space="preserve">Genève, le </w:t>
      </w:r>
      <w:r w:rsidR="003B2E77">
        <w:rPr>
          <w:sz w:val="28"/>
          <w:szCs w:val="28"/>
        </w:rPr>
        <w:t>mercredi 8</w:t>
      </w:r>
      <w:r>
        <w:rPr>
          <w:sz w:val="28"/>
          <w:szCs w:val="28"/>
        </w:rPr>
        <w:t xml:space="preserve"> novembre 2017  (</w:t>
      </w:r>
      <w:r w:rsidR="003B2E77">
        <w:rPr>
          <w:sz w:val="28"/>
          <w:szCs w:val="28"/>
        </w:rPr>
        <w:t>matin</w:t>
      </w:r>
      <w:r>
        <w:rPr>
          <w:sz w:val="28"/>
          <w:szCs w:val="28"/>
        </w:rPr>
        <w:t>)</w:t>
      </w:r>
    </w:p>
    <w:p w:rsidR="00B01B05" w:rsidRDefault="00B01B05" w:rsidP="00F34B7C">
      <w:pPr>
        <w:spacing w:line="360" w:lineRule="auto"/>
        <w:jc w:val="both"/>
        <w:rPr>
          <w:sz w:val="28"/>
          <w:szCs w:val="28"/>
        </w:rPr>
      </w:pPr>
    </w:p>
    <w:p w:rsidR="00B01B05" w:rsidRDefault="00B01B05" w:rsidP="00C25E1A">
      <w:pPr>
        <w:spacing w:line="360" w:lineRule="auto"/>
        <w:jc w:val="both"/>
        <w:rPr>
          <w:sz w:val="28"/>
          <w:szCs w:val="28"/>
        </w:rPr>
      </w:pPr>
      <w:r>
        <w:rPr>
          <w:sz w:val="28"/>
          <w:szCs w:val="28"/>
        </w:rPr>
        <w:t xml:space="preserve">Merci, Monsieur le Président. </w:t>
      </w:r>
    </w:p>
    <w:p w:rsidR="009D1BA5" w:rsidRDefault="00B01B05" w:rsidP="009D1BA5">
      <w:pPr>
        <w:spacing w:line="360" w:lineRule="auto"/>
        <w:jc w:val="both"/>
        <w:rPr>
          <w:sz w:val="28"/>
          <w:szCs w:val="28"/>
        </w:rPr>
      </w:pPr>
      <w:r>
        <w:rPr>
          <w:sz w:val="28"/>
          <w:szCs w:val="28"/>
        </w:rPr>
        <w:t xml:space="preserve">Je voudrais tout d'abord saluer </w:t>
      </w:r>
      <w:r w:rsidR="003432BC">
        <w:rPr>
          <w:sz w:val="28"/>
          <w:szCs w:val="28"/>
        </w:rPr>
        <w:t>M. le Ministre</w:t>
      </w:r>
      <w:r w:rsidR="003B2E77">
        <w:rPr>
          <w:sz w:val="28"/>
          <w:szCs w:val="28"/>
        </w:rPr>
        <w:t xml:space="preserve"> …</w:t>
      </w:r>
      <w:r w:rsidR="003432BC">
        <w:rPr>
          <w:sz w:val="28"/>
          <w:szCs w:val="28"/>
        </w:rPr>
        <w:t xml:space="preserve"> </w:t>
      </w:r>
      <w:r w:rsidR="00356C3E">
        <w:rPr>
          <w:sz w:val="28"/>
          <w:szCs w:val="28"/>
        </w:rPr>
        <w:t xml:space="preserve">et </w:t>
      </w:r>
      <w:r w:rsidR="003432BC">
        <w:rPr>
          <w:sz w:val="28"/>
          <w:szCs w:val="28"/>
        </w:rPr>
        <w:t xml:space="preserve">la  délégation du </w:t>
      </w:r>
      <w:r w:rsidR="003B2E77">
        <w:rPr>
          <w:sz w:val="28"/>
          <w:szCs w:val="28"/>
        </w:rPr>
        <w:t>Pérou</w:t>
      </w:r>
      <w:r w:rsidR="003432BC">
        <w:rPr>
          <w:sz w:val="28"/>
          <w:szCs w:val="28"/>
        </w:rPr>
        <w:t xml:space="preserve"> pour </w:t>
      </w:r>
      <w:r>
        <w:rPr>
          <w:sz w:val="28"/>
          <w:szCs w:val="28"/>
        </w:rPr>
        <w:t>la présentation de son rapport.</w:t>
      </w:r>
    </w:p>
    <w:p w:rsidR="003B2E77" w:rsidRPr="009D1BA5" w:rsidRDefault="003B2E77" w:rsidP="009D1BA5">
      <w:pPr>
        <w:spacing w:line="360" w:lineRule="auto"/>
        <w:jc w:val="both"/>
        <w:rPr>
          <w:sz w:val="28"/>
          <w:szCs w:val="28"/>
        </w:rPr>
      </w:pPr>
      <w:r w:rsidRPr="009D1BA5">
        <w:rPr>
          <w:sz w:val="28"/>
          <w:szCs w:val="28"/>
        </w:rPr>
        <w:t>La France note les avancées enregistrées au Pérou en matière de droits de l'Homme, avec par exemple, l'adoption de la loi relative à la recherche des personnes disparues pendant la période des violences des années 1980 à 2000, l'adoption de la loi sur le droit à la consultation préalable des populations autochtones, dont la mise en œuvre doit être encouragée, ou encore l'élaboration en cours d'un nouveau Plan national pour les droits de l'Homme pour la période 2017-2021.</w:t>
      </w:r>
    </w:p>
    <w:p w:rsidR="003B2E77" w:rsidRPr="009D1BA5" w:rsidRDefault="009D1BA5" w:rsidP="009D1BA5">
      <w:pPr>
        <w:jc w:val="both"/>
        <w:rPr>
          <w:sz w:val="28"/>
          <w:szCs w:val="28"/>
        </w:rPr>
      </w:pPr>
      <w:r>
        <w:rPr>
          <w:sz w:val="28"/>
          <w:szCs w:val="28"/>
        </w:rPr>
        <w:t>Monsieur le Président, l</w:t>
      </w:r>
      <w:r w:rsidR="003B2E77" w:rsidRPr="009D1BA5">
        <w:rPr>
          <w:sz w:val="28"/>
          <w:szCs w:val="28"/>
        </w:rPr>
        <w:t>a France adresse les recommandations suivantes au Pérou :</w:t>
      </w:r>
    </w:p>
    <w:p w:rsidR="003B2E77" w:rsidRDefault="009D1BA5" w:rsidP="009D1BA5">
      <w:pPr>
        <w:pStyle w:val="Paragraphedeliste"/>
        <w:numPr>
          <w:ilvl w:val="0"/>
          <w:numId w:val="3"/>
        </w:numPr>
        <w:jc w:val="both"/>
        <w:rPr>
          <w:sz w:val="28"/>
          <w:szCs w:val="28"/>
        </w:rPr>
      </w:pPr>
      <w:r>
        <w:rPr>
          <w:sz w:val="28"/>
          <w:szCs w:val="28"/>
        </w:rPr>
        <w:t>G</w:t>
      </w:r>
      <w:r w:rsidR="003B2E77" w:rsidRPr="003B2E77">
        <w:rPr>
          <w:sz w:val="28"/>
          <w:szCs w:val="28"/>
        </w:rPr>
        <w:t>arantir une pleine reconnaissance des droits sexuels et reproductifs passant par l'accès à une éducation sex</w:t>
      </w:r>
      <w:r>
        <w:rPr>
          <w:sz w:val="28"/>
          <w:szCs w:val="28"/>
        </w:rPr>
        <w:t>uelle intégrale</w:t>
      </w:r>
      <w:r w:rsidR="00602BFF">
        <w:rPr>
          <w:sz w:val="28"/>
          <w:szCs w:val="28"/>
        </w:rPr>
        <w:t xml:space="preserve">. En </w:t>
      </w:r>
      <w:r w:rsidR="003B2E77" w:rsidRPr="009D1BA5">
        <w:rPr>
          <w:sz w:val="28"/>
          <w:szCs w:val="28"/>
        </w:rPr>
        <w:t>santé publique</w:t>
      </w:r>
      <w:r w:rsidR="00602BFF">
        <w:rPr>
          <w:sz w:val="28"/>
          <w:szCs w:val="28"/>
        </w:rPr>
        <w:t xml:space="preserve">, tenir </w:t>
      </w:r>
      <w:r w:rsidR="003B2E77" w:rsidRPr="009D1BA5">
        <w:rPr>
          <w:sz w:val="28"/>
          <w:szCs w:val="28"/>
        </w:rPr>
        <w:t>compte des atteintes à la liberté sexuelle et de l'importance des grossesses précoces dans le pays, et lutte</w:t>
      </w:r>
      <w:r w:rsidR="00602BFF">
        <w:rPr>
          <w:sz w:val="28"/>
          <w:szCs w:val="28"/>
        </w:rPr>
        <w:t>r</w:t>
      </w:r>
      <w:r w:rsidR="003B2E77" w:rsidRPr="009D1BA5">
        <w:rPr>
          <w:sz w:val="28"/>
          <w:szCs w:val="28"/>
        </w:rPr>
        <w:t xml:space="preserve"> contre les discriminations</w:t>
      </w:r>
      <w:r w:rsidRPr="009D1BA5">
        <w:rPr>
          <w:sz w:val="28"/>
          <w:szCs w:val="28"/>
        </w:rPr>
        <w:t xml:space="preserve"> liées </w:t>
      </w:r>
      <w:r w:rsidR="003B2E77" w:rsidRPr="009D1BA5">
        <w:rPr>
          <w:sz w:val="28"/>
          <w:szCs w:val="28"/>
        </w:rPr>
        <w:t>aux conditions socio-économiques ;</w:t>
      </w:r>
    </w:p>
    <w:p w:rsidR="00602BFF" w:rsidRPr="00602BFF" w:rsidRDefault="00602BFF" w:rsidP="00602BFF">
      <w:pPr>
        <w:ind w:left="360"/>
        <w:jc w:val="both"/>
        <w:rPr>
          <w:sz w:val="28"/>
          <w:szCs w:val="28"/>
        </w:rPr>
      </w:pPr>
    </w:p>
    <w:p w:rsidR="003B2E77" w:rsidRDefault="009D1BA5" w:rsidP="003B2E77">
      <w:pPr>
        <w:pStyle w:val="Paragraphedeliste"/>
        <w:numPr>
          <w:ilvl w:val="0"/>
          <w:numId w:val="3"/>
        </w:numPr>
        <w:jc w:val="both"/>
        <w:rPr>
          <w:sz w:val="28"/>
          <w:szCs w:val="28"/>
        </w:rPr>
      </w:pPr>
      <w:r>
        <w:rPr>
          <w:sz w:val="28"/>
          <w:szCs w:val="28"/>
        </w:rPr>
        <w:lastRenderedPageBreak/>
        <w:t>I</w:t>
      </w:r>
      <w:r w:rsidR="003B2E77" w:rsidRPr="003B2E77">
        <w:rPr>
          <w:sz w:val="28"/>
          <w:szCs w:val="28"/>
        </w:rPr>
        <w:t>ntensifier les efforts afin de lutter contre le</w:t>
      </w:r>
      <w:r w:rsidR="00602BFF">
        <w:rPr>
          <w:sz w:val="28"/>
          <w:szCs w:val="28"/>
        </w:rPr>
        <w:t>s</w:t>
      </w:r>
      <w:r w:rsidR="003B2E77" w:rsidRPr="003B2E77">
        <w:rPr>
          <w:sz w:val="28"/>
          <w:szCs w:val="28"/>
        </w:rPr>
        <w:t xml:space="preserve"> violences domestiques familiales </w:t>
      </w:r>
      <w:r>
        <w:rPr>
          <w:sz w:val="28"/>
          <w:szCs w:val="28"/>
        </w:rPr>
        <w:t xml:space="preserve">et sexuelles et les </w:t>
      </w:r>
      <w:r w:rsidR="003B2E77" w:rsidRPr="003B2E77">
        <w:rPr>
          <w:sz w:val="28"/>
          <w:szCs w:val="28"/>
        </w:rPr>
        <w:t>violences faites aux femmes, e</w:t>
      </w:r>
      <w:r w:rsidR="00602BFF">
        <w:rPr>
          <w:sz w:val="28"/>
          <w:szCs w:val="28"/>
        </w:rPr>
        <w:t>n</w:t>
      </w:r>
      <w:r w:rsidR="003B2E77" w:rsidRPr="003B2E77">
        <w:rPr>
          <w:sz w:val="28"/>
          <w:szCs w:val="28"/>
        </w:rPr>
        <w:t xml:space="preserve"> intégr</w:t>
      </w:r>
      <w:r w:rsidR="00602BFF">
        <w:rPr>
          <w:sz w:val="28"/>
          <w:szCs w:val="28"/>
        </w:rPr>
        <w:t>ant</w:t>
      </w:r>
      <w:r w:rsidR="003B2E77" w:rsidRPr="003B2E77">
        <w:rPr>
          <w:sz w:val="28"/>
          <w:szCs w:val="28"/>
        </w:rPr>
        <w:t xml:space="preserve"> </w:t>
      </w:r>
      <w:r w:rsidR="00602BFF">
        <w:rPr>
          <w:sz w:val="28"/>
          <w:szCs w:val="28"/>
        </w:rPr>
        <w:t>ces problématiques à</w:t>
      </w:r>
      <w:r w:rsidR="003B2E77" w:rsidRPr="003B2E77">
        <w:rPr>
          <w:sz w:val="28"/>
          <w:szCs w:val="28"/>
        </w:rPr>
        <w:t xml:space="preserve"> la formation des membres des forces de l'ordre et des magistrats;</w:t>
      </w:r>
    </w:p>
    <w:p w:rsidR="009D1BA5" w:rsidRPr="003B2E77" w:rsidRDefault="009D1BA5" w:rsidP="009D1BA5">
      <w:pPr>
        <w:pStyle w:val="Paragraphedeliste"/>
        <w:jc w:val="both"/>
        <w:rPr>
          <w:sz w:val="28"/>
          <w:szCs w:val="28"/>
        </w:rPr>
      </w:pPr>
    </w:p>
    <w:p w:rsidR="003B2E77" w:rsidRDefault="009D1BA5" w:rsidP="003B2E77">
      <w:pPr>
        <w:pStyle w:val="Paragraphedeliste"/>
        <w:numPr>
          <w:ilvl w:val="0"/>
          <w:numId w:val="3"/>
        </w:numPr>
        <w:jc w:val="both"/>
        <w:rPr>
          <w:sz w:val="28"/>
          <w:szCs w:val="28"/>
        </w:rPr>
      </w:pPr>
      <w:r>
        <w:rPr>
          <w:sz w:val="28"/>
          <w:szCs w:val="28"/>
        </w:rPr>
        <w:t>P</w:t>
      </w:r>
      <w:r w:rsidR="003B2E77" w:rsidRPr="003B2E77">
        <w:rPr>
          <w:sz w:val="28"/>
          <w:szCs w:val="28"/>
        </w:rPr>
        <w:t>oursuivre la mise en œuvre des recommandations de la Commission Vérité et Réconciliation, en particulier la lutte contre l'impunité, l'exécution du Plan intégral de réparations et la mise en œuvre effective du Plan national de recherche des personnes disparues ;</w:t>
      </w:r>
    </w:p>
    <w:p w:rsidR="00602BFF" w:rsidRPr="00602BFF" w:rsidRDefault="00602BFF" w:rsidP="00602BFF">
      <w:pPr>
        <w:pStyle w:val="Paragraphedeliste"/>
        <w:rPr>
          <w:sz w:val="28"/>
          <w:szCs w:val="28"/>
        </w:rPr>
      </w:pPr>
    </w:p>
    <w:p w:rsidR="009D1BA5" w:rsidRDefault="009D1BA5" w:rsidP="009D1BA5">
      <w:pPr>
        <w:pStyle w:val="Paragraphedeliste"/>
        <w:numPr>
          <w:ilvl w:val="0"/>
          <w:numId w:val="3"/>
        </w:numPr>
        <w:jc w:val="both"/>
        <w:rPr>
          <w:sz w:val="28"/>
          <w:szCs w:val="28"/>
        </w:rPr>
      </w:pPr>
      <w:bookmarkStart w:id="0" w:name="_GoBack"/>
      <w:bookmarkEnd w:id="0"/>
      <w:r>
        <w:rPr>
          <w:sz w:val="28"/>
          <w:szCs w:val="28"/>
        </w:rPr>
        <w:t>A</w:t>
      </w:r>
      <w:r w:rsidR="003B2E77" w:rsidRPr="003B2E77">
        <w:rPr>
          <w:sz w:val="28"/>
          <w:szCs w:val="28"/>
        </w:rPr>
        <w:t>dopter des dispositions législatives garantissant une protection effective face à tous les délits commis contre des personnes ou contre leurs biens en raison de l'orientation sexuelle ou de l'identité de genre de ces personnes ;</w:t>
      </w:r>
    </w:p>
    <w:p w:rsidR="009D1BA5" w:rsidRPr="009D1BA5" w:rsidRDefault="009D1BA5" w:rsidP="009D1BA5">
      <w:pPr>
        <w:pStyle w:val="Paragraphedeliste"/>
        <w:rPr>
          <w:sz w:val="28"/>
          <w:szCs w:val="28"/>
        </w:rPr>
      </w:pPr>
    </w:p>
    <w:p w:rsidR="009D1BA5" w:rsidRPr="009D1BA5" w:rsidRDefault="009D1BA5" w:rsidP="009D1BA5">
      <w:pPr>
        <w:pStyle w:val="Paragraphedeliste"/>
        <w:jc w:val="both"/>
        <w:rPr>
          <w:sz w:val="28"/>
          <w:szCs w:val="28"/>
        </w:rPr>
      </w:pPr>
    </w:p>
    <w:p w:rsidR="003432BC" w:rsidRPr="009D1BA5" w:rsidRDefault="000B3886" w:rsidP="009D1BA5">
      <w:pPr>
        <w:pStyle w:val="Paragraphedeliste"/>
        <w:numPr>
          <w:ilvl w:val="0"/>
          <w:numId w:val="3"/>
        </w:numPr>
        <w:jc w:val="both"/>
        <w:rPr>
          <w:sz w:val="28"/>
          <w:szCs w:val="28"/>
        </w:rPr>
      </w:pPr>
      <w:r>
        <w:rPr>
          <w:sz w:val="28"/>
          <w:szCs w:val="28"/>
        </w:rPr>
        <w:t>[</w:t>
      </w:r>
      <w:r w:rsidR="009D1BA5">
        <w:rPr>
          <w:sz w:val="28"/>
          <w:szCs w:val="28"/>
        </w:rPr>
        <w:t>P</w:t>
      </w:r>
      <w:r w:rsidR="003B2E77" w:rsidRPr="003B2E77">
        <w:rPr>
          <w:sz w:val="28"/>
          <w:szCs w:val="28"/>
        </w:rPr>
        <w:t>oursuivre et approfondir les efforts engagés pour consulter les populations  autochtones s'agissant des décisions qui concernent directement ou in</w:t>
      </w:r>
      <w:r w:rsidR="009D1BA5">
        <w:rPr>
          <w:sz w:val="28"/>
          <w:szCs w:val="28"/>
        </w:rPr>
        <w:t>directement leurs modes de vie</w:t>
      </w:r>
      <w:r>
        <w:rPr>
          <w:sz w:val="28"/>
          <w:szCs w:val="28"/>
        </w:rPr>
        <w:t>]</w:t>
      </w:r>
      <w:proofErr w:type="gramStart"/>
      <w:r w:rsidR="003432BC" w:rsidRPr="009D1BA5">
        <w:rPr>
          <w:sz w:val="28"/>
          <w:szCs w:val="28"/>
        </w:rPr>
        <w:t>./</w:t>
      </w:r>
      <w:proofErr w:type="gramEnd"/>
      <w:r w:rsidR="003432BC" w:rsidRPr="009D1BA5">
        <w:rPr>
          <w:sz w:val="28"/>
          <w:szCs w:val="28"/>
        </w:rPr>
        <w:t>.</w:t>
      </w:r>
    </w:p>
    <w:p w:rsidR="00B01B05" w:rsidRDefault="00B01B05" w:rsidP="003432BC">
      <w:pPr>
        <w:jc w:val="both"/>
      </w:pPr>
    </w:p>
    <w:p w:rsidR="00B01B05" w:rsidRDefault="00B01B05" w:rsidP="003432BC">
      <w:pPr>
        <w:jc w:val="both"/>
      </w:pPr>
    </w:p>
    <w:p w:rsidR="00B01B05" w:rsidRDefault="00B01B05"/>
    <w:p w:rsidR="00B01B05" w:rsidRDefault="00B01B05"/>
    <w:p w:rsidR="00B01B05" w:rsidRDefault="00B01B05"/>
    <w:p w:rsidR="00FD6307" w:rsidRDefault="00FD6307"/>
    <w:sectPr w:rsidR="00FD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5F"/>
    <w:multiLevelType w:val="hybridMultilevel"/>
    <w:tmpl w:val="197AB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F2645"/>
    <w:multiLevelType w:val="hybridMultilevel"/>
    <w:tmpl w:val="57023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F87697"/>
    <w:multiLevelType w:val="hybridMultilevel"/>
    <w:tmpl w:val="947E21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05"/>
    <w:rsid w:val="000B3886"/>
    <w:rsid w:val="000E541A"/>
    <w:rsid w:val="001D501D"/>
    <w:rsid w:val="003432BC"/>
    <w:rsid w:val="00356C3E"/>
    <w:rsid w:val="00385C93"/>
    <w:rsid w:val="003B2E77"/>
    <w:rsid w:val="00602BFF"/>
    <w:rsid w:val="00872B16"/>
    <w:rsid w:val="009D1BA5"/>
    <w:rsid w:val="00B01B05"/>
    <w:rsid w:val="00F23F80"/>
    <w:rsid w:val="00FD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C93"/>
    <w:pPr>
      <w:ind w:left="720"/>
      <w:contextualSpacing/>
    </w:pPr>
  </w:style>
  <w:style w:type="paragraph" w:styleId="Textedebulles">
    <w:name w:val="Balloon Text"/>
    <w:basedOn w:val="Normal"/>
    <w:link w:val="TextedebullesCar"/>
    <w:uiPriority w:val="99"/>
    <w:semiHidden/>
    <w:unhideWhenUsed/>
    <w:rsid w:val="00872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C93"/>
    <w:pPr>
      <w:ind w:left="720"/>
      <w:contextualSpacing/>
    </w:pPr>
  </w:style>
  <w:style w:type="paragraph" w:styleId="Textedebulles">
    <w:name w:val="Balloon Text"/>
    <w:basedOn w:val="Normal"/>
    <w:link w:val="TextedebullesCar"/>
    <w:uiPriority w:val="99"/>
    <w:semiHidden/>
    <w:unhideWhenUsed/>
    <w:rsid w:val="00872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C8B91-CC64-4C9A-9889-07BD6D93F13E}"/>
</file>

<file path=customXml/itemProps2.xml><?xml version="1.0" encoding="utf-8"?>
<ds:datastoreItem xmlns:ds="http://schemas.openxmlformats.org/officeDocument/2006/customXml" ds:itemID="{A97FF0FD-3F2B-46C1-8DF1-BEAD17F4003B}"/>
</file>

<file path=customXml/itemProps3.xml><?xml version="1.0" encoding="utf-8"?>
<ds:datastoreItem xmlns:ds="http://schemas.openxmlformats.org/officeDocument/2006/customXml" ds:itemID="{56BADE93-1399-41A1-A878-1EE876B63ADB}"/>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Clarisse GERARDIN</cp:lastModifiedBy>
  <cp:revision>2</cp:revision>
  <cp:lastPrinted>2017-11-06T10:43:00Z</cp:lastPrinted>
  <dcterms:created xsi:type="dcterms:W3CDTF">2017-11-08T09:29:00Z</dcterms:created>
  <dcterms:modified xsi:type="dcterms:W3CDTF">2017-11-08T09:29:00Z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