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FE24" w14:textId="77777777" w:rsidR="00A15494" w:rsidRDefault="001C459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Statement by the State of Palestine at the Universal Periodic Review of Switzerland, 9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of November 2017. </w:t>
      </w:r>
    </w:p>
    <w:p w14:paraId="3CEB940E" w14:textId="77777777" w:rsidR="00A15494" w:rsidRDefault="00A1549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49BA2FF" w14:textId="77777777" w:rsidR="00A15494" w:rsidRDefault="001C459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Mr. President,</w:t>
      </w:r>
    </w:p>
    <w:p w14:paraId="51C8D62B" w14:textId="77777777" w:rsidR="00A15494" w:rsidRDefault="00A1549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0CD1F0B" w14:textId="77777777" w:rsidR="00A15494" w:rsidRDefault="001C459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of Palestine welcomes the delegation of Switzerland to the third cycle of the UPR and thanks it for the presentation of its national report.</w:t>
      </w:r>
    </w:p>
    <w:p w14:paraId="782CA04A" w14:textId="77777777" w:rsidR="00A15494" w:rsidRDefault="00A1549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0E3908" w14:textId="77777777" w:rsidR="00A15494" w:rsidRDefault="001C459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welcome the positive steps taken by Switzerland to ensure the implementation of the recommendations s</w:t>
      </w:r>
      <w:r>
        <w:rPr>
          <w:rFonts w:ascii="Times New Roman" w:eastAsia="Times New Roman" w:hAnsi="Times New Roman" w:cs="Times New Roman"/>
        </w:rPr>
        <w:t xml:space="preserve">ince the second cycle of the UPR, to further promote and protect human rights in the county. </w:t>
      </w:r>
    </w:p>
    <w:p w14:paraId="33AED561" w14:textId="77777777" w:rsidR="00A15494" w:rsidRDefault="00A1549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53CAC2D" w14:textId="77777777" w:rsidR="00A15494" w:rsidRDefault="001C459E">
      <w:pPr>
        <w:widowControl w:val="0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acknowledge the positive measures and initiatives taken by Switzerland to combat racial discrimination, including through its various </w:t>
      </w:r>
      <w:proofErr w:type="spellStart"/>
      <w:r>
        <w:rPr>
          <w:rFonts w:ascii="Times New Roman" w:eastAsia="Times New Roman" w:hAnsi="Times New Roman" w:cs="Times New Roman"/>
        </w:rPr>
        <w:t>programmes</w:t>
      </w:r>
      <w:proofErr w:type="spellEnd"/>
      <w:r>
        <w:rPr>
          <w:rFonts w:ascii="Times New Roman" w:eastAsia="Times New Roman" w:hAnsi="Times New Roman" w:cs="Times New Roman"/>
        </w:rPr>
        <w:t xml:space="preserve"> that </w:t>
      </w:r>
      <w:r>
        <w:rPr>
          <w:rFonts w:ascii="Times New Roman" w:eastAsia="Times New Roman" w:hAnsi="Times New Roman" w:cs="Times New Roman"/>
        </w:rPr>
        <w:t xml:space="preserve">include </w:t>
      </w:r>
      <w:r>
        <w:rPr>
          <w:rFonts w:ascii="Times New Roman" w:eastAsia="Times New Roman" w:hAnsi="Times New Roman" w:cs="Times New Roman"/>
        </w:rPr>
        <w:t>anti-discrimination measures, that benefit all groups of mino</w:t>
      </w:r>
      <w:r>
        <w:rPr>
          <w:rFonts w:ascii="Times New Roman" w:eastAsia="Times New Roman" w:hAnsi="Times New Roman" w:cs="Times New Roman"/>
        </w:rPr>
        <w:t>rities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 experience discrimination</w:t>
      </w:r>
      <w:r>
        <w:rPr>
          <w:rFonts w:ascii="Times New Roman" w:eastAsia="Times New Roman" w:hAnsi="Times New Roman" w:cs="Times New Roman"/>
        </w:rPr>
        <w:t xml:space="preserve"> or that are potential victims of racial discrimination. However, we remain concerned that prevailing stereotypes continue to impede efforts to combat racial </w:t>
      </w:r>
      <w:r>
        <w:rPr>
          <w:rFonts w:ascii="Times New Roman" w:eastAsia="Times New Roman" w:hAnsi="Times New Roman" w:cs="Times New Roman"/>
        </w:rPr>
        <w:t xml:space="preserve">discrimination. In this regard, </w:t>
      </w:r>
      <w:r>
        <w:rPr>
          <w:rFonts w:ascii="Times New Roman" w:eastAsia="Times New Roman" w:hAnsi="Times New Roman" w:cs="Times New Roman"/>
          <w:b/>
        </w:rPr>
        <w:t>we recommend that the Swiss Government takes additional measures to combat stigmatization and stereotyping, including, through awareness raising campaigns and initiatives and to respond to instances of racist remarks or acts</w:t>
      </w:r>
      <w:r>
        <w:rPr>
          <w:rFonts w:ascii="Times New Roman" w:eastAsia="Times New Roman" w:hAnsi="Times New Roman" w:cs="Times New Roman"/>
          <w:b/>
        </w:rPr>
        <w:t xml:space="preserve"> by high level public officials. </w:t>
      </w:r>
    </w:p>
    <w:p w14:paraId="13A60E32" w14:textId="77777777" w:rsidR="00A15494" w:rsidRDefault="001C459E">
      <w:pPr>
        <w:widowControl w:val="0"/>
        <w:spacing w:after="240"/>
        <w:jc w:val="both"/>
        <w:rPr>
          <w:rFonts w:ascii="Times" w:eastAsia="Times" w:hAnsi="Times" w:cs="Times"/>
        </w:rPr>
      </w:pPr>
      <w:r>
        <w:rPr>
          <w:rFonts w:ascii="Times New Roman" w:eastAsia="Times New Roman" w:hAnsi="Times New Roman" w:cs="Times New Roman"/>
        </w:rPr>
        <w:t>We commend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Switzerland</w:t>
      </w:r>
      <w:r>
        <w:rPr>
          <w:rFonts w:ascii="Times New Roman" w:eastAsia="Times New Roman" w:hAnsi="Times New Roman" w:cs="Times New Roman"/>
        </w:rPr>
        <w:t>’s efforts</w:t>
      </w:r>
      <w:r>
        <w:rPr>
          <w:rFonts w:ascii="Times New Roman" w:eastAsia="Times New Roman" w:hAnsi="Times New Roman" w:cs="Times New Roman"/>
        </w:rPr>
        <w:t xml:space="preserve"> in the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</w:rPr>
        <w:t xml:space="preserve"> of business and human rights and welcome the positive steps taken to ensure 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</w:rPr>
        <w:t>human rights in the context of economic activity, are respected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including by adopting a nation</w:t>
      </w:r>
      <w:r>
        <w:rPr>
          <w:rFonts w:ascii="Times New Roman" w:eastAsia="Times New Roman" w:hAnsi="Times New Roman" w:cs="Times New Roman"/>
        </w:rPr>
        <w:t xml:space="preserve">al action plan for the implementation of the Guiding Principles in 2016. </w:t>
      </w:r>
      <w:r>
        <w:rPr>
          <w:rFonts w:ascii="Times New Roman" w:eastAsia="Times New Roman" w:hAnsi="Times New Roman" w:cs="Times New Roman"/>
          <w:b/>
        </w:rPr>
        <w:t>We recommend that Switzerland intensifies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its oversight effor</w:t>
      </w:r>
      <w:r>
        <w:rPr>
          <w:rFonts w:ascii="Times New Roman" w:eastAsia="Times New Roman" w:hAnsi="Times New Roman" w:cs="Times New Roman"/>
          <w:b/>
        </w:rPr>
        <w:t>ts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of</w:t>
      </w:r>
      <w:r>
        <w:rPr>
          <w:rFonts w:ascii="Times New Roman" w:eastAsia="Times New Roman" w:hAnsi="Times New Roman" w:cs="Times New Roman"/>
          <w:b/>
        </w:rPr>
        <w:t xml:space="preserve"> Swiss companies, whether operating abroad or domestically, </w:t>
      </w:r>
      <w:r>
        <w:rPr>
          <w:rFonts w:ascii="Times New Roman" w:eastAsia="Times New Roman" w:hAnsi="Times New Roman" w:cs="Times New Roman"/>
          <w:b/>
        </w:rPr>
        <w:t xml:space="preserve">to ensure that the </w:t>
      </w:r>
      <w:r>
        <w:rPr>
          <w:rFonts w:ascii="Times New Roman" w:eastAsia="Times New Roman" w:hAnsi="Times New Roman" w:cs="Times New Roman"/>
          <w:b/>
        </w:rPr>
        <w:t xml:space="preserve">impact of their activities does not </w:t>
      </w:r>
      <w:r>
        <w:rPr>
          <w:rFonts w:ascii="Times New Roman" w:eastAsia="Times New Roman" w:hAnsi="Times New Roman" w:cs="Times New Roman"/>
          <w:b/>
        </w:rPr>
        <w:t>hi</w:t>
      </w:r>
      <w:r>
        <w:rPr>
          <w:rFonts w:ascii="Times New Roman" w:eastAsia="Times New Roman" w:hAnsi="Times New Roman" w:cs="Times New Roman"/>
          <w:b/>
        </w:rPr>
        <w:t xml:space="preserve">nder the </w:t>
      </w:r>
      <w:r>
        <w:rPr>
          <w:rFonts w:ascii="Times New Roman" w:eastAsia="Times New Roman" w:hAnsi="Times New Roman" w:cs="Times New Roman"/>
          <w:b/>
        </w:rPr>
        <w:t>enjoyment of human rights</w:t>
      </w:r>
      <w:r>
        <w:rPr>
          <w:rFonts w:ascii="Times New Roman" w:eastAsia="Times New Roman" w:hAnsi="Times New Roman" w:cs="Times New Roman"/>
          <w:b/>
        </w:rPr>
        <w:t xml:space="preserve"> of any persons, </w:t>
      </w:r>
      <w:r>
        <w:rPr>
          <w:rFonts w:ascii="Times New Roman" w:eastAsia="Times New Roman" w:hAnsi="Times New Roman" w:cs="Times New Roman"/>
          <w:b/>
        </w:rPr>
        <w:t>particularly in conflict areas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This</w:t>
      </w:r>
      <w:r>
        <w:rPr>
          <w:rFonts w:ascii="Times New Roman" w:eastAsia="Times New Roman" w:hAnsi="Times New Roman" w:cs="Times New Roman"/>
          <w:b/>
        </w:rPr>
        <w:t xml:space="preserve"> includes,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situations of foreign occupation, where the risk of human rights abuses </w:t>
      </w:r>
      <w:r>
        <w:rPr>
          <w:rFonts w:ascii="Times New Roman" w:eastAsia="Times New Roman" w:hAnsi="Times New Roman" w:cs="Times New Roman"/>
          <w:b/>
        </w:rPr>
        <w:t>is</w:t>
      </w:r>
      <w:r w:rsidR="00010EF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heightened</w:t>
      </w:r>
      <w:r>
        <w:rPr>
          <w:rFonts w:ascii="Times New Roman" w:eastAsia="Times New Roman" w:hAnsi="Times New Roman" w:cs="Times New Roman"/>
          <w:b/>
        </w:rPr>
        <w:t>.</w:t>
      </w:r>
    </w:p>
    <w:p w14:paraId="647B5174" w14:textId="77777777" w:rsidR="00A15494" w:rsidRDefault="00A1549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9F0BF4E" w14:textId="77777777" w:rsidR="00A15494" w:rsidRDefault="001C459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Mr. President.</w:t>
      </w:r>
    </w:p>
    <w:p w14:paraId="53E81051" w14:textId="77777777" w:rsidR="00A15494" w:rsidRDefault="00A15494">
      <w:bookmarkStart w:id="0" w:name="_GoBack"/>
      <w:bookmarkEnd w:id="0"/>
    </w:p>
    <w:sectPr w:rsidR="00A15494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494"/>
    <w:rsid w:val="00010EFF"/>
    <w:rsid w:val="001C459E"/>
    <w:rsid w:val="00A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5F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3D016-7D17-4102-AE02-E9B51A8C9495}"/>
</file>

<file path=customXml/itemProps2.xml><?xml version="1.0" encoding="utf-8"?>
<ds:datastoreItem xmlns:ds="http://schemas.openxmlformats.org/officeDocument/2006/customXml" ds:itemID="{54142C79-8694-4272-81F2-9EBC1570F25D}"/>
</file>

<file path=customXml/itemProps3.xml><?xml version="1.0" encoding="utf-8"?>
<ds:datastoreItem xmlns:ds="http://schemas.openxmlformats.org/officeDocument/2006/customXml" ds:itemID="{9D36E392-785E-4F1D-AB8E-F9EEC492E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2</cp:revision>
  <dcterms:created xsi:type="dcterms:W3CDTF">2017-11-08T10:04:00Z</dcterms:created>
  <dcterms:modified xsi:type="dcterms:W3CDTF">2017-11-09T08:07:00Z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