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1" w:rsidRPr="00494ABF" w:rsidRDefault="00884451" w:rsidP="00884451">
      <w:pPr>
        <w:pStyle w:val="ListBullet"/>
        <w:rPr>
          <w:b/>
          <w:lang w:val="en-US"/>
        </w:rPr>
      </w:pPr>
      <w:bookmarkStart w:id="0" w:name="_GoBack"/>
      <w:bookmarkEnd w:id="0"/>
      <w:r w:rsidRPr="00494ABF">
        <w:rPr>
          <w:b/>
          <w:lang w:val="en-US"/>
        </w:rPr>
        <w:t>Brazil welcomes the delegation of Pakistan to the third cycle of the Universal Periodic Review and thanks it for the comprehensive report.</w:t>
      </w:r>
    </w:p>
    <w:p w:rsidR="00884451" w:rsidRPr="00494AB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rPr>
          <w:b/>
          <w:lang w:val="en-US"/>
        </w:rPr>
      </w:pPr>
      <w:r w:rsidRPr="0016291F">
        <w:rPr>
          <w:b/>
          <w:lang w:val="en-US"/>
        </w:rPr>
        <w:t>We would like to present the following two recommendations:</w:t>
      </w:r>
    </w:p>
    <w:p w:rsidR="00884451" w:rsidRPr="0016291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numPr>
          <w:ilvl w:val="0"/>
          <w:numId w:val="1"/>
        </w:numPr>
        <w:rPr>
          <w:b/>
          <w:lang w:val="en-US"/>
        </w:rPr>
      </w:pPr>
      <w:r w:rsidRPr="0016291F">
        <w:rPr>
          <w:b/>
          <w:lang w:val="en-US"/>
        </w:rPr>
        <w:t>Redouble efforts to enforce laws criminalizing gender-biased violence, such as the recently adopted Anti-rape Law and Anti-</w:t>
      </w:r>
      <w:proofErr w:type="spellStart"/>
      <w:r w:rsidRPr="0016291F">
        <w:rPr>
          <w:b/>
          <w:lang w:val="en-US"/>
        </w:rPr>
        <w:t>honour</w:t>
      </w:r>
      <w:proofErr w:type="spellEnd"/>
      <w:r w:rsidRPr="0016291F">
        <w:rPr>
          <w:b/>
          <w:lang w:val="en-US"/>
        </w:rPr>
        <w:t xml:space="preserve"> Killing Law.</w:t>
      </w:r>
    </w:p>
    <w:p w:rsidR="00884451" w:rsidRPr="0016291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numPr>
          <w:ilvl w:val="0"/>
          <w:numId w:val="1"/>
        </w:numPr>
        <w:rPr>
          <w:b/>
          <w:lang w:val="en-US"/>
        </w:rPr>
      </w:pPr>
      <w:r w:rsidRPr="0016291F">
        <w:rPr>
          <w:b/>
          <w:lang w:val="en-US"/>
        </w:rPr>
        <w:t>Reinstate the moratorium on the death penalty and consider abolishing capital punishment.</w:t>
      </w:r>
    </w:p>
    <w:p w:rsidR="00884451" w:rsidRPr="0016291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rPr>
          <w:b/>
          <w:lang w:val="en-US"/>
        </w:rPr>
      </w:pPr>
      <w:r w:rsidRPr="0016291F">
        <w:rPr>
          <w:b/>
          <w:lang w:val="en-US"/>
        </w:rPr>
        <w:t>Brazil commends Pakistan for establishing the Ministry of Human Rights and the National Commission for Human Rights, as well as for adopting a National Human Rights Action Plan in 2016. We encourage its government to take further steps in order to provide the necessary means to achieve their goals.</w:t>
      </w:r>
    </w:p>
    <w:p w:rsidR="00884451" w:rsidRPr="0016291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rPr>
          <w:b/>
          <w:lang w:val="en-US"/>
        </w:rPr>
      </w:pPr>
      <w:r w:rsidRPr="0016291F">
        <w:rPr>
          <w:b/>
          <w:lang w:val="en-US"/>
        </w:rPr>
        <w:t>We also congratulate Pakistan for the recent positive developments on the rights of transgender persons.</w:t>
      </w:r>
    </w:p>
    <w:p w:rsidR="00884451" w:rsidRPr="0016291F" w:rsidRDefault="00884451" w:rsidP="00884451">
      <w:pPr>
        <w:pStyle w:val="ListBullet"/>
        <w:rPr>
          <w:b/>
          <w:lang w:val="en-US"/>
        </w:rPr>
      </w:pPr>
    </w:p>
    <w:p w:rsidR="00884451" w:rsidRPr="0016291F" w:rsidRDefault="00884451" w:rsidP="00884451">
      <w:pPr>
        <w:pStyle w:val="ListBullet"/>
        <w:rPr>
          <w:b/>
          <w:lang w:val="en-US"/>
        </w:rPr>
      </w:pPr>
      <w:r w:rsidRPr="0016291F">
        <w:rPr>
          <w:b/>
          <w:lang w:val="en-US"/>
        </w:rPr>
        <w:lastRenderedPageBreak/>
        <w:t>The Brazilian Government would like to express its concern about reports on human rights violations related to religious intolerance in Pakistan.</w:t>
      </w:r>
    </w:p>
    <w:p w:rsidR="00884451" w:rsidRPr="00494ABF" w:rsidRDefault="00884451" w:rsidP="00884451">
      <w:pPr>
        <w:pStyle w:val="ListBullet"/>
        <w:rPr>
          <w:b/>
        </w:rPr>
      </w:pPr>
      <w:r w:rsidRPr="00494ABF">
        <w:rPr>
          <w:b/>
        </w:rPr>
        <w:t>Thank you.</w:t>
      </w:r>
    </w:p>
    <w:p w:rsidR="00333E3C" w:rsidRPr="00884451" w:rsidRDefault="00333E3C" w:rsidP="00884451">
      <w:pPr>
        <w:pStyle w:val="ListBullet"/>
        <w:rPr>
          <w:lang w:val="en-US"/>
        </w:rPr>
      </w:pPr>
    </w:p>
    <w:sectPr w:rsidR="00333E3C" w:rsidRPr="00884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56E"/>
    <w:multiLevelType w:val="hybridMultilevel"/>
    <w:tmpl w:val="2A42B39E"/>
    <w:lvl w:ilvl="0" w:tplc="D264F25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1"/>
    <w:rsid w:val="0016291F"/>
    <w:rsid w:val="00333E3C"/>
    <w:rsid w:val="00494ABF"/>
    <w:rsid w:val="008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84451"/>
    <w:pPr>
      <w:spacing w:after="0" w:line="480" w:lineRule="auto"/>
      <w:jc w:val="both"/>
    </w:pPr>
    <w:rPr>
      <w:rFonts w:ascii="Arial" w:eastAsia="Times New Roman" w:hAnsi="Arial" w:cs="Arial"/>
      <w:sz w:val="28"/>
      <w:szCs w:val="28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84451"/>
    <w:pPr>
      <w:spacing w:after="0" w:line="480" w:lineRule="auto"/>
      <w:jc w:val="both"/>
    </w:pPr>
    <w:rPr>
      <w:rFonts w:ascii="Arial" w:eastAsia="Times New Roman" w:hAnsi="Arial" w:cs="Arial"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0099A-39E4-4A7D-B4F1-66C1877EE632}"/>
</file>

<file path=customXml/itemProps2.xml><?xml version="1.0" encoding="utf-8"?>
<ds:datastoreItem xmlns:ds="http://schemas.openxmlformats.org/officeDocument/2006/customXml" ds:itemID="{8F4E75C2-F3A0-498C-9097-038CAECA01F1}"/>
</file>

<file path=customXml/itemProps3.xml><?xml version="1.0" encoding="utf-8"?>
<ds:datastoreItem xmlns:ds="http://schemas.openxmlformats.org/officeDocument/2006/customXml" ds:itemID="{6491162F-8E48-4234-AB01-019E2E097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Oliveira Morais</dc:creator>
  <cp:lastModifiedBy>Rodrigo de Oliveira Morais</cp:lastModifiedBy>
  <cp:revision>2</cp:revision>
  <cp:lastPrinted>2017-11-10T17:30:00Z</cp:lastPrinted>
  <dcterms:created xsi:type="dcterms:W3CDTF">2017-11-13T15:59:00Z</dcterms:created>
  <dcterms:modified xsi:type="dcterms:W3CDTF">2017-11-13T15:59:00Z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