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253E" w14:textId="77777777" w:rsidR="00B722B9" w:rsidRPr="001676D4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1676D4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3BE52DD1" w:rsidR="00B722B9" w:rsidRPr="001676D4" w:rsidRDefault="001676D4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Misión 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Permanent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e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de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Bra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s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il </w:t>
      </w:r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ante las Naciones Unidas en Ginebra</w:t>
      </w:r>
    </w:p>
    <w:p w14:paraId="37E4C711" w14:textId="77777777" w:rsidR="001555AD" w:rsidRPr="001676D4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B5167F4" w14:textId="3914494A" w:rsidR="0038433F" w:rsidRPr="001676D4" w:rsidRDefault="001676D4" w:rsidP="003843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Consejo de Derechos Humanos</w:t>
      </w:r>
    </w:p>
    <w:p w14:paraId="4D0DB5B6" w14:textId="0BAEED85" w:rsidR="0038433F" w:rsidRPr="001676D4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Mecanism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o de la Revisión Perió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dic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Universal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28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ª </w:t>
      </w:r>
      <w:r w:rsidR="0038433F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Ses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ió</w:t>
      </w:r>
      <w:r w:rsidR="0038433F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n</w:t>
      </w:r>
    </w:p>
    <w:p w14:paraId="652778CB" w14:textId="47150424" w:rsidR="00160FFB" w:rsidRPr="001676D4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Revi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sión de </w:t>
      </w:r>
      <w:r w:rsidR="00A42D68">
        <w:rPr>
          <w:rFonts w:ascii="Times New Roman" w:hAnsi="Times New Roman" w:cs="Times New Roman"/>
          <w:b/>
          <w:sz w:val="24"/>
          <w:szCs w:val="24"/>
          <w:lang w:val="es-ES_tradnl"/>
        </w:rPr>
        <w:t>GUATEMALA</w:t>
      </w:r>
    </w:p>
    <w:p w14:paraId="3ABF92F5" w14:textId="774A5E17" w:rsidR="00B722B9" w:rsidRPr="001676D4" w:rsidRDefault="00A42D68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8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0FFB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Nov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160FFB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em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bre de </w:t>
      </w:r>
      <w:r w:rsidR="009E536D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201</w:t>
      </w:r>
      <w:r w:rsidR="00B55BDD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7</w:t>
      </w:r>
    </w:p>
    <w:p w14:paraId="122C2F87" w14:textId="77777777" w:rsidR="00760844" w:rsidRPr="001676D4" w:rsidRDefault="00760844" w:rsidP="008A5E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1EE3D680" w14:textId="7C63050F" w:rsidR="00160FFB" w:rsidRPr="001676D4" w:rsidRDefault="001676D4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Señor Presidente</w:t>
      </w:r>
      <w:r w:rsidR="00160FFB" w:rsidRPr="001676D4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,</w:t>
      </w:r>
    </w:p>
    <w:p w14:paraId="548EE324" w14:textId="77777777" w:rsidR="00160FFB" w:rsidRPr="00A42D68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</w:p>
    <w:p w14:paraId="125D011F" w14:textId="53104671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42D68">
        <w:rPr>
          <w:rFonts w:ascii="Times New Roman" w:hAnsi="Times New Roman" w:cs="Times New Roman"/>
          <w:sz w:val="32"/>
          <w:szCs w:val="32"/>
          <w:lang w:val="es-ES_tradnl"/>
        </w:rPr>
        <w:t>Me complace darle la bienvenida a la delegación de Guatemala en e</w:t>
      </w:r>
      <w:bookmarkStart w:id="0" w:name="_GoBack"/>
      <w:bookmarkEnd w:id="0"/>
      <w:r w:rsidRPr="00A42D68">
        <w:rPr>
          <w:rFonts w:ascii="Times New Roman" w:hAnsi="Times New Roman" w:cs="Times New Roman"/>
          <w:sz w:val="32"/>
          <w:szCs w:val="32"/>
          <w:lang w:val="es-ES_tradnl"/>
        </w:rPr>
        <w:t xml:space="preserve">l marco del tercer ciclo del Examen Periódico Universal. </w:t>
      </w:r>
    </w:p>
    <w:p w14:paraId="1500C45A" w14:textId="77777777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59796C1D" w14:textId="520EA76E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42D68">
        <w:rPr>
          <w:rFonts w:ascii="Times New Roman" w:hAnsi="Times New Roman" w:cs="Times New Roman"/>
          <w:sz w:val="32"/>
          <w:szCs w:val="32"/>
          <w:lang w:val="es-ES_tradnl"/>
        </w:rPr>
        <w:t>Saludamos los esfuerzos del gobierno para asegurar el goce de los derechos humanos por todos los ciudadanos y ciudadanas. Felicitamos Guatemala por los avances institucionales para la prevención y el enfrentamiento de la trata de personas, así como para ofrecerles la debida atención a las víctimas. Felicitamos también la oficialización de la Política Pública para la Convivencia y la Eliminación del Racismo y la Discriminación Racial.</w:t>
      </w:r>
    </w:p>
    <w:p w14:paraId="22356FF3" w14:textId="77777777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771487D4" w14:textId="3DD0D9CC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42D68">
        <w:rPr>
          <w:rFonts w:ascii="Times New Roman" w:hAnsi="Times New Roman" w:cs="Times New Roman"/>
          <w:sz w:val="32"/>
          <w:szCs w:val="32"/>
          <w:lang w:val="es-ES_tradnl"/>
        </w:rPr>
        <w:t>Con espíritu constructivo, Brasil presenta las siguientes recomendaciones:</w:t>
      </w:r>
    </w:p>
    <w:p w14:paraId="69ABC5F3" w14:textId="77777777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7DD5F7BB" w14:textId="77777777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42D68">
        <w:rPr>
          <w:rFonts w:ascii="Times New Roman" w:hAnsi="Times New Roman" w:cs="Times New Roman"/>
          <w:sz w:val="32"/>
          <w:szCs w:val="32"/>
          <w:lang w:val="es-ES_tradnl"/>
        </w:rPr>
        <w:t>1. Adoptar legislación para tipificar como acto punible toda difusión de ideas basadas en la superioridad o el odio racial, toda incitación a la discriminación racial o todo acto de violencia con motivación racial; y</w:t>
      </w:r>
    </w:p>
    <w:p w14:paraId="148DB5D3" w14:textId="77777777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1B8520EB" w14:textId="02CD4154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42D68">
        <w:rPr>
          <w:rFonts w:ascii="Times New Roman" w:hAnsi="Times New Roman" w:cs="Times New Roman"/>
          <w:sz w:val="32"/>
          <w:szCs w:val="32"/>
          <w:lang w:val="es-ES_tradnl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es-ES_tradnl"/>
        </w:rPr>
        <w:t>Fortalecer las medidas de prevención, protección y rehabilitación de mujeres y niñas víctimas de la violencia sexual, por medio de servicios psicosociales, jurídicos y de salud especializados</w:t>
      </w:r>
      <w:r w:rsidRPr="00A42D68">
        <w:rPr>
          <w:rFonts w:ascii="Times New Roman" w:hAnsi="Times New Roman" w:cs="Times New Roman"/>
          <w:sz w:val="32"/>
          <w:szCs w:val="32"/>
          <w:lang w:val="es-ES_tradnl"/>
        </w:rPr>
        <w:t>.</w:t>
      </w:r>
    </w:p>
    <w:p w14:paraId="5D4C92DD" w14:textId="77777777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</w:p>
    <w:p w14:paraId="5DAB0AAA" w14:textId="59DCD46D" w:rsidR="00A42D68" w:rsidRPr="00A42D68" w:rsidRDefault="00A42D68" w:rsidP="00A42D68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A42D68">
        <w:rPr>
          <w:rFonts w:ascii="Times New Roman" w:hAnsi="Times New Roman" w:cs="Times New Roman"/>
          <w:sz w:val="32"/>
          <w:szCs w:val="32"/>
          <w:lang w:val="es-ES_tradnl"/>
        </w:rPr>
        <w:t xml:space="preserve">Asimismo, Brasil sugiere que Guatemala </w:t>
      </w:r>
      <w:r>
        <w:rPr>
          <w:rFonts w:ascii="Times New Roman" w:hAnsi="Times New Roman" w:cs="Times New Roman"/>
          <w:sz w:val="32"/>
          <w:szCs w:val="32"/>
          <w:lang w:val="es-ES_tradnl"/>
        </w:rPr>
        <w:t xml:space="preserve">adopte medidas eficaces para proteger la vida y la integridad física de las personas lesbianas, </w:t>
      </w:r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gays</w:t>
      </w:r>
      <w:proofErr w:type="spellEnd"/>
      <w:r>
        <w:rPr>
          <w:rFonts w:ascii="Times New Roman" w:hAnsi="Times New Roman" w:cs="Times New Roman"/>
          <w:sz w:val="32"/>
          <w:szCs w:val="32"/>
          <w:lang w:val="es-ES_tradnl"/>
        </w:rPr>
        <w:t xml:space="preserve">, bisexuales, </w:t>
      </w:r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transgéneros</w:t>
      </w:r>
      <w:proofErr w:type="spellEnd"/>
      <w:r>
        <w:rPr>
          <w:rFonts w:ascii="Times New Roman" w:hAnsi="Times New Roman" w:cs="Times New Roman"/>
          <w:sz w:val="32"/>
          <w:szCs w:val="32"/>
          <w:lang w:val="es-ES_tradnl"/>
        </w:rPr>
        <w:t xml:space="preserve"> e intersexuales</w:t>
      </w:r>
      <w:r w:rsidRPr="00A42D68">
        <w:rPr>
          <w:rFonts w:ascii="Times New Roman" w:hAnsi="Times New Roman" w:cs="Times New Roman"/>
          <w:sz w:val="32"/>
          <w:szCs w:val="32"/>
          <w:lang w:val="es-ES_tradnl"/>
        </w:rPr>
        <w:t>.</w:t>
      </w:r>
    </w:p>
    <w:p w14:paraId="11CD6998" w14:textId="0CB9D379" w:rsidR="00BA37C5" w:rsidRPr="001676D4" w:rsidRDefault="00BA37C5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</w:p>
    <w:p w14:paraId="1058A877" w14:textId="02E80815" w:rsidR="00BA37C5" w:rsidRPr="001676D4" w:rsidRDefault="00160FFB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  <w:r w:rsidRPr="001676D4">
        <w:rPr>
          <w:rFonts w:ascii="Times New Roman" w:hAnsi="Times New Roman"/>
          <w:sz w:val="32"/>
          <w:szCs w:val="32"/>
          <w:lang w:val="es-ES_tradnl"/>
        </w:rPr>
        <w:t>Gracias.</w:t>
      </w:r>
    </w:p>
    <w:p w14:paraId="72AD717F" w14:textId="77777777" w:rsidR="00160FFB" w:rsidRPr="001676D4" w:rsidRDefault="00160FFB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</w:p>
    <w:p w14:paraId="046CB556" w14:textId="0DC0340B" w:rsidR="00BA37C5" w:rsidRPr="001676D4" w:rsidRDefault="00BA37C5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  <w:r w:rsidRPr="001676D4">
        <w:rPr>
          <w:rFonts w:ascii="Times New Roman" w:hAnsi="Times New Roman"/>
          <w:sz w:val="32"/>
          <w:szCs w:val="32"/>
          <w:lang w:val="es-ES_tradnl"/>
        </w:rPr>
        <w:t>(</w:t>
      </w:r>
      <w:r w:rsidR="00160FFB" w:rsidRPr="001676D4">
        <w:rPr>
          <w:rFonts w:ascii="Times New Roman" w:hAnsi="Times New Roman"/>
          <w:sz w:val="32"/>
          <w:szCs w:val="32"/>
          <w:lang w:val="es-ES_tradnl"/>
        </w:rPr>
        <w:t>18</w:t>
      </w:r>
      <w:r w:rsidR="00A42D68">
        <w:rPr>
          <w:rFonts w:ascii="Times New Roman" w:hAnsi="Times New Roman"/>
          <w:sz w:val="32"/>
          <w:szCs w:val="32"/>
          <w:lang w:val="es-ES_tradnl"/>
        </w:rPr>
        <w:t>5</w:t>
      </w:r>
      <w:r w:rsidRPr="001676D4">
        <w:rPr>
          <w:rFonts w:ascii="Times New Roman" w:hAnsi="Times New Roman"/>
          <w:sz w:val="32"/>
          <w:szCs w:val="32"/>
          <w:lang w:val="es-ES_tradnl"/>
        </w:rPr>
        <w:t xml:space="preserve"> </w:t>
      </w:r>
      <w:r w:rsidR="00160FFB" w:rsidRPr="001676D4">
        <w:rPr>
          <w:rFonts w:ascii="Times New Roman" w:hAnsi="Times New Roman"/>
          <w:sz w:val="32"/>
          <w:szCs w:val="32"/>
          <w:lang w:val="es-ES_tradnl"/>
        </w:rPr>
        <w:t>palabras</w:t>
      </w:r>
      <w:r w:rsidRPr="001676D4">
        <w:rPr>
          <w:rFonts w:ascii="Times New Roman" w:hAnsi="Times New Roman"/>
          <w:sz w:val="32"/>
          <w:szCs w:val="32"/>
          <w:lang w:val="es-ES_tradnl"/>
        </w:rPr>
        <w:t>)</w:t>
      </w:r>
    </w:p>
    <w:sectPr w:rsidR="00BA37C5" w:rsidRPr="001676D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8489" w14:textId="5CA102BD" w:rsidR="0038433F" w:rsidRPr="0038433F" w:rsidRDefault="00160FFB" w:rsidP="0038433F">
    <w:pPr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 xml:space="preserve">SÓLO ES </w:t>
    </w:r>
    <w:r w:rsidR="001676D4">
      <w:rPr>
        <w:rFonts w:ascii="Times New Roman" w:hAnsi="Times New Roman" w:cs="Times New Roman"/>
        <w:sz w:val="24"/>
        <w:szCs w:val="24"/>
        <w:lang w:val="fr-FR"/>
      </w:rPr>
      <w:t>AUTÉ</w:t>
    </w:r>
    <w:r>
      <w:rPr>
        <w:rFonts w:ascii="Times New Roman" w:hAnsi="Times New Roman" w:cs="Times New Roman"/>
        <w:sz w:val="24"/>
        <w:szCs w:val="24"/>
        <w:lang w:val="fr-FR"/>
      </w:rPr>
      <w:t>NTIC</w:t>
    </w:r>
    <w:r w:rsidR="001676D4">
      <w:rPr>
        <w:rFonts w:ascii="Times New Roman" w:hAnsi="Times New Roman" w:cs="Times New Roman"/>
        <w:sz w:val="24"/>
        <w:szCs w:val="24"/>
        <w:lang w:val="fr-FR"/>
      </w:rPr>
      <w:t>A</w:t>
    </w:r>
    <w:r>
      <w:rPr>
        <w:rFonts w:ascii="Times New Roman" w:hAnsi="Times New Roman" w:cs="Times New Roman"/>
        <w:sz w:val="24"/>
        <w:szCs w:val="24"/>
        <w:lang w:val="fr-FR"/>
      </w:rPr>
      <w:t xml:space="preserve"> LA VERSIÓN PRONUNCIADA</w:t>
    </w:r>
  </w:p>
  <w:p w14:paraId="7E5DBF42" w14:textId="77777777" w:rsidR="0038433F" w:rsidRDefault="00384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555AD"/>
    <w:rsid w:val="00160FFB"/>
    <w:rsid w:val="001676D4"/>
    <w:rsid w:val="00186E10"/>
    <w:rsid w:val="00200754"/>
    <w:rsid w:val="002465D7"/>
    <w:rsid w:val="0026357C"/>
    <w:rsid w:val="00292EEB"/>
    <w:rsid w:val="002A5DE1"/>
    <w:rsid w:val="002D604D"/>
    <w:rsid w:val="002E7483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40021E"/>
    <w:rsid w:val="00400B3B"/>
    <w:rsid w:val="00421F8A"/>
    <w:rsid w:val="00446325"/>
    <w:rsid w:val="00474BF5"/>
    <w:rsid w:val="00491243"/>
    <w:rsid w:val="004A2570"/>
    <w:rsid w:val="004A2AA7"/>
    <w:rsid w:val="004C43F8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42A9D"/>
    <w:rsid w:val="00654210"/>
    <w:rsid w:val="00685893"/>
    <w:rsid w:val="00690377"/>
    <w:rsid w:val="006C6044"/>
    <w:rsid w:val="006E0242"/>
    <w:rsid w:val="006E5757"/>
    <w:rsid w:val="007164C5"/>
    <w:rsid w:val="00721E3B"/>
    <w:rsid w:val="00740EA9"/>
    <w:rsid w:val="00760844"/>
    <w:rsid w:val="007609FF"/>
    <w:rsid w:val="00797BF0"/>
    <w:rsid w:val="007D2BDB"/>
    <w:rsid w:val="00817602"/>
    <w:rsid w:val="00847916"/>
    <w:rsid w:val="008516BF"/>
    <w:rsid w:val="00855CF0"/>
    <w:rsid w:val="00877CFA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90AB9"/>
    <w:rsid w:val="009B75D1"/>
    <w:rsid w:val="009D500A"/>
    <w:rsid w:val="009E536D"/>
    <w:rsid w:val="009F0154"/>
    <w:rsid w:val="00A42D68"/>
    <w:rsid w:val="00A51E02"/>
    <w:rsid w:val="00A81C7C"/>
    <w:rsid w:val="00A97B07"/>
    <w:rsid w:val="00AB2B5F"/>
    <w:rsid w:val="00AF22C3"/>
    <w:rsid w:val="00B30BC1"/>
    <w:rsid w:val="00B33323"/>
    <w:rsid w:val="00B55BDD"/>
    <w:rsid w:val="00B640CC"/>
    <w:rsid w:val="00B722B9"/>
    <w:rsid w:val="00B95687"/>
    <w:rsid w:val="00BA37C5"/>
    <w:rsid w:val="00BF44A3"/>
    <w:rsid w:val="00C41399"/>
    <w:rsid w:val="00C55FDA"/>
    <w:rsid w:val="00CC69AB"/>
    <w:rsid w:val="00CD7CF9"/>
    <w:rsid w:val="00CE4D66"/>
    <w:rsid w:val="00CF7532"/>
    <w:rsid w:val="00D23D8B"/>
    <w:rsid w:val="00D57290"/>
    <w:rsid w:val="00DD3F85"/>
    <w:rsid w:val="00DF46F4"/>
    <w:rsid w:val="00E055FF"/>
    <w:rsid w:val="00E10A71"/>
    <w:rsid w:val="00E136D9"/>
    <w:rsid w:val="00E331DB"/>
    <w:rsid w:val="00E36E4B"/>
    <w:rsid w:val="00ED60C6"/>
    <w:rsid w:val="00EF6A1B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1DD63-7006-4A85-9AAD-572EF24EDB32}"/>
</file>

<file path=customXml/itemProps2.xml><?xml version="1.0" encoding="utf-8"?>
<ds:datastoreItem xmlns:ds="http://schemas.openxmlformats.org/officeDocument/2006/customXml" ds:itemID="{2DC575DF-1CDA-46F5-8FCA-D8C6FBBC89E9}"/>
</file>

<file path=customXml/itemProps3.xml><?xml version="1.0" encoding="utf-8"?>
<ds:datastoreItem xmlns:ds="http://schemas.openxmlformats.org/officeDocument/2006/customXml" ds:itemID="{4DE7DDDD-5C7E-47AD-AE22-B85778242AA2}"/>
</file>

<file path=customXml/itemProps4.xml><?xml version="1.0" encoding="utf-8"?>
<ds:datastoreItem xmlns:ds="http://schemas.openxmlformats.org/officeDocument/2006/customXml" ds:itemID="{EFAB0276-ADEF-438D-AA6A-203BAC1BD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 Machado Alexandre</dc:creator>
  <cp:lastModifiedBy>Marcia Canário de Oliveira</cp:lastModifiedBy>
  <cp:revision>3</cp:revision>
  <cp:lastPrinted>2017-03-23T12:34:00Z</cp:lastPrinted>
  <dcterms:created xsi:type="dcterms:W3CDTF">2017-11-07T15:02:00Z</dcterms:created>
  <dcterms:modified xsi:type="dcterms:W3CDTF">2017-11-07T15:12:00Z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