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07" w:rsidRDefault="002A0307" w:rsidP="000D1610">
      <w:pPr>
        <w:pStyle w:val="Sansinterligne"/>
        <w:jc w:val="center"/>
        <w:rPr>
          <w:b/>
          <w:sz w:val="30"/>
          <w:szCs w:val="30"/>
        </w:rPr>
      </w:pPr>
    </w:p>
    <w:p w:rsidR="002A0307" w:rsidRDefault="002A0307" w:rsidP="000D1610">
      <w:pPr>
        <w:pStyle w:val="Sansinterligne"/>
        <w:jc w:val="center"/>
        <w:rPr>
          <w:b/>
          <w:sz w:val="30"/>
          <w:szCs w:val="30"/>
        </w:rPr>
      </w:pPr>
    </w:p>
    <w:p w:rsidR="002A0307" w:rsidRPr="002A0307" w:rsidRDefault="002A0307" w:rsidP="002A0307">
      <w:pPr>
        <w:overflowPunct/>
        <w:autoSpaceDE/>
        <w:autoSpaceDN/>
        <w:adjustRightInd/>
        <w:spacing w:after="160" w:line="259" w:lineRule="auto"/>
        <w:jc w:val="center"/>
        <w:rPr>
          <w:rFonts w:asciiTheme="minorHAnsi" w:eastAsiaTheme="minorHAnsi" w:hAnsiTheme="minorHAnsi" w:cstheme="minorBidi"/>
          <w:b/>
          <w:noProof w:val="0"/>
          <w:sz w:val="30"/>
          <w:szCs w:val="30"/>
          <w:lang w:val="fr-CH"/>
        </w:rPr>
      </w:pPr>
      <w:r w:rsidRPr="002A0307">
        <w:rPr>
          <w:rFonts w:asciiTheme="minorHAnsi" w:eastAsiaTheme="minorHAnsi" w:hAnsiTheme="minorHAnsi" w:cstheme="minorBidi"/>
          <w:b/>
          <w:noProof w:val="0"/>
          <w:sz w:val="30"/>
          <w:szCs w:val="30"/>
          <w:lang w:val="fr-CH"/>
        </w:rPr>
        <w:t>DECLARATION DU TCHAD A L’OCCASION DU 3</w:t>
      </w:r>
      <w:r w:rsidRPr="002A0307">
        <w:rPr>
          <w:rFonts w:asciiTheme="minorHAnsi" w:eastAsiaTheme="minorHAnsi" w:hAnsiTheme="minorHAnsi" w:cstheme="minorBidi"/>
          <w:b/>
          <w:noProof w:val="0"/>
          <w:sz w:val="30"/>
          <w:szCs w:val="30"/>
          <w:vertAlign w:val="superscript"/>
          <w:lang w:val="fr-CH"/>
        </w:rPr>
        <w:t>ème</w:t>
      </w:r>
      <w:r w:rsidRPr="002A0307">
        <w:rPr>
          <w:rFonts w:asciiTheme="minorHAnsi" w:eastAsiaTheme="minorHAnsi" w:hAnsiTheme="minorHAnsi" w:cstheme="minorBidi"/>
          <w:b/>
          <w:noProof w:val="0"/>
          <w:sz w:val="30"/>
          <w:szCs w:val="30"/>
          <w:lang w:val="fr-CH"/>
        </w:rPr>
        <w:t xml:space="preserve"> CYCLE DE </w:t>
      </w:r>
      <w:r w:rsidRPr="002A0307">
        <w:rPr>
          <w:rFonts w:asciiTheme="minorHAnsi" w:eastAsiaTheme="minorHAnsi" w:hAnsiTheme="minorHAnsi" w:cstheme="minorBidi"/>
          <w:b/>
          <w:noProof w:val="0"/>
          <w:sz w:val="30"/>
          <w:szCs w:val="30"/>
          <w:lang w:val="fr-CH"/>
        </w:rPr>
        <w:br/>
        <w:t xml:space="preserve">L’EXAMEN PERIODIQUE UNIVERSEL DU </w:t>
      </w:r>
      <w:r w:rsidR="002D36E7">
        <w:rPr>
          <w:rFonts w:asciiTheme="minorHAnsi" w:eastAsiaTheme="minorHAnsi" w:hAnsiTheme="minorHAnsi" w:cstheme="minorBidi"/>
          <w:b/>
          <w:noProof w:val="0"/>
          <w:sz w:val="30"/>
          <w:szCs w:val="30"/>
          <w:lang w:val="fr-CH"/>
        </w:rPr>
        <w:t>GABON</w:t>
      </w:r>
    </w:p>
    <w:p w:rsidR="002A0307" w:rsidRPr="002A0307" w:rsidRDefault="002A0307" w:rsidP="002A0307">
      <w:pPr>
        <w:overflowPunct/>
        <w:autoSpaceDE/>
        <w:autoSpaceDN/>
        <w:adjustRightInd/>
        <w:spacing w:line="259" w:lineRule="auto"/>
        <w:rPr>
          <w:rFonts w:ascii="Arial" w:eastAsiaTheme="minorHAnsi" w:hAnsi="Arial" w:cs="Arial"/>
          <w:b/>
          <w:noProof w:val="0"/>
          <w:sz w:val="28"/>
          <w:szCs w:val="28"/>
          <w:u w:val="single"/>
          <w:lang w:val="fr-CH"/>
        </w:rPr>
      </w:pPr>
    </w:p>
    <w:p w:rsidR="002A0307" w:rsidRPr="002A0307" w:rsidRDefault="002A0307" w:rsidP="002A0307">
      <w:pPr>
        <w:overflowPunct/>
        <w:autoSpaceDE/>
        <w:autoSpaceDN/>
        <w:adjustRightInd/>
        <w:spacing w:line="259" w:lineRule="auto"/>
        <w:rPr>
          <w:rFonts w:ascii="Arial" w:eastAsiaTheme="minorHAnsi" w:hAnsi="Arial" w:cs="Arial"/>
          <w:b/>
          <w:noProof w:val="0"/>
          <w:sz w:val="28"/>
          <w:szCs w:val="28"/>
          <w:u w:val="single"/>
          <w:lang w:val="fr-CH"/>
        </w:rPr>
      </w:pPr>
    </w:p>
    <w:p w:rsidR="002D36E7" w:rsidRPr="002D36E7" w:rsidRDefault="002D36E7" w:rsidP="002D36E7">
      <w:pPr>
        <w:overflowPunct/>
        <w:autoSpaceDE/>
        <w:autoSpaceDN/>
        <w:adjustRightInd/>
        <w:spacing w:line="259" w:lineRule="auto"/>
        <w:ind w:left="567" w:right="849"/>
        <w:jc w:val="both"/>
        <w:rPr>
          <w:rFonts w:ascii="Arial" w:eastAsiaTheme="minorHAnsi" w:hAnsi="Arial" w:cs="Arial"/>
          <w:noProof w:val="0"/>
          <w:sz w:val="28"/>
          <w:szCs w:val="28"/>
          <w:lang w:val="fr-CH"/>
        </w:rPr>
      </w:pPr>
      <w:r>
        <w:rPr>
          <w:rFonts w:ascii="Arial" w:eastAsiaTheme="minorHAnsi" w:hAnsi="Arial" w:cs="Arial"/>
          <w:noProof w:val="0"/>
          <w:sz w:val="28"/>
          <w:szCs w:val="28"/>
          <w:lang w:val="fr-CH"/>
        </w:rPr>
        <w:t>Merci Monsieur</w:t>
      </w:r>
      <w:r w:rsidRPr="002D36E7">
        <w:rPr>
          <w:rFonts w:ascii="Arial" w:eastAsiaTheme="minorHAnsi" w:hAnsi="Arial" w:cs="Arial"/>
          <w:noProof w:val="0"/>
          <w:sz w:val="28"/>
          <w:szCs w:val="28"/>
          <w:lang w:val="fr-CH"/>
        </w:rPr>
        <w:t xml:space="preserve"> le Président ;</w:t>
      </w:r>
    </w:p>
    <w:p w:rsidR="002D36E7" w:rsidRPr="002D36E7" w:rsidRDefault="002D36E7" w:rsidP="002D36E7">
      <w:pPr>
        <w:overflowPunct/>
        <w:autoSpaceDE/>
        <w:autoSpaceDN/>
        <w:adjustRightInd/>
        <w:spacing w:line="259" w:lineRule="auto"/>
        <w:ind w:left="567" w:right="849"/>
        <w:jc w:val="both"/>
        <w:rPr>
          <w:rFonts w:ascii="Arial" w:eastAsiaTheme="minorHAnsi" w:hAnsi="Arial" w:cs="Arial"/>
          <w:noProof w:val="0"/>
          <w:sz w:val="28"/>
          <w:szCs w:val="28"/>
          <w:lang w:val="fr-CH"/>
        </w:rPr>
      </w:pPr>
    </w:p>
    <w:p w:rsidR="002D36E7" w:rsidRPr="002D36E7" w:rsidRDefault="002D36E7" w:rsidP="002D36E7">
      <w:pPr>
        <w:overflowPunct/>
        <w:autoSpaceDE/>
        <w:autoSpaceDN/>
        <w:adjustRightInd/>
        <w:spacing w:after="160" w:line="259" w:lineRule="auto"/>
        <w:ind w:left="567" w:right="849"/>
        <w:jc w:val="both"/>
        <w:rPr>
          <w:rFonts w:ascii="Arial" w:eastAsiaTheme="minorHAnsi" w:hAnsi="Arial" w:cs="Arial"/>
          <w:noProof w:val="0"/>
          <w:sz w:val="28"/>
          <w:szCs w:val="28"/>
          <w:lang w:val="fr-CH"/>
        </w:rPr>
      </w:pPr>
      <w:r w:rsidRPr="002D36E7">
        <w:rPr>
          <w:rFonts w:ascii="Arial" w:eastAsiaTheme="minorHAnsi" w:hAnsi="Arial" w:cs="Arial"/>
          <w:noProof w:val="0"/>
          <w:sz w:val="28"/>
          <w:szCs w:val="28"/>
          <w:lang w:val="fr-CH"/>
        </w:rPr>
        <w:t>Ma délégation souhaite une chaleureusement bienvenue à la délégation du Gabon conduite par M. Francis NKEA NZIGUE, Ministre d’Etat, Ministre de la Justice, Garde des sceaux, Chargé des Droits Humain</w:t>
      </w:r>
      <w:r>
        <w:rPr>
          <w:rFonts w:ascii="Arial" w:eastAsiaTheme="minorHAnsi" w:hAnsi="Arial" w:cs="Arial"/>
          <w:noProof w:val="0"/>
          <w:sz w:val="28"/>
          <w:szCs w:val="28"/>
          <w:lang w:val="fr-CH"/>
        </w:rPr>
        <w:t>s, et lui témoigne toute sa</w:t>
      </w:r>
      <w:r w:rsidRPr="002D36E7">
        <w:rPr>
          <w:rFonts w:ascii="Arial" w:eastAsiaTheme="minorHAnsi" w:hAnsi="Arial" w:cs="Arial"/>
          <w:noProof w:val="0"/>
          <w:sz w:val="28"/>
          <w:szCs w:val="28"/>
          <w:lang w:val="fr-CH"/>
        </w:rPr>
        <w:t xml:space="preserve"> solidarité.</w:t>
      </w:r>
    </w:p>
    <w:p w:rsidR="002D36E7" w:rsidRPr="002D36E7" w:rsidRDefault="002D36E7" w:rsidP="002D36E7">
      <w:pPr>
        <w:overflowPunct/>
        <w:autoSpaceDE/>
        <w:autoSpaceDN/>
        <w:adjustRightInd/>
        <w:spacing w:after="160" w:line="259" w:lineRule="auto"/>
        <w:ind w:left="567" w:right="849"/>
        <w:jc w:val="both"/>
        <w:rPr>
          <w:rFonts w:ascii="Arial" w:eastAsiaTheme="minorHAnsi" w:hAnsi="Arial" w:cs="Arial"/>
          <w:noProof w:val="0"/>
          <w:sz w:val="28"/>
          <w:szCs w:val="28"/>
          <w:lang w:val="fr-CH"/>
        </w:rPr>
      </w:pPr>
      <w:r w:rsidRPr="002D36E7">
        <w:rPr>
          <w:rFonts w:ascii="Arial" w:eastAsiaTheme="minorHAnsi" w:hAnsi="Arial" w:cs="Arial"/>
          <w:noProof w:val="0"/>
          <w:sz w:val="28"/>
          <w:szCs w:val="28"/>
          <w:lang w:val="fr-CH"/>
        </w:rPr>
        <w:t>Le Tchad félicite le Gabon pour la présentation bien cohérente et précise de son Examen Périodique Universel dans le cadre du troisième cycle.</w:t>
      </w:r>
    </w:p>
    <w:p w:rsidR="002D36E7" w:rsidRPr="002D36E7" w:rsidRDefault="002D36E7" w:rsidP="002D36E7">
      <w:pPr>
        <w:overflowPunct/>
        <w:autoSpaceDE/>
        <w:autoSpaceDN/>
        <w:adjustRightInd/>
        <w:spacing w:after="160" w:line="259" w:lineRule="auto"/>
        <w:ind w:left="567" w:right="849"/>
        <w:jc w:val="both"/>
        <w:rPr>
          <w:rFonts w:ascii="Arial" w:eastAsiaTheme="minorHAnsi" w:hAnsi="Arial" w:cs="Arial"/>
          <w:noProof w:val="0"/>
          <w:sz w:val="28"/>
          <w:szCs w:val="28"/>
          <w:lang w:val="fr-CH"/>
        </w:rPr>
      </w:pPr>
      <w:r w:rsidRPr="002D36E7">
        <w:rPr>
          <w:rFonts w:ascii="Arial" w:eastAsiaTheme="minorHAnsi" w:hAnsi="Arial" w:cs="Arial"/>
          <w:noProof w:val="0"/>
          <w:sz w:val="28"/>
          <w:szCs w:val="28"/>
          <w:lang w:val="fr-CH"/>
        </w:rPr>
        <w:t xml:space="preserve">Ma délégation apprécie hautement les dispositions prises par le Gabon pour la protection et la promotion des droits de l’homme dans les domaines de la sante, de l’éducation, de la lutte contre la pauvreté, des droits des femmes, de la formation des corps de défense et de sécurité ainsi que de la stratégie nationale d’égalité et d’équité de genre. </w:t>
      </w:r>
    </w:p>
    <w:p w:rsidR="002D36E7" w:rsidRPr="002D36E7" w:rsidRDefault="002D36E7" w:rsidP="002D36E7">
      <w:pPr>
        <w:overflowPunct/>
        <w:autoSpaceDE/>
        <w:autoSpaceDN/>
        <w:adjustRightInd/>
        <w:spacing w:after="160" w:line="259" w:lineRule="auto"/>
        <w:ind w:left="567" w:right="849"/>
        <w:jc w:val="both"/>
        <w:rPr>
          <w:rFonts w:ascii="Arial" w:eastAsiaTheme="minorHAnsi" w:hAnsi="Arial" w:cs="Arial"/>
          <w:noProof w:val="0"/>
          <w:sz w:val="28"/>
          <w:szCs w:val="28"/>
          <w:lang w:val="fr-CH"/>
        </w:rPr>
      </w:pPr>
      <w:r w:rsidRPr="002D36E7">
        <w:rPr>
          <w:rFonts w:ascii="Arial" w:eastAsiaTheme="minorHAnsi" w:hAnsi="Arial" w:cs="Arial"/>
          <w:noProof w:val="0"/>
          <w:sz w:val="28"/>
          <w:szCs w:val="28"/>
          <w:lang w:val="fr-CH"/>
        </w:rPr>
        <w:t>Nous saluons, le Gabon pour le renforcement de sa coopération avec les mécanismes des Nations Unies en charge des droits de l’homme afin de mieux tirer parti des e</w:t>
      </w:r>
      <w:r>
        <w:rPr>
          <w:rFonts w:ascii="Arial" w:eastAsiaTheme="minorHAnsi" w:hAnsi="Arial" w:cs="Arial"/>
          <w:noProof w:val="0"/>
          <w:sz w:val="28"/>
          <w:szCs w:val="28"/>
          <w:lang w:val="fr-CH"/>
        </w:rPr>
        <w:t>fforts qu'ils continuent de lui</w:t>
      </w:r>
      <w:bookmarkStart w:id="0" w:name="_GoBack"/>
      <w:bookmarkEnd w:id="0"/>
      <w:r w:rsidRPr="002D36E7">
        <w:rPr>
          <w:rFonts w:ascii="Arial" w:eastAsiaTheme="minorHAnsi" w:hAnsi="Arial" w:cs="Arial"/>
          <w:noProof w:val="0"/>
          <w:sz w:val="28"/>
          <w:szCs w:val="28"/>
          <w:lang w:val="fr-CH"/>
        </w:rPr>
        <w:t xml:space="preserve"> fournir pour harmoniser la vie des populations au Gabon. </w:t>
      </w:r>
    </w:p>
    <w:p w:rsidR="002D36E7" w:rsidRPr="002D36E7" w:rsidRDefault="002D36E7" w:rsidP="002D36E7">
      <w:pPr>
        <w:overflowPunct/>
        <w:autoSpaceDE/>
        <w:autoSpaceDN/>
        <w:adjustRightInd/>
        <w:spacing w:after="160" w:line="259" w:lineRule="auto"/>
        <w:ind w:left="567" w:right="849"/>
        <w:jc w:val="both"/>
        <w:rPr>
          <w:rFonts w:ascii="Arial" w:eastAsiaTheme="minorHAnsi" w:hAnsi="Arial" w:cs="Arial"/>
          <w:noProof w:val="0"/>
          <w:sz w:val="28"/>
          <w:szCs w:val="28"/>
          <w:lang w:val="fr-CH"/>
        </w:rPr>
      </w:pPr>
      <w:r w:rsidRPr="002D36E7">
        <w:rPr>
          <w:rFonts w:ascii="Arial" w:eastAsiaTheme="minorHAnsi" w:hAnsi="Arial" w:cs="Arial"/>
          <w:noProof w:val="0"/>
          <w:sz w:val="28"/>
          <w:szCs w:val="28"/>
          <w:lang w:val="fr-CH"/>
        </w:rPr>
        <w:t xml:space="preserve">La tenue d’un séminaire sur les questions des droits de l’homme en avril 2014, le renforcement des capacités dans les domaines de la protection des enfants en conflits avec la loi et victimes des traites, la réinsertion des jeunes filles vulnérables démontrent à suffisance l’engagement du Gabon dans la promotion et la protection des droits de l’homme.  </w:t>
      </w:r>
    </w:p>
    <w:p w:rsidR="002D36E7" w:rsidRPr="002D36E7" w:rsidRDefault="002D36E7" w:rsidP="002D36E7">
      <w:pPr>
        <w:overflowPunct/>
        <w:autoSpaceDE/>
        <w:autoSpaceDN/>
        <w:adjustRightInd/>
        <w:spacing w:after="160" w:line="259" w:lineRule="auto"/>
        <w:ind w:left="567" w:right="849"/>
        <w:jc w:val="both"/>
        <w:rPr>
          <w:rFonts w:ascii="Arial" w:eastAsiaTheme="minorHAnsi" w:hAnsi="Arial" w:cs="Arial"/>
          <w:noProof w:val="0"/>
          <w:sz w:val="28"/>
          <w:szCs w:val="28"/>
          <w:lang w:val="fr-CH"/>
        </w:rPr>
      </w:pPr>
      <w:r w:rsidRPr="002D36E7">
        <w:rPr>
          <w:rFonts w:ascii="Arial" w:eastAsiaTheme="minorHAnsi" w:hAnsi="Arial" w:cs="Arial"/>
          <w:noProof w:val="0"/>
          <w:sz w:val="28"/>
          <w:szCs w:val="28"/>
          <w:lang w:val="fr-CH"/>
        </w:rPr>
        <w:t xml:space="preserve">Le Tchad salue les progrès non négligeables accomplis par le Gabon dans l’alignement de la législation nationale sur plusieurs instruments onusiens </w:t>
      </w:r>
      <w:r w:rsidRPr="002D36E7">
        <w:rPr>
          <w:rFonts w:ascii="Arial" w:eastAsiaTheme="minorHAnsi" w:hAnsi="Arial" w:cs="Arial"/>
          <w:noProof w:val="0"/>
          <w:sz w:val="28"/>
          <w:szCs w:val="28"/>
          <w:lang w:val="fr-CH"/>
        </w:rPr>
        <w:lastRenderedPageBreak/>
        <w:t>des droits de l’homme, a l’instar du lancement du processus d’élaboration d’un code de l’enfant. Le Tchad l’encourage à poursuivre cette dynamique.</w:t>
      </w:r>
    </w:p>
    <w:p w:rsidR="002D36E7" w:rsidRPr="002D36E7" w:rsidRDefault="002D36E7" w:rsidP="002D36E7">
      <w:pPr>
        <w:overflowPunct/>
        <w:autoSpaceDE/>
        <w:autoSpaceDN/>
        <w:adjustRightInd/>
        <w:spacing w:after="160" w:line="259" w:lineRule="auto"/>
        <w:ind w:left="567" w:right="849"/>
        <w:jc w:val="both"/>
        <w:rPr>
          <w:rFonts w:ascii="Arial" w:eastAsiaTheme="minorHAnsi" w:hAnsi="Arial" w:cs="Arial"/>
          <w:noProof w:val="0"/>
          <w:sz w:val="28"/>
          <w:szCs w:val="28"/>
          <w:lang w:val="fr-CH"/>
        </w:rPr>
      </w:pPr>
      <w:r w:rsidRPr="002D36E7">
        <w:rPr>
          <w:rFonts w:ascii="Arial" w:eastAsiaTheme="minorHAnsi" w:hAnsi="Arial" w:cs="Arial"/>
          <w:noProof w:val="0"/>
          <w:sz w:val="28"/>
          <w:szCs w:val="28"/>
          <w:lang w:val="fr-CH"/>
        </w:rPr>
        <w:t xml:space="preserve">Ma délégation souhaite </w:t>
      </w:r>
      <w:r>
        <w:rPr>
          <w:rFonts w:ascii="Arial" w:eastAsiaTheme="minorHAnsi" w:hAnsi="Arial" w:cs="Arial"/>
          <w:noProof w:val="0"/>
          <w:sz w:val="28"/>
          <w:szCs w:val="28"/>
          <w:lang w:val="fr-CH"/>
        </w:rPr>
        <w:t>plein succès au Gabon pour ce 3</w:t>
      </w:r>
      <w:r w:rsidRPr="002D36E7">
        <w:rPr>
          <w:rFonts w:ascii="Arial" w:eastAsiaTheme="minorHAnsi" w:hAnsi="Arial" w:cs="Arial"/>
          <w:noProof w:val="0"/>
          <w:sz w:val="28"/>
          <w:szCs w:val="28"/>
          <w:vertAlign w:val="superscript"/>
          <w:lang w:val="fr-CH"/>
        </w:rPr>
        <w:t>è</w:t>
      </w:r>
      <w:r w:rsidRPr="002D36E7">
        <w:rPr>
          <w:rFonts w:ascii="Arial" w:eastAsiaTheme="minorHAnsi" w:hAnsi="Arial" w:cs="Arial"/>
          <w:noProof w:val="0"/>
          <w:sz w:val="28"/>
          <w:szCs w:val="28"/>
          <w:vertAlign w:val="superscript"/>
          <w:lang w:val="fr-CH"/>
        </w:rPr>
        <w:t>me</w:t>
      </w:r>
      <w:r w:rsidRPr="002D36E7">
        <w:rPr>
          <w:rFonts w:ascii="Arial" w:eastAsiaTheme="minorHAnsi" w:hAnsi="Arial" w:cs="Arial"/>
          <w:noProof w:val="0"/>
          <w:sz w:val="28"/>
          <w:szCs w:val="28"/>
          <w:lang w:val="fr-CH"/>
        </w:rPr>
        <w:t xml:space="preserve"> cycle de l’examen périodique et sollicite aux partenaires, un soutien conséquent pour aider le Gabon à poursuivre ses efforts dans la réalisation des recommandations</w:t>
      </w:r>
    </w:p>
    <w:p w:rsidR="002A0307" w:rsidRPr="002A0307" w:rsidRDefault="002D36E7" w:rsidP="002D36E7">
      <w:pPr>
        <w:overflowPunct/>
        <w:autoSpaceDE/>
        <w:autoSpaceDN/>
        <w:adjustRightInd/>
        <w:spacing w:after="160" w:line="259" w:lineRule="auto"/>
        <w:ind w:left="567" w:right="849"/>
        <w:jc w:val="both"/>
        <w:rPr>
          <w:rFonts w:ascii="Arial" w:eastAsiaTheme="minorHAnsi" w:hAnsi="Arial" w:cs="Arial"/>
          <w:noProof w:val="0"/>
          <w:sz w:val="28"/>
          <w:szCs w:val="28"/>
          <w:lang w:val="fr-CH"/>
        </w:rPr>
      </w:pPr>
      <w:r w:rsidRPr="002D36E7">
        <w:rPr>
          <w:rFonts w:ascii="Arial" w:eastAsiaTheme="minorHAnsi" w:hAnsi="Arial" w:cs="Arial"/>
          <w:noProof w:val="0"/>
          <w:sz w:val="28"/>
          <w:szCs w:val="28"/>
          <w:lang w:val="fr-CH"/>
        </w:rPr>
        <w:t>Je vous remercie.</w:t>
      </w:r>
    </w:p>
    <w:sectPr w:rsidR="002A0307" w:rsidRPr="002A0307" w:rsidSect="00DC2F4B">
      <w:headerReference w:type="default" r:id="rId6"/>
      <w:pgSz w:w="11906" w:h="16838"/>
      <w:pgMar w:top="1276" w:right="425"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83" w:rsidRDefault="00097A83" w:rsidP="0000663D">
      <w:r>
        <w:separator/>
      </w:r>
    </w:p>
  </w:endnote>
  <w:endnote w:type="continuationSeparator" w:id="0">
    <w:p w:rsidR="00097A83" w:rsidRDefault="00097A83"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83" w:rsidRDefault="00097A83" w:rsidP="0000663D">
      <w:r>
        <w:separator/>
      </w:r>
    </w:p>
  </w:footnote>
  <w:footnote w:type="continuationSeparator" w:id="0">
    <w:p w:rsidR="00097A83" w:rsidRDefault="00097A83"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97A83"/>
    <w:rsid w:val="000D1610"/>
    <w:rsid w:val="0016279D"/>
    <w:rsid w:val="00220E70"/>
    <w:rsid w:val="002A0307"/>
    <w:rsid w:val="002D36E7"/>
    <w:rsid w:val="00331354"/>
    <w:rsid w:val="003737D8"/>
    <w:rsid w:val="00381CFE"/>
    <w:rsid w:val="003E35CE"/>
    <w:rsid w:val="004E0946"/>
    <w:rsid w:val="00547317"/>
    <w:rsid w:val="00565710"/>
    <w:rsid w:val="005A24B6"/>
    <w:rsid w:val="00654B88"/>
    <w:rsid w:val="0066744E"/>
    <w:rsid w:val="00676438"/>
    <w:rsid w:val="006C5B41"/>
    <w:rsid w:val="008A6DE2"/>
    <w:rsid w:val="00984D55"/>
    <w:rsid w:val="00A344CB"/>
    <w:rsid w:val="00CA36FF"/>
    <w:rsid w:val="00DA4EBC"/>
    <w:rsid w:val="00DB0231"/>
    <w:rsid w:val="00DC2F4B"/>
    <w:rsid w:val="00DD16AE"/>
    <w:rsid w:val="00E54080"/>
    <w:rsid w:val="00E804B3"/>
    <w:rsid w:val="00F23B75"/>
    <w:rsid w:val="00F45D30"/>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3567E-42BC-4494-AFC0-CD223426D817}"/>
</file>

<file path=customXml/itemProps2.xml><?xml version="1.0" encoding="utf-8"?>
<ds:datastoreItem xmlns:ds="http://schemas.openxmlformats.org/officeDocument/2006/customXml" ds:itemID="{E570E481-69DA-48A2-BBD4-6E739A5E49AA}"/>
</file>

<file path=customXml/itemProps3.xml><?xml version="1.0" encoding="utf-8"?>
<ds:datastoreItem xmlns:ds="http://schemas.openxmlformats.org/officeDocument/2006/customXml" ds:itemID="{AFE4E9E7-D6C2-4F42-9ABF-A02190C217EB}"/>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1696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2017-09-28T07:45:00Z</cp:lastPrinted>
  <dcterms:created xsi:type="dcterms:W3CDTF">2017-11-06T15:32:00Z</dcterms:created>
  <dcterms:modified xsi:type="dcterms:W3CDTF">2017-11-06T15:32:00Z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