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FF" w:rsidRPr="007F6AF4" w:rsidRDefault="00651FFF" w:rsidP="008565AC">
      <w:pPr>
        <w:pStyle w:val="Bezodstpw"/>
        <w:jc w:val="center"/>
        <w:rPr>
          <w:rFonts w:cs="Times New Roman"/>
          <w:sz w:val="28"/>
          <w:szCs w:val="28"/>
          <w:lang w:val="en-GB"/>
        </w:rPr>
      </w:pPr>
      <w:r w:rsidRPr="007F6AF4">
        <w:rPr>
          <w:rFonts w:cs="Times New Roman"/>
          <w:sz w:val="28"/>
          <w:szCs w:val="28"/>
          <w:lang w:val="en-GB"/>
        </w:rPr>
        <w:t xml:space="preserve">Review of </w:t>
      </w:r>
      <w:r w:rsidR="007A26EB" w:rsidRPr="007F6AF4">
        <w:rPr>
          <w:rFonts w:cs="Times New Roman"/>
          <w:sz w:val="28"/>
          <w:szCs w:val="28"/>
          <w:lang w:val="en-GB"/>
        </w:rPr>
        <w:t>Ukraine</w:t>
      </w:r>
      <w:r w:rsidR="00A02D1C" w:rsidRPr="007F6AF4">
        <w:rPr>
          <w:rFonts w:cs="Times New Roman"/>
          <w:sz w:val="28"/>
          <w:szCs w:val="28"/>
          <w:lang w:val="en-GB"/>
        </w:rPr>
        <w:t xml:space="preserve"> </w:t>
      </w:r>
      <w:r w:rsidR="00BD2946" w:rsidRPr="007F6AF4">
        <w:rPr>
          <w:rFonts w:cs="Times New Roman"/>
          <w:sz w:val="28"/>
          <w:szCs w:val="28"/>
          <w:lang w:val="en-GB"/>
        </w:rPr>
        <w:t>– intervention by Poland</w:t>
      </w:r>
    </w:p>
    <w:p w:rsidR="00A02D1C" w:rsidRPr="007F6AF4" w:rsidRDefault="00A02D1C" w:rsidP="008565AC">
      <w:pPr>
        <w:pStyle w:val="Bezodstpw"/>
        <w:jc w:val="center"/>
        <w:rPr>
          <w:i/>
          <w:sz w:val="28"/>
          <w:szCs w:val="28"/>
          <w:lang w:val="en-GB"/>
        </w:rPr>
      </w:pPr>
      <w:r w:rsidRPr="007F6AF4">
        <w:rPr>
          <w:rFonts w:cs="Times New Roman"/>
          <w:i/>
          <w:sz w:val="28"/>
          <w:szCs w:val="28"/>
          <w:lang w:val="en-GB"/>
        </w:rPr>
        <w:t xml:space="preserve">(Geneva, </w:t>
      </w:r>
      <w:r w:rsidR="00E4530E" w:rsidRPr="007F6AF4">
        <w:rPr>
          <w:rFonts w:cs="Times New Roman"/>
          <w:i/>
          <w:sz w:val="28"/>
          <w:szCs w:val="28"/>
          <w:lang w:val="en-GB"/>
        </w:rPr>
        <w:t>15 November</w:t>
      </w:r>
      <w:r w:rsidRPr="007F6AF4">
        <w:rPr>
          <w:rFonts w:cs="Times New Roman"/>
          <w:i/>
          <w:sz w:val="28"/>
          <w:szCs w:val="28"/>
          <w:lang w:val="en-GB"/>
        </w:rPr>
        <w:t>)</w:t>
      </w:r>
    </w:p>
    <w:p w:rsidR="004D4B8D" w:rsidRPr="007F6AF4" w:rsidRDefault="004D4B8D" w:rsidP="00F7281C">
      <w:pPr>
        <w:tabs>
          <w:tab w:val="center" w:pos="4536"/>
          <w:tab w:val="left" w:pos="5978"/>
        </w:tabs>
        <w:rPr>
          <w:sz w:val="28"/>
          <w:szCs w:val="28"/>
          <w:lang w:val="en-GB"/>
        </w:rPr>
      </w:pPr>
    </w:p>
    <w:p w:rsidR="00BD3F2A" w:rsidRPr="007F6AF4" w:rsidRDefault="00BD3F2A" w:rsidP="00BD3F2A">
      <w:pPr>
        <w:spacing w:before="120"/>
        <w:ind w:firstLine="708"/>
        <w:jc w:val="both"/>
        <w:rPr>
          <w:rFonts w:cs="Times New Roman"/>
          <w:sz w:val="28"/>
          <w:szCs w:val="28"/>
          <w:lang w:val="en-US"/>
        </w:rPr>
      </w:pPr>
      <w:r w:rsidRPr="007F6AF4">
        <w:rPr>
          <w:rFonts w:cs="Times New Roman"/>
          <w:sz w:val="28"/>
          <w:szCs w:val="28"/>
          <w:lang w:val="en-US"/>
        </w:rPr>
        <w:t xml:space="preserve">Poland would like to thank the delegation of </w:t>
      </w:r>
      <w:r w:rsidR="008565AC" w:rsidRPr="007F6AF4">
        <w:rPr>
          <w:rFonts w:cs="Times New Roman"/>
          <w:sz w:val="28"/>
          <w:szCs w:val="28"/>
          <w:lang w:val="en-US"/>
        </w:rPr>
        <w:t>Ukraine</w:t>
      </w:r>
      <w:r w:rsidRPr="007F6AF4">
        <w:rPr>
          <w:rFonts w:cs="Times New Roman"/>
          <w:sz w:val="28"/>
          <w:szCs w:val="28"/>
          <w:lang w:val="en-US"/>
        </w:rPr>
        <w:t xml:space="preserve"> for its informative national report and constructive participation in the UPR process</w:t>
      </w:r>
      <w:r w:rsidR="008565AC" w:rsidRPr="007F6AF4">
        <w:rPr>
          <w:rFonts w:cs="Times New Roman"/>
          <w:sz w:val="28"/>
          <w:szCs w:val="28"/>
          <w:lang w:val="en-US"/>
        </w:rPr>
        <w:t>.</w:t>
      </w:r>
      <w:r w:rsidRPr="007F6AF4">
        <w:rPr>
          <w:rFonts w:cs="Times New Roman"/>
          <w:sz w:val="28"/>
          <w:szCs w:val="28"/>
          <w:lang w:val="en-US"/>
        </w:rPr>
        <w:t xml:space="preserve"> </w:t>
      </w:r>
    </w:p>
    <w:p w:rsidR="00727DB6" w:rsidRPr="007F6AF4" w:rsidRDefault="008309BE" w:rsidP="00727DB6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val="en-US"/>
        </w:rPr>
      </w:pPr>
      <w:r w:rsidRPr="007F6AF4">
        <w:rPr>
          <w:rFonts w:cs="Times New Roman"/>
          <w:sz w:val="28"/>
          <w:szCs w:val="28"/>
          <w:lang w:val="en-US"/>
        </w:rPr>
        <w:t>The situation of human rights in Ukraine has dramatically changed since the last UPR in 2012</w:t>
      </w:r>
      <w:r w:rsidR="0046727B" w:rsidRPr="007F6AF4">
        <w:rPr>
          <w:rFonts w:cs="Times New Roman"/>
          <w:sz w:val="28"/>
          <w:szCs w:val="28"/>
          <w:lang w:val="en-US"/>
        </w:rPr>
        <w:t xml:space="preserve"> and is heavily inf</w:t>
      </w:r>
      <w:r w:rsidR="00AA2CF4" w:rsidRPr="007F6AF4">
        <w:rPr>
          <w:rFonts w:cs="Times New Roman"/>
          <w:sz w:val="28"/>
          <w:szCs w:val="28"/>
          <w:lang w:val="en-US"/>
        </w:rPr>
        <w:t>luenced by the conflict in the E</w:t>
      </w:r>
      <w:r w:rsidR="0046727B" w:rsidRPr="007F6AF4">
        <w:rPr>
          <w:rFonts w:cs="Times New Roman"/>
          <w:sz w:val="28"/>
          <w:szCs w:val="28"/>
          <w:lang w:val="en-US"/>
        </w:rPr>
        <w:t>ast</w:t>
      </w:r>
      <w:r w:rsidR="00AA2CF4" w:rsidRPr="007F6AF4">
        <w:rPr>
          <w:rFonts w:cs="Times New Roman"/>
          <w:sz w:val="28"/>
          <w:szCs w:val="28"/>
          <w:lang w:val="en-US"/>
        </w:rPr>
        <w:t>ern Ukraine</w:t>
      </w:r>
      <w:r w:rsidR="0046727B" w:rsidRPr="007F6AF4">
        <w:rPr>
          <w:rFonts w:cs="Times New Roman"/>
          <w:sz w:val="28"/>
          <w:szCs w:val="28"/>
          <w:lang w:val="en-US"/>
        </w:rPr>
        <w:t xml:space="preserve"> and the </w:t>
      </w:r>
      <w:r w:rsidRPr="007F6AF4">
        <w:rPr>
          <w:rFonts w:cs="Times New Roman"/>
          <w:sz w:val="28"/>
          <w:szCs w:val="28"/>
          <w:lang w:val="en-US"/>
        </w:rPr>
        <w:t>illegal annexation of Crimea</w:t>
      </w:r>
      <w:r w:rsidR="0046727B" w:rsidRPr="007F6AF4">
        <w:rPr>
          <w:rFonts w:cs="Times New Roman"/>
          <w:sz w:val="28"/>
          <w:szCs w:val="28"/>
          <w:lang w:val="en-US"/>
        </w:rPr>
        <w:t xml:space="preserve">n peninsula by Russian Federation. This situation constitutes grave violations of human rights and humanitarian law. In this context, Poland welcomes </w:t>
      </w:r>
      <w:r w:rsidR="00BD0963" w:rsidRPr="007F6AF4">
        <w:rPr>
          <w:rFonts w:cs="Times New Roman"/>
          <w:sz w:val="28"/>
          <w:szCs w:val="28"/>
          <w:lang w:val="en-US"/>
        </w:rPr>
        <w:t xml:space="preserve">the efforts </w:t>
      </w:r>
      <w:r w:rsidR="000B2730" w:rsidRPr="007F6AF4">
        <w:rPr>
          <w:rFonts w:cs="Times New Roman"/>
          <w:sz w:val="28"/>
          <w:szCs w:val="28"/>
          <w:lang w:val="en-US"/>
        </w:rPr>
        <w:t xml:space="preserve">of </w:t>
      </w:r>
      <w:r w:rsidR="00BD0963" w:rsidRPr="007F6AF4">
        <w:rPr>
          <w:rFonts w:cs="Times New Roman"/>
          <w:sz w:val="28"/>
          <w:szCs w:val="28"/>
          <w:lang w:val="en-US"/>
        </w:rPr>
        <w:t xml:space="preserve">the </w:t>
      </w:r>
      <w:r w:rsidR="000B2730" w:rsidRPr="007F6AF4">
        <w:rPr>
          <w:rFonts w:cs="Times New Roman"/>
          <w:sz w:val="28"/>
          <w:szCs w:val="28"/>
          <w:lang w:val="en-US"/>
        </w:rPr>
        <w:t>Ukrain</w:t>
      </w:r>
      <w:r w:rsidR="00BD0963" w:rsidRPr="007F6AF4">
        <w:rPr>
          <w:rFonts w:cs="Times New Roman"/>
          <w:sz w:val="28"/>
          <w:szCs w:val="28"/>
          <w:lang w:val="en-US"/>
        </w:rPr>
        <w:t xml:space="preserve">ian authorities to </w:t>
      </w:r>
      <w:r w:rsidR="0046727B" w:rsidRPr="007F6AF4">
        <w:rPr>
          <w:rFonts w:cs="Times New Roman"/>
          <w:sz w:val="28"/>
          <w:szCs w:val="28"/>
          <w:lang w:val="en-US"/>
        </w:rPr>
        <w:t>protect those who are most vulnerable</w:t>
      </w:r>
      <w:r w:rsidR="0025201B" w:rsidRPr="007F6AF4">
        <w:rPr>
          <w:rFonts w:cs="Times New Roman"/>
          <w:sz w:val="28"/>
          <w:szCs w:val="28"/>
          <w:lang w:val="en-US"/>
        </w:rPr>
        <w:t>, the IDPs or Crimean Tatars</w:t>
      </w:r>
      <w:r w:rsidR="0046727B" w:rsidRPr="007F6AF4">
        <w:rPr>
          <w:rFonts w:cs="Times New Roman"/>
          <w:sz w:val="28"/>
          <w:szCs w:val="28"/>
          <w:lang w:val="en-US"/>
        </w:rPr>
        <w:t xml:space="preserve">. The adoption of ambitious national human rights strategy 2015-2020 </w:t>
      </w:r>
      <w:r w:rsidR="0025201B" w:rsidRPr="007F6AF4">
        <w:rPr>
          <w:rFonts w:cs="Times New Roman"/>
          <w:sz w:val="28"/>
          <w:szCs w:val="28"/>
          <w:lang w:val="en-US"/>
        </w:rPr>
        <w:t xml:space="preserve">or creation of Commissioner for the Crimean Tatar Issues seem to be steps in the right direction. </w:t>
      </w:r>
      <w:bookmarkStart w:id="0" w:name="_GoBack"/>
      <w:bookmarkEnd w:id="0"/>
    </w:p>
    <w:p w:rsidR="005E5DA4" w:rsidRPr="007F6AF4" w:rsidRDefault="00A75EB5" w:rsidP="007F6AF4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val="en-US"/>
        </w:rPr>
      </w:pPr>
      <w:r w:rsidRPr="007F6AF4">
        <w:rPr>
          <w:rFonts w:cs="Times New Roman"/>
          <w:sz w:val="28"/>
          <w:szCs w:val="28"/>
          <w:lang w:val="en-US"/>
        </w:rPr>
        <w:t>Having in mind that</w:t>
      </w:r>
      <w:r w:rsidR="00A41A45" w:rsidRPr="007F6AF4">
        <w:rPr>
          <w:rFonts w:cs="Times New Roman"/>
          <w:sz w:val="28"/>
          <w:szCs w:val="28"/>
          <w:lang w:val="en-US"/>
        </w:rPr>
        <w:t xml:space="preserve"> the most severe cases of human rights violations and impunity are being recorded in areas not under Ukrainian government control, </w:t>
      </w:r>
      <w:r w:rsidR="00AA2CF4" w:rsidRPr="007F6AF4">
        <w:rPr>
          <w:rFonts w:cs="Times New Roman"/>
          <w:sz w:val="28"/>
          <w:szCs w:val="28"/>
          <w:lang w:val="en-US"/>
        </w:rPr>
        <w:t>we would like to draw attention to the</w:t>
      </w:r>
      <w:r w:rsidR="004B7F85" w:rsidRPr="007F6AF4">
        <w:rPr>
          <w:rFonts w:cs="Times New Roman"/>
          <w:sz w:val="28"/>
          <w:szCs w:val="28"/>
          <w:lang w:val="en-US"/>
        </w:rPr>
        <w:t xml:space="preserve"> </w:t>
      </w:r>
      <w:r w:rsidR="00A41A45" w:rsidRPr="007F6AF4">
        <w:rPr>
          <w:rFonts w:cs="Times New Roman"/>
          <w:sz w:val="28"/>
          <w:szCs w:val="28"/>
          <w:lang w:val="en-US"/>
        </w:rPr>
        <w:t>issues</w:t>
      </w:r>
      <w:r w:rsidR="0007551C" w:rsidRPr="007F6AF4">
        <w:rPr>
          <w:rFonts w:cs="Times New Roman"/>
          <w:sz w:val="28"/>
          <w:szCs w:val="28"/>
          <w:lang w:val="en-US"/>
        </w:rPr>
        <w:t xml:space="preserve"> that </w:t>
      </w:r>
      <w:r w:rsidR="00AA2CF4" w:rsidRPr="007F6AF4">
        <w:rPr>
          <w:rFonts w:cs="Times New Roman"/>
          <w:sz w:val="28"/>
          <w:szCs w:val="28"/>
          <w:lang w:val="en-US"/>
        </w:rPr>
        <w:t>require additional efforts</w:t>
      </w:r>
      <w:r w:rsidR="0007551C" w:rsidRPr="007F6AF4">
        <w:rPr>
          <w:rFonts w:cs="Times New Roman"/>
          <w:sz w:val="28"/>
          <w:szCs w:val="28"/>
          <w:lang w:val="en-US"/>
        </w:rPr>
        <w:t xml:space="preserve">. </w:t>
      </w:r>
      <w:r w:rsidR="00BD3F2A" w:rsidRPr="007F6AF4">
        <w:rPr>
          <w:rFonts w:cs="Times New Roman"/>
          <w:sz w:val="28"/>
          <w:szCs w:val="28"/>
          <w:lang w:val="en-US"/>
        </w:rPr>
        <w:t xml:space="preserve">The delegation of Poland would like to recommend to </w:t>
      </w:r>
      <w:r w:rsidR="00B94257" w:rsidRPr="007F6AF4">
        <w:rPr>
          <w:rFonts w:cs="Times New Roman"/>
          <w:sz w:val="28"/>
          <w:szCs w:val="28"/>
          <w:lang w:val="en-US"/>
        </w:rPr>
        <w:t>Ukraine</w:t>
      </w:r>
      <w:r w:rsidR="00BD3F2A" w:rsidRPr="007F6AF4">
        <w:rPr>
          <w:rFonts w:cs="Times New Roman"/>
          <w:sz w:val="28"/>
          <w:szCs w:val="28"/>
          <w:lang w:val="en-US"/>
        </w:rPr>
        <w:t xml:space="preserve">: </w:t>
      </w:r>
    </w:p>
    <w:p w:rsidR="00FF2A95" w:rsidRPr="007F6AF4" w:rsidRDefault="00476AB6" w:rsidP="005E5DA4">
      <w:pPr>
        <w:pStyle w:val="Akapitzlist"/>
        <w:numPr>
          <w:ilvl w:val="0"/>
          <w:numId w:val="5"/>
        </w:numPr>
        <w:spacing w:before="120"/>
        <w:jc w:val="both"/>
        <w:rPr>
          <w:rFonts w:cs="Times New Roman"/>
          <w:sz w:val="28"/>
          <w:szCs w:val="28"/>
          <w:lang w:val="en-US"/>
        </w:rPr>
      </w:pPr>
      <w:r w:rsidRPr="007F6AF4">
        <w:rPr>
          <w:rFonts w:cs="Times New Roman"/>
          <w:sz w:val="28"/>
          <w:szCs w:val="28"/>
          <w:lang w:val="en-US"/>
        </w:rPr>
        <w:t>To i</w:t>
      </w:r>
      <w:r w:rsidR="00FC21D5" w:rsidRPr="007F6AF4">
        <w:rPr>
          <w:rFonts w:cs="Times New Roman"/>
          <w:sz w:val="28"/>
          <w:szCs w:val="28"/>
          <w:lang w:val="en-US"/>
        </w:rPr>
        <w:t xml:space="preserve">ncrease </w:t>
      </w:r>
      <w:r w:rsidR="005E5DA4" w:rsidRPr="007F6AF4">
        <w:rPr>
          <w:rFonts w:cs="Times New Roman"/>
          <w:sz w:val="28"/>
          <w:szCs w:val="28"/>
          <w:lang w:val="en-US"/>
        </w:rPr>
        <w:t xml:space="preserve">efforts to fight </w:t>
      </w:r>
      <w:r w:rsidR="00FC21D5" w:rsidRPr="007F6AF4">
        <w:rPr>
          <w:rFonts w:cs="Times New Roman"/>
          <w:sz w:val="28"/>
          <w:szCs w:val="28"/>
          <w:lang w:val="en-US"/>
        </w:rPr>
        <w:t xml:space="preserve">effectively </w:t>
      </w:r>
      <w:r w:rsidR="005E5DA4" w:rsidRPr="007F6AF4">
        <w:rPr>
          <w:rFonts w:cs="Times New Roman"/>
          <w:sz w:val="28"/>
          <w:szCs w:val="28"/>
          <w:lang w:val="en-US"/>
        </w:rPr>
        <w:t xml:space="preserve">with corruption, therefore </w:t>
      </w:r>
      <w:r w:rsidR="00FF2A95" w:rsidRPr="007F6AF4">
        <w:rPr>
          <w:rFonts w:cs="Times New Roman"/>
          <w:sz w:val="28"/>
          <w:szCs w:val="28"/>
          <w:lang w:val="en-US"/>
        </w:rPr>
        <w:t xml:space="preserve">National Anti-Corruption Bureau and the </w:t>
      </w:r>
      <w:proofErr w:type="spellStart"/>
      <w:r w:rsidR="00FF2A95" w:rsidRPr="007F6AF4">
        <w:rPr>
          <w:rFonts w:cs="Times New Roman"/>
          <w:sz w:val="28"/>
          <w:szCs w:val="28"/>
          <w:lang w:val="en-US"/>
        </w:rPr>
        <w:t>Specialised</w:t>
      </w:r>
      <w:proofErr w:type="spellEnd"/>
      <w:r w:rsidR="00FF2A95" w:rsidRPr="007F6AF4">
        <w:rPr>
          <w:rFonts w:cs="Times New Roman"/>
          <w:sz w:val="28"/>
          <w:szCs w:val="28"/>
          <w:lang w:val="en-US"/>
        </w:rPr>
        <w:t xml:space="preserve"> Anti-Corruption Prosecutor’s Office establish</w:t>
      </w:r>
      <w:r w:rsidRPr="007F6AF4">
        <w:rPr>
          <w:rFonts w:cs="Times New Roman"/>
          <w:sz w:val="28"/>
          <w:szCs w:val="28"/>
          <w:lang w:val="en-US"/>
        </w:rPr>
        <w:t xml:space="preserve">ed in 2015 should intensify their </w:t>
      </w:r>
      <w:r w:rsidR="00FF2A95" w:rsidRPr="007F6AF4">
        <w:rPr>
          <w:rFonts w:cs="Times New Roman"/>
          <w:sz w:val="28"/>
          <w:szCs w:val="28"/>
          <w:lang w:val="en-US"/>
        </w:rPr>
        <w:t>work in prosecution of high-level corruption in the Government, Parliament and the courts.</w:t>
      </w:r>
      <w:r w:rsidR="00925664" w:rsidRPr="007F6AF4">
        <w:rPr>
          <w:rFonts w:cs="Times New Roman"/>
          <w:sz w:val="28"/>
          <w:szCs w:val="28"/>
          <w:lang w:val="en-US"/>
        </w:rPr>
        <w:t xml:space="preserve"> Establishment of the separate Anti-Corruption Court should be the next step in this direction</w:t>
      </w:r>
      <w:r w:rsidR="008F5A57" w:rsidRPr="007F6AF4">
        <w:rPr>
          <w:rFonts w:cs="Times New Roman"/>
          <w:sz w:val="28"/>
          <w:szCs w:val="28"/>
          <w:lang w:val="en-US"/>
        </w:rPr>
        <w:t>.</w:t>
      </w:r>
    </w:p>
    <w:p w:rsidR="00FC21D5" w:rsidRPr="007F6AF4" w:rsidRDefault="001C0762" w:rsidP="005E5DA4">
      <w:pPr>
        <w:pStyle w:val="Akapitzlist"/>
        <w:numPr>
          <w:ilvl w:val="0"/>
          <w:numId w:val="5"/>
        </w:numPr>
        <w:spacing w:before="120"/>
        <w:jc w:val="both"/>
        <w:rPr>
          <w:rFonts w:cs="Times New Roman"/>
          <w:sz w:val="28"/>
          <w:szCs w:val="28"/>
          <w:lang w:val="en-US"/>
        </w:rPr>
      </w:pPr>
      <w:r w:rsidRPr="007F6AF4">
        <w:rPr>
          <w:rFonts w:cs="Times New Roman"/>
          <w:sz w:val="28"/>
          <w:szCs w:val="28"/>
          <w:lang w:val="en-US"/>
        </w:rPr>
        <w:t>T</w:t>
      </w:r>
      <w:r w:rsidR="00476AB6" w:rsidRPr="007F6AF4">
        <w:rPr>
          <w:rFonts w:cs="Times New Roman"/>
          <w:sz w:val="28"/>
          <w:szCs w:val="28"/>
          <w:lang w:val="en-US"/>
        </w:rPr>
        <w:t xml:space="preserve">o strengthen existing law and practice to counteract trafficking in human beings for sexual and </w:t>
      </w:r>
      <w:proofErr w:type="spellStart"/>
      <w:r w:rsidR="00476AB6" w:rsidRPr="007F6AF4">
        <w:rPr>
          <w:rFonts w:cs="Times New Roman"/>
          <w:sz w:val="28"/>
          <w:szCs w:val="28"/>
          <w:lang w:val="en-US"/>
        </w:rPr>
        <w:t>labour</w:t>
      </w:r>
      <w:proofErr w:type="spellEnd"/>
      <w:r w:rsidR="00476AB6" w:rsidRPr="007F6AF4">
        <w:rPr>
          <w:rFonts w:cs="Times New Roman"/>
          <w:sz w:val="28"/>
          <w:szCs w:val="28"/>
          <w:lang w:val="en-US"/>
        </w:rPr>
        <w:t xml:space="preserve"> exploitation, particularly of young women, focusing also on the situation in conflict-affected regions where the risk of being exposed to sexual violence or trafficking is higher. </w:t>
      </w:r>
    </w:p>
    <w:p w:rsidR="00BD3F2A" w:rsidRPr="007F6AF4" w:rsidRDefault="00BD3F2A" w:rsidP="00BD3F2A">
      <w:pPr>
        <w:spacing w:before="120"/>
        <w:ind w:left="360"/>
        <w:jc w:val="both"/>
        <w:rPr>
          <w:rFonts w:cs="Times New Roman"/>
          <w:sz w:val="28"/>
          <w:szCs w:val="28"/>
          <w:lang w:val="en-US"/>
        </w:rPr>
      </w:pPr>
    </w:p>
    <w:sectPr w:rsidR="00BD3F2A" w:rsidRPr="007F6AF4" w:rsidSect="007B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27" w:rsidRDefault="00932827" w:rsidP="00F1460C">
      <w:pPr>
        <w:spacing w:after="0" w:line="240" w:lineRule="auto"/>
      </w:pPr>
      <w:r>
        <w:separator/>
      </w:r>
    </w:p>
  </w:endnote>
  <w:endnote w:type="continuationSeparator" w:id="0">
    <w:p w:rsidR="00932827" w:rsidRDefault="00932827" w:rsidP="00F1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27" w:rsidRDefault="00932827" w:rsidP="00F1460C">
      <w:pPr>
        <w:spacing w:after="0" w:line="240" w:lineRule="auto"/>
      </w:pPr>
      <w:r>
        <w:separator/>
      </w:r>
    </w:p>
  </w:footnote>
  <w:footnote w:type="continuationSeparator" w:id="0">
    <w:p w:rsidR="00932827" w:rsidRDefault="00932827" w:rsidP="00F14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66D"/>
    <w:multiLevelType w:val="hybridMultilevel"/>
    <w:tmpl w:val="ADBA2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75145"/>
    <w:multiLevelType w:val="hybridMultilevel"/>
    <w:tmpl w:val="565ECAF2"/>
    <w:lvl w:ilvl="0" w:tplc="1C648FB4"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9126E48"/>
    <w:multiLevelType w:val="hybridMultilevel"/>
    <w:tmpl w:val="FBE29B20"/>
    <w:lvl w:ilvl="0" w:tplc="2ADCAA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4370E2"/>
    <w:multiLevelType w:val="hybridMultilevel"/>
    <w:tmpl w:val="ACD4B1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7B5772"/>
    <w:multiLevelType w:val="hybridMultilevel"/>
    <w:tmpl w:val="EBF83A64"/>
    <w:lvl w:ilvl="0" w:tplc="A3F45CA0"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B3"/>
    <w:rsid w:val="0001533A"/>
    <w:rsid w:val="000332DD"/>
    <w:rsid w:val="0007551C"/>
    <w:rsid w:val="000827E0"/>
    <w:rsid w:val="00085D8B"/>
    <w:rsid w:val="000B2730"/>
    <w:rsid w:val="000D202E"/>
    <w:rsid w:val="001142BB"/>
    <w:rsid w:val="001B250C"/>
    <w:rsid w:val="001C0762"/>
    <w:rsid w:val="001E145B"/>
    <w:rsid w:val="001F5FCC"/>
    <w:rsid w:val="0020457B"/>
    <w:rsid w:val="00234910"/>
    <w:rsid w:val="00244B20"/>
    <w:rsid w:val="002508AC"/>
    <w:rsid w:val="0025201B"/>
    <w:rsid w:val="002742EE"/>
    <w:rsid w:val="002A67D0"/>
    <w:rsid w:val="002B6CB3"/>
    <w:rsid w:val="00314310"/>
    <w:rsid w:val="0033429E"/>
    <w:rsid w:val="0039758E"/>
    <w:rsid w:val="0043113C"/>
    <w:rsid w:val="00444377"/>
    <w:rsid w:val="00445775"/>
    <w:rsid w:val="00450E8E"/>
    <w:rsid w:val="00463C5A"/>
    <w:rsid w:val="0046727B"/>
    <w:rsid w:val="00476AB6"/>
    <w:rsid w:val="004A5F4D"/>
    <w:rsid w:val="004B3A71"/>
    <w:rsid w:val="004B7F85"/>
    <w:rsid w:val="004C32D5"/>
    <w:rsid w:val="004D4B8D"/>
    <w:rsid w:val="005356B6"/>
    <w:rsid w:val="00546545"/>
    <w:rsid w:val="005906EB"/>
    <w:rsid w:val="005C1693"/>
    <w:rsid w:val="005E5DA4"/>
    <w:rsid w:val="0062098C"/>
    <w:rsid w:val="00651FFF"/>
    <w:rsid w:val="00666ADA"/>
    <w:rsid w:val="00673146"/>
    <w:rsid w:val="00684F2B"/>
    <w:rsid w:val="0069445E"/>
    <w:rsid w:val="006C2B6B"/>
    <w:rsid w:val="006D5468"/>
    <w:rsid w:val="00727DB6"/>
    <w:rsid w:val="00735077"/>
    <w:rsid w:val="007475CD"/>
    <w:rsid w:val="00766AE4"/>
    <w:rsid w:val="007A26EB"/>
    <w:rsid w:val="007B375A"/>
    <w:rsid w:val="007F6AF4"/>
    <w:rsid w:val="00806E87"/>
    <w:rsid w:val="008309BE"/>
    <w:rsid w:val="00833F33"/>
    <w:rsid w:val="00841E12"/>
    <w:rsid w:val="00847EDE"/>
    <w:rsid w:val="0085061C"/>
    <w:rsid w:val="008565AC"/>
    <w:rsid w:val="00861DDB"/>
    <w:rsid w:val="00875E86"/>
    <w:rsid w:val="008D350B"/>
    <w:rsid w:val="008E0596"/>
    <w:rsid w:val="008E4ABE"/>
    <w:rsid w:val="008F5A57"/>
    <w:rsid w:val="00922D18"/>
    <w:rsid w:val="00925664"/>
    <w:rsid w:val="00932827"/>
    <w:rsid w:val="00950C2D"/>
    <w:rsid w:val="00982B15"/>
    <w:rsid w:val="009B6879"/>
    <w:rsid w:val="00A00F54"/>
    <w:rsid w:val="00A02D1C"/>
    <w:rsid w:val="00A250A9"/>
    <w:rsid w:val="00A26D97"/>
    <w:rsid w:val="00A41A45"/>
    <w:rsid w:val="00A565A0"/>
    <w:rsid w:val="00A75EB5"/>
    <w:rsid w:val="00A81616"/>
    <w:rsid w:val="00A83C6C"/>
    <w:rsid w:val="00AA2C72"/>
    <w:rsid w:val="00AA2CF4"/>
    <w:rsid w:val="00AA523C"/>
    <w:rsid w:val="00AB21D5"/>
    <w:rsid w:val="00AF2A14"/>
    <w:rsid w:val="00B2282A"/>
    <w:rsid w:val="00B37F0D"/>
    <w:rsid w:val="00B5070E"/>
    <w:rsid w:val="00B648A5"/>
    <w:rsid w:val="00B70395"/>
    <w:rsid w:val="00B94257"/>
    <w:rsid w:val="00BA5E80"/>
    <w:rsid w:val="00BB0817"/>
    <w:rsid w:val="00BC2490"/>
    <w:rsid w:val="00BC5990"/>
    <w:rsid w:val="00BD0963"/>
    <w:rsid w:val="00BD2946"/>
    <w:rsid w:val="00BD3F2A"/>
    <w:rsid w:val="00C26ABD"/>
    <w:rsid w:val="00C7091E"/>
    <w:rsid w:val="00CA26F8"/>
    <w:rsid w:val="00CB5217"/>
    <w:rsid w:val="00D02788"/>
    <w:rsid w:val="00D313DC"/>
    <w:rsid w:val="00D615F8"/>
    <w:rsid w:val="00D85948"/>
    <w:rsid w:val="00E1242A"/>
    <w:rsid w:val="00E14326"/>
    <w:rsid w:val="00E15FA3"/>
    <w:rsid w:val="00E266ED"/>
    <w:rsid w:val="00E4530E"/>
    <w:rsid w:val="00E76359"/>
    <w:rsid w:val="00E86A24"/>
    <w:rsid w:val="00EF4F84"/>
    <w:rsid w:val="00F025AF"/>
    <w:rsid w:val="00F1460C"/>
    <w:rsid w:val="00F53901"/>
    <w:rsid w:val="00F541D2"/>
    <w:rsid w:val="00F65A77"/>
    <w:rsid w:val="00F7281C"/>
    <w:rsid w:val="00FB1E4E"/>
    <w:rsid w:val="00FC21D5"/>
    <w:rsid w:val="00FC2646"/>
    <w:rsid w:val="00FD4DB8"/>
    <w:rsid w:val="00FF2A95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60C"/>
  </w:style>
  <w:style w:type="paragraph" w:styleId="Stopka">
    <w:name w:val="footer"/>
    <w:basedOn w:val="Normalny"/>
    <w:link w:val="StopkaZnak"/>
    <w:uiPriority w:val="99"/>
    <w:unhideWhenUsed/>
    <w:rsid w:val="00F14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60C"/>
  </w:style>
  <w:style w:type="paragraph" w:styleId="Bezodstpw">
    <w:name w:val="No Spacing"/>
    <w:link w:val="BezodstpwZnak"/>
    <w:uiPriority w:val="1"/>
    <w:qFormat/>
    <w:rsid w:val="00684F2B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684F2B"/>
    <w:rPr>
      <w:rFonts w:eastAsiaTheme="minorEastAsia"/>
    </w:rPr>
  </w:style>
  <w:style w:type="paragraph" w:customStyle="1" w:styleId="Default">
    <w:name w:val="Default"/>
    <w:rsid w:val="00950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B2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60C"/>
  </w:style>
  <w:style w:type="paragraph" w:styleId="Stopka">
    <w:name w:val="footer"/>
    <w:basedOn w:val="Normalny"/>
    <w:link w:val="StopkaZnak"/>
    <w:uiPriority w:val="99"/>
    <w:unhideWhenUsed/>
    <w:rsid w:val="00F14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60C"/>
  </w:style>
  <w:style w:type="paragraph" w:styleId="Bezodstpw">
    <w:name w:val="No Spacing"/>
    <w:link w:val="BezodstpwZnak"/>
    <w:uiPriority w:val="1"/>
    <w:qFormat/>
    <w:rsid w:val="00684F2B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684F2B"/>
    <w:rPr>
      <w:rFonts w:eastAsiaTheme="minorEastAsia"/>
    </w:rPr>
  </w:style>
  <w:style w:type="paragraph" w:customStyle="1" w:styleId="Default">
    <w:name w:val="Default"/>
    <w:rsid w:val="00950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B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09637E-8C79-4E18-BD7E-D6FEBB0EC1EB}"/>
</file>

<file path=customXml/itemProps2.xml><?xml version="1.0" encoding="utf-8"?>
<ds:datastoreItem xmlns:ds="http://schemas.openxmlformats.org/officeDocument/2006/customXml" ds:itemID="{44797BF7-49C6-48E5-B35C-4192885D9DEF}"/>
</file>

<file path=customXml/itemProps3.xml><?xml version="1.0" encoding="utf-8"?>
<ds:datastoreItem xmlns:ds="http://schemas.openxmlformats.org/officeDocument/2006/customXml" ds:itemID="{56E4FD64-6428-487C-89AE-DEAF057F7EF2}"/>
</file>

<file path=customXml/itemProps4.xml><?xml version="1.0" encoding="utf-8"?>
<ds:datastoreItem xmlns:ds="http://schemas.openxmlformats.org/officeDocument/2006/customXml" ds:itemID="{F0754B21-C01B-4D9D-B107-867589B181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Spraw Zagranicznych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gierasimiukj</dc:creator>
  <cp:lastModifiedBy>Karpińska Agnieszka</cp:lastModifiedBy>
  <cp:revision>6</cp:revision>
  <dcterms:created xsi:type="dcterms:W3CDTF">2017-11-09T14:36:00Z</dcterms:created>
  <dcterms:modified xsi:type="dcterms:W3CDTF">2017-11-14T11:39:00Z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