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A72" w:rsidRPr="00034771" w:rsidRDefault="00EE2A72" w:rsidP="00EE2A72">
      <w:pPr>
        <w:spacing w:after="0" w:line="240" w:lineRule="auto"/>
        <w:jc w:val="center"/>
        <w:outlineLvl w:val="0"/>
        <w:rPr>
          <w:rFonts w:ascii="Times New Roman" w:eastAsia="Times New Roman" w:hAnsi="Times New Roman" w:cs="Times New Roman"/>
          <w:sz w:val="24"/>
          <w:szCs w:val="20"/>
          <w:lang w:eastAsia="zh-CN" w:bidi="my-MM"/>
        </w:rPr>
      </w:pPr>
      <w:r w:rsidRPr="00034771">
        <w:rPr>
          <w:rFonts w:ascii="Times New Roman" w:eastAsia="Times New Roman" w:hAnsi="Times New Roman" w:cs="Times New Roman"/>
          <w:noProof/>
          <w:sz w:val="24"/>
          <w:szCs w:val="20"/>
          <w:lang w:eastAsia="nb-NO"/>
        </w:rPr>
        <w:drawing>
          <wp:inline distT="0" distB="0" distL="0" distR="0" wp14:anchorId="180C6FBD" wp14:editId="30275B89">
            <wp:extent cx="2781300" cy="1079500"/>
            <wp:effectExtent l="0" t="0" r="0" b="6350"/>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vfil13\CommonUD$\99 - Diverse\UD felles\Logoer\3-Delegasjonslogoer\Norges_faste_delegasjon_Niva2_FN_Engels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079500"/>
                    </a:xfrm>
                    <a:prstGeom prst="rect">
                      <a:avLst/>
                    </a:prstGeom>
                    <a:noFill/>
                    <a:ln>
                      <a:noFill/>
                    </a:ln>
                  </pic:spPr>
                </pic:pic>
              </a:graphicData>
            </a:graphic>
          </wp:inline>
        </w:drawing>
      </w:r>
    </w:p>
    <w:p w:rsidR="00EE2A72" w:rsidRPr="00034771" w:rsidRDefault="00EE2A72" w:rsidP="00EE2A72">
      <w:pPr>
        <w:spacing w:after="0" w:line="240" w:lineRule="auto"/>
        <w:jc w:val="center"/>
        <w:outlineLvl w:val="0"/>
        <w:rPr>
          <w:rFonts w:ascii="Calibri" w:eastAsia="Times New Roman" w:hAnsi="Calibri" w:cs="Times New Roman"/>
          <w:sz w:val="24"/>
          <w:szCs w:val="20"/>
          <w:lang w:val="en-GB" w:eastAsia="zh-CN" w:bidi="my-MM"/>
        </w:rPr>
      </w:pPr>
    </w:p>
    <w:p w:rsidR="00EE2A72" w:rsidRPr="00034771" w:rsidRDefault="00EE2A72" w:rsidP="00EE2A72">
      <w:pPr>
        <w:spacing w:after="0" w:line="240" w:lineRule="auto"/>
        <w:ind w:left="-567" w:right="-285"/>
        <w:jc w:val="center"/>
        <w:outlineLvl w:val="0"/>
        <w:rPr>
          <w:rFonts w:ascii="Calibri" w:eastAsia="Times New Roman" w:hAnsi="Calibri" w:cs="Times New Roman"/>
          <w:sz w:val="28"/>
          <w:szCs w:val="20"/>
          <w:lang w:val="en-GB" w:eastAsia="zh-CN" w:bidi="my-MM"/>
        </w:rPr>
      </w:pPr>
      <w:r w:rsidRPr="00034771">
        <w:rPr>
          <w:rFonts w:ascii="Calibri" w:eastAsia="Times New Roman" w:hAnsi="Calibri" w:cs="Times New Roman"/>
          <w:sz w:val="28"/>
          <w:szCs w:val="20"/>
          <w:lang w:val="en-GB" w:eastAsia="zh-CN" w:bidi="my-MM"/>
        </w:rPr>
        <w:t>STATEM</w:t>
      </w:r>
      <w:r>
        <w:rPr>
          <w:rFonts w:ascii="Calibri" w:eastAsia="Times New Roman" w:hAnsi="Calibri" w:cs="Times New Roman"/>
          <w:sz w:val="28"/>
          <w:szCs w:val="20"/>
          <w:lang w:val="en-GB" w:eastAsia="zh-CN" w:bidi="my-MM"/>
        </w:rPr>
        <w:t xml:space="preserve">ENT by </w:t>
      </w:r>
      <w:r>
        <w:rPr>
          <w:rFonts w:ascii="Calibri" w:eastAsia="Times New Roman" w:hAnsi="Calibri" w:cs="Times New Roman"/>
          <w:sz w:val="28"/>
          <w:szCs w:val="20"/>
          <w:lang w:val="en-GB" w:eastAsia="zh-CN" w:bidi="my-MM"/>
        </w:rPr>
        <w:t>Director Haakon Gram-Johannessen</w:t>
      </w:r>
      <w:bookmarkStart w:id="0" w:name="_GoBack"/>
      <w:bookmarkEnd w:id="0"/>
      <w:r w:rsidRPr="00034771">
        <w:rPr>
          <w:rFonts w:ascii="Calibri" w:eastAsia="Times New Roman" w:hAnsi="Calibri" w:cs="Times New Roman"/>
          <w:sz w:val="28"/>
          <w:szCs w:val="20"/>
          <w:lang w:val="en-GB" w:eastAsia="zh-CN" w:bidi="my-MM"/>
        </w:rPr>
        <w:t xml:space="preserve"> </w:t>
      </w:r>
    </w:p>
    <w:p w:rsidR="00EE2A72" w:rsidRPr="00034771" w:rsidRDefault="00EE2A72" w:rsidP="00EE2A72">
      <w:pPr>
        <w:spacing w:after="0" w:line="240" w:lineRule="auto"/>
        <w:ind w:left="-567" w:right="-285"/>
        <w:jc w:val="center"/>
        <w:outlineLvl w:val="0"/>
        <w:rPr>
          <w:rFonts w:ascii="Calibri" w:eastAsia="Times New Roman" w:hAnsi="Calibri" w:cs="Times New Roman"/>
          <w:sz w:val="24"/>
          <w:szCs w:val="20"/>
          <w:lang w:val="en-GB" w:eastAsia="zh-CN" w:bidi="my-MM"/>
        </w:rPr>
      </w:pPr>
    </w:p>
    <w:p w:rsidR="00EE2A72" w:rsidRDefault="00EE2A72" w:rsidP="00EE2A72">
      <w:pPr>
        <w:spacing w:after="0" w:line="240" w:lineRule="auto"/>
        <w:ind w:left="-567" w:right="-285"/>
        <w:jc w:val="center"/>
        <w:outlineLvl w:val="0"/>
        <w:rPr>
          <w:rFonts w:ascii="Calibri" w:eastAsia="Times New Roman" w:hAnsi="Calibri" w:cs="Times New Roman"/>
          <w:b/>
          <w:bCs/>
          <w:sz w:val="28"/>
          <w:szCs w:val="20"/>
          <w:lang w:val="en-GB" w:eastAsia="nb-NO"/>
        </w:rPr>
      </w:pPr>
      <w:proofErr w:type="gramStart"/>
      <w:r>
        <w:rPr>
          <w:rFonts w:ascii="Calibri" w:eastAsia="Times New Roman" w:hAnsi="Calibri" w:cs="Times New Roman"/>
          <w:b/>
          <w:bCs/>
          <w:sz w:val="28"/>
          <w:szCs w:val="20"/>
          <w:lang w:val="en-GB" w:eastAsia="nb-NO"/>
        </w:rPr>
        <w:t>28</w:t>
      </w:r>
      <w:r w:rsidRPr="00034771">
        <w:rPr>
          <w:rFonts w:ascii="Calibri" w:eastAsia="Times New Roman" w:hAnsi="Calibri" w:cs="Times New Roman"/>
          <w:b/>
          <w:bCs/>
          <w:sz w:val="28"/>
          <w:szCs w:val="20"/>
          <w:vertAlign w:val="superscript"/>
          <w:lang w:val="en-GB" w:eastAsia="nb-NO"/>
        </w:rPr>
        <w:t>th</w:t>
      </w:r>
      <w:proofErr w:type="gramEnd"/>
      <w:r w:rsidRPr="00034771">
        <w:rPr>
          <w:rFonts w:ascii="Calibri" w:eastAsia="Times New Roman" w:hAnsi="Calibri" w:cs="Times New Roman"/>
          <w:b/>
          <w:bCs/>
          <w:sz w:val="28"/>
          <w:szCs w:val="20"/>
          <w:lang w:val="en-GB" w:eastAsia="nb-NO"/>
        </w:rPr>
        <w:t xml:space="preserve"> Session</w:t>
      </w:r>
      <w:r>
        <w:rPr>
          <w:rFonts w:ascii="Calibri" w:eastAsia="Times New Roman" w:hAnsi="Calibri" w:cs="Times New Roman"/>
          <w:b/>
          <w:bCs/>
          <w:sz w:val="28"/>
          <w:szCs w:val="20"/>
          <w:lang w:val="en-GB" w:eastAsia="nb-NO"/>
        </w:rPr>
        <w:t xml:space="preserve"> of the Universal Periodic Review </w:t>
      </w:r>
    </w:p>
    <w:p w:rsidR="00EE2A72" w:rsidRPr="00034771" w:rsidRDefault="00EE2A72" w:rsidP="00EE2A72">
      <w:pPr>
        <w:spacing w:after="0" w:line="240" w:lineRule="auto"/>
        <w:ind w:left="-567" w:right="-285"/>
        <w:outlineLvl w:val="0"/>
        <w:rPr>
          <w:rFonts w:ascii="Calibri" w:eastAsia="Times New Roman" w:hAnsi="Calibri" w:cs="Times New Roman"/>
          <w:b/>
          <w:bCs/>
          <w:sz w:val="28"/>
          <w:szCs w:val="20"/>
          <w:lang w:val="en-US" w:eastAsia="nb-NO"/>
        </w:rPr>
      </w:pPr>
    </w:p>
    <w:p w:rsidR="00EE2A72" w:rsidRPr="00034771" w:rsidRDefault="00EE2A72" w:rsidP="00EE2A72">
      <w:pPr>
        <w:spacing w:after="0" w:line="240" w:lineRule="auto"/>
        <w:ind w:left="-567" w:right="-285"/>
        <w:jc w:val="center"/>
        <w:outlineLvl w:val="0"/>
        <w:rPr>
          <w:rFonts w:ascii="Calibri" w:eastAsia="Times New Roman" w:hAnsi="Calibri" w:cs="Times New Roman"/>
          <w:b/>
          <w:bCs/>
          <w:sz w:val="24"/>
          <w:szCs w:val="20"/>
          <w:lang w:val="en-US" w:eastAsia="nb-NO"/>
        </w:rPr>
      </w:pPr>
      <w:r>
        <w:rPr>
          <w:rFonts w:ascii="Calibri" w:eastAsia="Times New Roman" w:hAnsi="Calibri" w:cs="Times New Roman"/>
          <w:b/>
          <w:bCs/>
          <w:sz w:val="24"/>
          <w:szCs w:val="20"/>
          <w:lang w:val="en-US" w:eastAsia="nb-NO"/>
        </w:rPr>
        <w:t>Peru</w:t>
      </w:r>
      <w:r>
        <w:rPr>
          <w:rFonts w:ascii="Calibri" w:eastAsia="Times New Roman" w:hAnsi="Calibri" w:cs="Times New Roman"/>
          <w:b/>
          <w:bCs/>
          <w:sz w:val="24"/>
          <w:szCs w:val="20"/>
          <w:lang w:val="en-US" w:eastAsia="nb-NO"/>
        </w:rPr>
        <w:t xml:space="preserve"> </w:t>
      </w:r>
    </w:p>
    <w:p w:rsidR="00EE2A72" w:rsidRDefault="00EE2A72" w:rsidP="00EE2A72">
      <w:pPr>
        <w:spacing w:after="0" w:line="240" w:lineRule="auto"/>
        <w:ind w:left="-567" w:right="-285"/>
        <w:jc w:val="center"/>
        <w:outlineLvl w:val="0"/>
        <w:rPr>
          <w:rFonts w:ascii="Calibri" w:eastAsia="Times New Roman" w:hAnsi="Calibri" w:cs="Times New Roman"/>
          <w:b/>
          <w:bCs/>
          <w:sz w:val="24"/>
          <w:szCs w:val="20"/>
          <w:lang w:val="en-GB" w:eastAsia="nb-NO"/>
        </w:rPr>
      </w:pPr>
    </w:p>
    <w:p w:rsidR="00EE2A72" w:rsidRPr="00034771" w:rsidRDefault="00EE2A72" w:rsidP="00EE2A72">
      <w:pPr>
        <w:spacing w:after="0" w:line="240" w:lineRule="auto"/>
        <w:ind w:left="-567" w:right="-285"/>
        <w:jc w:val="center"/>
        <w:outlineLvl w:val="0"/>
        <w:rPr>
          <w:rFonts w:ascii="Calibri" w:eastAsia="Times New Roman" w:hAnsi="Calibri" w:cs="Times New Roman"/>
          <w:b/>
          <w:bCs/>
          <w:sz w:val="24"/>
          <w:szCs w:val="20"/>
          <w:lang w:val="en-GB" w:eastAsia="nb-NO"/>
        </w:rPr>
      </w:pPr>
      <w:r>
        <w:rPr>
          <w:rFonts w:ascii="Calibri" w:eastAsia="Times New Roman" w:hAnsi="Calibri" w:cs="Times New Roman"/>
          <w:b/>
          <w:bCs/>
          <w:sz w:val="24"/>
          <w:szCs w:val="20"/>
          <w:lang w:val="en-GB" w:eastAsia="nb-NO"/>
        </w:rPr>
        <w:t xml:space="preserve"> 8</w:t>
      </w:r>
      <w:r>
        <w:rPr>
          <w:rFonts w:ascii="Calibri" w:eastAsia="Times New Roman" w:hAnsi="Calibri" w:cs="Times New Roman"/>
          <w:b/>
          <w:bCs/>
          <w:sz w:val="24"/>
          <w:szCs w:val="20"/>
          <w:lang w:val="en-GB" w:eastAsia="nb-NO"/>
        </w:rPr>
        <w:t xml:space="preserve"> November</w:t>
      </w:r>
      <w:r w:rsidRPr="00034771">
        <w:rPr>
          <w:rFonts w:ascii="Calibri" w:eastAsia="Times New Roman" w:hAnsi="Calibri" w:cs="Times New Roman"/>
          <w:b/>
          <w:bCs/>
          <w:sz w:val="24"/>
          <w:szCs w:val="20"/>
          <w:lang w:val="en-GB" w:eastAsia="nb-NO"/>
        </w:rPr>
        <w:t xml:space="preserve"> 2017</w:t>
      </w:r>
    </w:p>
    <w:p w:rsidR="00EE2A72" w:rsidRPr="00034771" w:rsidRDefault="00EE2A72" w:rsidP="00EE2A72">
      <w:pPr>
        <w:spacing w:after="0" w:line="276" w:lineRule="auto"/>
        <w:jc w:val="center"/>
        <w:outlineLvl w:val="0"/>
        <w:rPr>
          <w:rFonts w:ascii="Calibri" w:eastAsia="Times New Roman" w:hAnsi="Calibri" w:cs="Times New Roman"/>
          <w:sz w:val="24"/>
          <w:szCs w:val="20"/>
          <w:lang w:val="en-GB" w:eastAsia="nb-NO"/>
        </w:rPr>
      </w:pPr>
    </w:p>
    <w:p w:rsidR="00EE2A72" w:rsidRPr="00034771" w:rsidRDefault="00EE2A72" w:rsidP="00EE2A72">
      <w:pPr>
        <w:spacing w:after="240" w:line="276" w:lineRule="auto"/>
        <w:ind w:left="-142" w:right="-144"/>
        <w:jc w:val="right"/>
        <w:outlineLvl w:val="0"/>
        <w:rPr>
          <w:rFonts w:ascii="Calibri" w:eastAsia="Times New Roman" w:hAnsi="Calibri" w:cs="Times New Roman"/>
          <w:i/>
          <w:iCs/>
          <w:sz w:val="24"/>
          <w:szCs w:val="20"/>
          <w:u w:val="single"/>
          <w:lang w:val="en-GB" w:eastAsia="nb-NO"/>
        </w:rPr>
      </w:pPr>
      <w:r w:rsidRPr="00034771">
        <w:rPr>
          <w:rFonts w:ascii="Calibri" w:eastAsia="Times New Roman" w:hAnsi="Calibri" w:cs="Times New Roman"/>
          <w:i/>
          <w:iCs/>
          <w:sz w:val="24"/>
          <w:szCs w:val="20"/>
          <w:u w:val="single"/>
          <w:lang w:val="en-GB" w:eastAsia="nb-NO"/>
        </w:rPr>
        <w:t>Check against delivery</w:t>
      </w:r>
    </w:p>
    <w:p w:rsidR="00EE2A72" w:rsidRPr="00EE2A72" w:rsidRDefault="00EE2A72" w:rsidP="00EE2A72">
      <w:pPr>
        <w:jc w:val="both"/>
        <w:rPr>
          <w:rFonts w:ascii="DepCentury Old Style" w:hAnsi="DepCentury Old Style" w:cstheme="minorHAnsi"/>
          <w:sz w:val="24"/>
          <w:szCs w:val="24"/>
          <w:lang w:val="en-US"/>
        </w:rPr>
      </w:pPr>
      <w:r w:rsidRPr="00EE2A72">
        <w:rPr>
          <w:rFonts w:ascii="DepCentury Old Style" w:hAnsi="DepCentury Old Style" w:cstheme="minorHAnsi"/>
          <w:sz w:val="24"/>
          <w:szCs w:val="24"/>
          <w:lang w:val="en-US"/>
        </w:rPr>
        <w:t>Mr. President,</w:t>
      </w:r>
    </w:p>
    <w:p w:rsidR="00EE2A72" w:rsidRPr="00EE2A72" w:rsidRDefault="00EE2A72" w:rsidP="00EE2A72">
      <w:pPr>
        <w:jc w:val="both"/>
        <w:rPr>
          <w:rFonts w:ascii="DepCentury Old Style" w:hAnsi="DepCentury Old Style" w:cstheme="minorHAnsi"/>
          <w:sz w:val="24"/>
          <w:szCs w:val="24"/>
          <w:lang w:val="en-US"/>
        </w:rPr>
      </w:pPr>
      <w:r w:rsidRPr="00EE2A72">
        <w:rPr>
          <w:rFonts w:ascii="DepCentury Old Style" w:hAnsi="DepCentury Old Style" w:cstheme="minorHAnsi"/>
          <w:sz w:val="24"/>
          <w:szCs w:val="24"/>
          <w:lang w:val="en-US"/>
        </w:rPr>
        <w:t xml:space="preserve">Norway commends Peru’s efforts to protect and promote human rights, including measures taken to reduce poverty, strengthen the rights of women and reduce social inequality. </w:t>
      </w:r>
    </w:p>
    <w:p w:rsidR="00EE2A72" w:rsidRPr="00EE2A72" w:rsidRDefault="00EE2A72" w:rsidP="00EE2A72">
      <w:pPr>
        <w:jc w:val="both"/>
        <w:rPr>
          <w:rFonts w:ascii="DepCentury Old Style" w:hAnsi="DepCentury Old Style" w:cstheme="minorHAnsi"/>
          <w:sz w:val="24"/>
          <w:szCs w:val="24"/>
          <w:lang w:val="en-US"/>
        </w:rPr>
      </w:pPr>
      <w:r w:rsidRPr="00EE2A72">
        <w:rPr>
          <w:rFonts w:ascii="DepCentury Old Style" w:hAnsi="DepCentury Old Style" w:cstheme="minorHAnsi"/>
          <w:sz w:val="24"/>
          <w:szCs w:val="24"/>
          <w:lang w:val="en-US"/>
        </w:rPr>
        <w:t xml:space="preserve">Norway recommends that Peru take actions to strengthen the implementation of ILO-Convention 169, together with the employment of effective measures to protect the territory of isolated indigenous peoples. This includes revising overlapping land rights to further progress the assigning of territory to indigenous peoples in order to prevent land conflicts. </w:t>
      </w:r>
    </w:p>
    <w:p w:rsidR="00EE2A72" w:rsidRPr="00EE2A72" w:rsidRDefault="00EE2A72" w:rsidP="00EE2A72">
      <w:pPr>
        <w:jc w:val="both"/>
        <w:rPr>
          <w:rFonts w:ascii="DepCentury Old Style" w:hAnsi="DepCentury Old Style" w:cstheme="minorHAnsi"/>
          <w:sz w:val="24"/>
          <w:szCs w:val="24"/>
          <w:lang w:val="en-US"/>
        </w:rPr>
      </w:pPr>
      <w:r w:rsidRPr="00EE2A72">
        <w:rPr>
          <w:rFonts w:ascii="DepCentury Old Style" w:hAnsi="DepCentury Old Style" w:cstheme="minorHAnsi"/>
          <w:sz w:val="24"/>
          <w:szCs w:val="24"/>
          <w:lang w:val="en-US"/>
        </w:rPr>
        <w:t>Norwa</w:t>
      </w:r>
      <w:r>
        <w:rPr>
          <w:rFonts w:ascii="DepCentury Old Style" w:hAnsi="DepCentury Old Style" w:cstheme="minorHAnsi"/>
          <w:sz w:val="24"/>
          <w:szCs w:val="24"/>
          <w:lang w:val="en-US"/>
        </w:rPr>
        <w:t xml:space="preserve">y recommends that Peru </w:t>
      </w:r>
      <w:proofErr w:type="gramStart"/>
      <w:r>
        <w:rPr>
          <w:rFonts w:ascii="DepCentury Old Style" w:hAnsi="DepCentury Old Style" w:cstheme="minorHAnsi"/>
          <w:sz w:val="24"/>
          <w:szCs w:val="24"/>
          <w:lang w:val="en-US"/>
        </w:rPr>
        <w:t>intensifies</w:t>
      </w:r>
      <w:proofErr w:type="gramEnd"/>
      <w:r w:rsidRPr="00EE2A72">
        <w:rPr>
          <w:rFonts w:ascii="DepCentury Old Style" w:hAnsi="DepCentury Old Style" w:cstheme="minorHAnsi"/>
          <w:sz w:val="24"/>
          <w:szCs w:val="24"/>
          <w:lang w:val="en-US"/>
        </w:rPr>
        <w:t xml:space="preserve"> its efforts to protect environmental, indigenous and land rights defenders, in line with the Declaration on Human Rights Defenders, especially regarding the use of force and firearms at public assemblies and protests.</w:t>
      </w:r>
    </w:p>
    <w:p w:rsidR="00EE2A72" w:rsidRDefault="00EE2A72" w:rsidP="00EE2A72">
      <w:pPr>
        <w:jc w:val="both"/>
        <w:rPr>
          <w:rFonts w:ascii="DepCentury Old Style" w:hAnsi="DepCentury Old Style" w:cstheme="minorHAnsi"/>
          <w:sz w:val="24"/>
          <w:szCs w:val="24"/>
          <w:lang w:val="en"/>
        </w:rPr>
      </w:pPr>
      <w:r>
        <w:rPr>
          <w:rFonts w:ascii="DepCentury Old Style" w:hAnsi="DepCentury Old Style" w:cstheme="minorHAnsi"/>
          <w:sz w:val="24"/>
          <w:szCs w:val="24"/>
          <w:lang w:val="en"/>
        </w:rPr>
        <w:t xml:space="preserve">(To promote women’s rights, we recommend Peru to take steps in accordance with the recommendations from the Human Rights Council’s working group on the issues of discrimination against women in law and practice).  </w:t>
      </w:r>
    </w:p>
    <w:p w:rsidR="00EE2A72" w:rsidRDefault="00EE2A72" w:rsidP="00EE2A72">
      <w:pPr>
        <w:jc w:val="both"/>
        <w:rPr>
          <w:rFonts w:ascii="DepCentury Old Style" w:hAnsi="DepCentury Old Style" w:cstheme="minorHAnsi"/>
          <w:sz w:val="24"/>
          <w:szCs w:val="24"/>
          <w:lang w:val="en"/>
        </w:rPr>
      </w:pPr>
      <w:r>
        <w:rPr>
          <w:rFonts w:ascii="DepCentury Old Style" w:hAnsi="DepCentury Old Style" w:cstheme="minorHAnsi"/>
          <w:sz w:val="24"/>
          <w:szCs w:val="24"/>
          <w:lang w:val="en"/>
        </w:rPr>
        <w:t xml:space="preserve">Thank you. </w:t>
      </w:r>
    </w:p>
    <w:p w:rsidR="0038429F" w:rsidRPr="00EE2A72" w:rsidRDefault="0038429F">
      <w:pPr>
        <w:rPr>
          <w:lang w:val="en"/>
        </w:rPr>
      </w:pPr>
    </w:p>
    <w:sectPr w:rsidR="0038429F" w:rsidRPr="00EE2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72"/>
    <w:rsid w:val="0038429F"/>
    <w:rsid w:val="00EE2A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65F2"/>
  <w15:chartTrackingRefBased/>
  <w15:docId w15:val="{50313A00-B61B-41EB-A0B3-D6606E13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40119-36F2-4FE5-A244-969F356E4AD7}"/>
</file>

<file path=customXml/itemProps2.xml><?xml version="1.0" encoding="utf-8"?>
<ds:datastoreItem xmlns:ds="http://schemas.openxmlformats.org/officeDocument/2006/customXml" ds:itemID="{B9B7F38E-38A1-43D4-A1F9-6B3EDA0DEEB7}"/>
</file>

<file path=customXml/itemProps3.xml><?xml version="1.0" encoding="utf-8"?>
<ds:datastoreItem xmlns:ds="http://schemas.openxmlformats.org/officeDocument/2006/customXml" ds:itemID="{1EA22C67-A0CE-48D1-A09F-D2C8EE3F14DF}"/>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993</Characters>
  <Application>Microsoft Office Word</Application>
  <DocSecurity>0</DocSecurity>
  <Lines>8</Lines>
  <Paragraphs>2</Paragraphs>
  <ScaleCrop>false</ScaleCrop>
  <Company>MFA</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Alvsåker, Herborg Fiskaa</dc:creator>
  <cp:keywords/>
  <dc:description/>
  <cp:lastModifiedBy>Alvsåker, Herborg Fiskaa</cp:lastModifiedBy>
  <cp:revision>1</cp:revision>
  <dcterms:created xsi:type="dcterms:W3CDTF">2017-11-06T10:59:00Z</dcterms:created>
  <dcterms:modified xsi:type="dcterms:W3CDTF">2017-11-06T11:01:00Z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