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EC0D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EF5AC2">
        <w:rPr>
          <w:b/>
          <w:bCs/>
          <w:sz w:val="26"/>
          <w:szCs w:val="26"/>
          <w:lang w:val="en-GB"/>
        </w:rPr>
        <w:t>8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14:paraId="602A8D95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B866551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4DE9CC9C" w14:textId="6058BA14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C76902">
        <w:rPr>
          <w:b/>
          <w:bCs/>
          <w:sz w:val="26"/>
          <w:szCs w:val="26"/>
          <w:lang w:val="en-GB"/>
        </w:rPr>
        <w:t>Ukraine,</w:t>
      </w:r>
      <w:r w:rsidR="001363EE">
        <w:rPr>
          <w:b/>
          <w:bCs/>
          <w:sz w:val="26"/>
          <w:szCs w:val="26"/>
          <w:lang w:val="en-GB"/>
        </w:rPr>
        <w:t xml:space="preserve"> </w:t>
      </w:r>
      <w:r w:rsidR="00C663DE">
        <w:rPr>
          <w:b/>
          <w:bCs/>
          <w:sz w:val="26"/>
          <w:szCs w:val="26"/>
          <w:lang w:val="en-GB"/>
        </w:rPr>
        <w:t xml:space="preserve">15 </w:t>
      </w:r>
      <w:r w:rsidR="00EF5AC2">
        <w:rPr>
          <w:b/>
          <w:bCs/>
          <w:sz w:val="26"/>
          <w:szCs w:val="26"/>
          <w:lang w:val="en-GB"/>
        </w:rPr>
        <w:t>November</w:t>
      </w:r>
      <w:r w:rsidR="00B12DDF">
        <w:rPr>
          <w:b/>
          <w:bCs/>
          <w:sz w:val="26"/>
          <w:szCs w:val="26"/>
          <w:lang w:val="en-GB"/>
        </w:rPr>
        <w:t xml:space="preserve"> 2017</w:t>
      </w:r>
    </w:p>
    <w:p w14:paraId="1D5B6400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561819FB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75A9A50C" w14:textId="77777777" w:rsidR="001363EE" w:rsidRPr="00F75B0E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F75B0E">
        <w:rPr>
          <w:i/>
          <w:sz w:val="26"/>
          <w:szCs w:val="26"/>
          <w:lang w:val="en-GB"/>
        </w:rPr>
        <w:t>[Check against delivery]</w:t>
      </w:r>
    </w:p>
    <w:p w14:paraId="082DA8A9" w14:textId="77777777" w:rsidR="001363EE" w:rsidRPr="00F75B0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0AF06D8" w14:textId="77777777" w:rsidR="00EF5AC2" w:rsidRDefault="00EF5AC2" w:rsidP="00FB1877">
      <w:pPr>
        <w:pStyle w:val="Default"/>
        <w:rPr>
          <w:sz w:val="32"/>
          <w:szCs w:val="28"/>
          <w:lang w:val="en-GB"/>
        </w:rPr>
      </w:pPr>
    </w:p>
    <w:p w14:paraId="4ACB8CBD" w14:textId="77777777" w:rsidR="00C95CE4" w:rsidRPr="00C95CE4" w:rsidRDefault="00C95CE4" w:rsidP="00FB1877">
      <w:pPr>
        <w:pStyle w:val="Default"/>
        <w:rPr>
          <w:sz w:val="32"/>
          <w:szCs w:val="28"/>
          <w:lang w:val="en-GB"/>
        </w:rPr>
      </w:pPr>
      <w:bookmarkStart w:id="0" w:name="_GoBack"/>
      <w:bookmarkEnd w:id="0"/>
    </w:p>
    <w:p w14:paraId="75A6494F" w14:textId="77777777" w:rsidR="000577C4" w:rsidRPr="00C95CE4" w:rsidRDefault="000577C4" w:rsidP="00FB1877">
      <w:pPr>
        <w:pStyle w:val="Default"/>
        <w:rPr>
          <w:sz w:val="26"/>
          <w:szCs w:val="26"/>
          <w:lang w:val="en-GB"/>
        </w:rPr>
      </w:pPr>
      <w:r w:rsidRPr="00C95CE4">
        <w:rPr>
          <w:sz w:val="26"/>
          <w:szCs w:val="26"/>
          <w:lang w:val="en-GB"/>
        </w:rPr>
        <w:t xml:space="preserve">Mr. President, </w:t>
      </w:r>
    </w:p>
    <w:p w14:paraId="0757486D" w14:textId="77777777" w:rsidR="000577C4" w:rsidRPr="00C95CE4" w:rsidRDefault="000577C4" w:rsidP="00FB1877">
      <w:pPr>
        <w:pStyle w:val="Default"/>
        <w:rPr>
          <w:sz w:val="26"/>
          <w:szCs w:val="26"/>
          <w:lang w:val="en-GB"/>
        </w:rPr>
      </w:pPr>
    </w:p>
    <w:p w14:paraId="3A82204A" w14:textId="6B613ACA" w:rsidR="000577C4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the </w:t>
      </w:r>
      <w:r w:rsidR="00C76902">
        <w:rPr>
          <w:color w:val="auto"/>
          <w:sz w:val="26"/>
          <w:szCs w:val="26"/>
          <w:lang w:val="en-GB"/>
        </w:rPr>
        <w:t xml:space="preserve">Ukrainian </w:t>
      </w:r>
      <w:r w:rsidR="005C6F13" w:rsidRPr="00CF2FA9">
        <w:rPr>
          <w:color w:val="auto"/>
          <w:sz w:val="26"/>
          <w:szCs w:val="26"/>
          <w:lang w:val="en-GB"/>
        </w:rPr>
        <w:t xml:space="preserve">delegation 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0C195830" w14:textId="77777777" w:rsidR="00C419F3" w:rsidRDefault="00C419F3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D80918D" w14:textId="17EFE297" w:rsidR="0003443A" w:rsidRPr="008342B1" w:rsidRDefault="00F75B0E" w:rsidP="00E67EA5">
      <w:pPr>
        <w:rPr>
          <w:rFonts w:ascii="Garamond" w:hAnsi="Garamond"/>
          <w:sz w:val="26"/>
          <w:szCs w:val="26"/>
          <w:lang w:val="en-GB"/>
        </w:rPr>
      </w:pPr>
      <w:r w:rsidRPr="00C419F3">
        <w:rPr>
          <w:rFonts w:ascii="Garamond" w:hAnsi="Garamond"/>
          <w:sz w:val="26"/>
          <w:szCs w:val="26"/>
          <w:lang w:val="en-GB"/>
        </w:rPr>
        <w:t xml:space="preserve">Ukraine has </w:t>
      </w:r>
      <w:r w:rsidR="00E67EA5" w:rsidRPr="00C419F3">
        <w:rPr>
          <w:rFonts w:ascii="Garamond" w:hAnsi="Garamond"/>
          <w:sz w:val="26"/>
          <w:szCs w:val="26"/>
          <w:lang w:val="en-GB"/>
        </w:rPr>
        <w:t>taken positive steps to</w:t>
      </w:r>
      <w:r w:rsidRPr="00C419F3">
        <w:rPr>
          <w:rFonts w:ascii="Garamond" w:hAnsi="Garamond"/>
          <w:sz w:val="26"/>
          <w:szCs w:val="26"/>
          <w:lang w:val="en-GB"/>
        </w:rPr>
        <w:t xml:space="preserve"> </w:t>
      </w:r>
      <w:r w:rsidR="00E67EA5" w:rsidRPr="00C419F3">
        <w:rPr>
          <w:rFonts w:ascii="Garamond" w:hAnsi="Garamond"/>
          <w:sz w:val="26"/>
          <w:szCs w:val="26"/>
          <w:lang w:val="en-GB"/>
        </w:rPr>
        <w:t>protect</w:t>
      </w:r>
      <w:r w:rsidRPr="00C419F3">
        <w:rPr>
          <w:rFonts w:ascii="Garamond" w:hAnsi="Garamond"/>
          <w:sz w:val="26"/>
          <w:szCs w:val="26"/>
          <w:lang w:val="en-GB"/>
        </w:rPr>
        <w:t xml:space="preserve"> </w:t>
      </w:r>
      <w:r w:rsidR="00E67EA5" w:rsidRPr="00C419F3">
        <w:rPr>
          <w:rFonts w:ascii="Garamond" w:hAnsi="Garamond"/>
          <w:sz w:val="26"/>
          <w:szCs w:val="26"/>
          <w:lang w:val="en-GB"/>
        </w:rPr>
        <w:t>and promot</w:t>
      </w:r>
      <w:r w:rsidR="00C419F3">
        <w:rPr>
          <w:rFonts w:ascii="Garamond" w:hAnsi="Garamond"/>
          <w:sz w:val="26"/>
          <w:szCs w:val="26"/>
          <w:lang w:val="en-GB"/>
        </w:rPr>
        <w:t>e</w:t>
      </w:r>
      <w:r w:rsidRPr="00C419F3">
        <w:rPr>
          <w:rFonts w:ascii="Garamond" w:hAnsi="Garamond"/>
          <w:sz w:val="26"/>
          <w:szCs w:val="26"/>
          <w:lang w:val="en-GB"/>
        </w:rPr>
        <w:t xml:space="preserve"> human rights </w:t>
      </w:r>
      <w:r w:rsidR="00E67EA5" w:rsidRPr="00C419F3">
        <w:rPr>
          <w:rFonts w:ascii="Garamond" w:hAnsi="Garamond"/>
          <w:sz w:val="26"/>
          <w:szCs w:val="26"/>
          <w:lang w:val="en-GB"/>
        </w:rPr>
        <w:t>over</w:t>
      </w:r>
      <w:r w:rsidRPr="00C419F3">
        <w:rPr>
          <w:rFonts w:ascii="Garamond" w:hAnsi="Garamond"/>
          <w:sz w:val="26"/>
          <w:szCs w:val="26"/>
          <w:lang w:val="en-GB"/>
        </w:rPr>
        <w:t xml:space="preserve"> the past </w:t>
      </w:r>
      <w:r w:rsidR="00C419F3">
        <w:rPr>
          <w:rFonts w:ascii="Garamond" w:hAnsi="Garamond"/>
          <w:sz w:val="26"/>
          <w:szCs w:val="26"/>
          <w:lang w:val="en-GB"/>
        </w:rPr>
        <w:t>three</w:t>
      </w:r>
      <w:r w:rsidRPr="00C419F3">
        <w:rPr>
          <w:rFonts w:ascii="Garamond" w:hAnsi="Garamond"/>
          <w:sz w:val="26"/>
          <w:szCs w:val="26"/>
          <w:lang w:val="en-GB"/>
        </w:rPr>
        <w:t xml:space="preserve"> years. However, </w:t>
      </w:r>
      <w:r w:rsidR="0003443A" w:rsidRPr="008342B1">
        <w:rPr>
          <w:rFonts w:ascii="Garamond" w:hAnsi="Garamond"/>
          <w:sz w:val="26"/>
          <w:szCs w:val="26"/>
          <w:lang w:val="en-GB"/>
        </w:rPr>
        <w:t>violence against women continues to be a problem in many parts of the country. Ukraine signed the Council of Europe Convention on preventing and combating violence against women and domestic violence</w:t>
      </w:r>
      <w:r w:rsidR="00460DD7">
        <w:rPr>
          <w:rFonts w:ascii="Garamond" w:hAnsi="Garamond"/>
          <w:sz w:val="26"/>
          <w:szCs w:val="26"/>
          <w:lang w:val="en-GB"/>
        </w:rPr>
        <w:t xml:space="preserve"> in 2011</w:t>
      </w:r>
      <w:r w:rsidR="0003443A" w:rsidRPr="008342B1">
        <w:rPr>
          <w:rFonts w:ascii="Garamond" w:hAnsi="Garamond"/>
          <w:sz w:val="26"/>
          <w:szCs w:val="26"/>
          <w:lang w:val="en-GB"/>
        </w:rPr>
        <w:t xml:space="preserve">, but ratification is still pending. </w:t>
      </w:r>
    </w:p>
    <w:p w14:paraId="785CCC8C" w14:textId="77777777" w:rsidR="005C6F13" w:rsidRPr="008342B1" w:rsidRDefault="005C6F13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A918202" w14:textId="6DCBA13F" w:rsidR="0005035F" w:rsidRPr="00C419F3" w:rsidRDefault="00B13C9A" w:rsidP="00ED201B">
      <w:pPr>
        <w:pStyle w:val="ListParagraph"/>
        <w:ind w:hanging="360"/>
        <w:rPr>
          <w:rFonts w:cs="Times New Roman"/>
          <w:sz w:val="26"/>
          <w:szCs w:val="26"/>
          <w:lang w:val="en-GB"/>
        </w:rPr>
      </w:pPr>
      <w:r>
        <w:rPr>
          <w:rFonts w:ascii="Garamond" w:hAnsi="Garamond"/>
          <w:i/>
          <w:iCs/>
          <w:sz w:val="26"/>
          <w:szCs w:val="26"/>
          <w:lang w:val="en-US"/>
        </w:rPr>
        <w:t>D</w:t>
      </w:r>
      <w:r w:rsidR="00CF2FA9" w:rsidRPr="008342B1">
        <w:rPr>
          <w:rFonts w:ascii="Garamond" w:hAnsi="Garamond"/>
          <w:i/>
          <w:iCs/>
          <w:sz w:val="26"/>
          <w:szCs w:val="26"/>
          <w:lang w:val="en-US"/>
        </w:rPr>
        <w:t xml:space="preserve">enmark </w:t>
      </w:r>
      <w:r w:rsidR="00CF2FA9" w:rsidRPr="008342B1">
        <w:rPr>
          <w:rFonts w:ascii="Garamond" w:hAnsi="Garamond"/>
          <w:b/>
          <w:i/>
          <w:iCs/>
          <w:sz w:val="26"/>
          <w:szCs w:val="26"/>
          <w:lang w:val="en-US"/>
        </w:rPr>
        <w:t>recommends</w:t>
      </w:r>
      <w:r w:rsidR="00CF2FA9" w:rsidRPr="008342B1">
        <w:rPr>
          <w:rFonts w:ascii="Garamond" w:hAnsi="Garamond"/>
          <w:i/>
          <w:iCs/>
          <w:sz w:val="26"/>
          <w:szCs w:val="26"/>
          <w:lang w:val="en-US"/>
        </w:rPr>
        <w:t xml:space="preserve"> </w:t>
      </w:r>
      <w:r w:rsidR="008342B1" w:rsidRPr="000F6421">
        <w:rPr>
          <w:rFonts w:ascii="Garamond" w:hAnsi="Garamond"/>
          <w:i/>
          <w:sz w:val="26"/>
          <w:szCs w:val="26"/>
          <w:lang w:val="en-GB"/>
        </w:rPr>
        <w:t xml:space="preserve">Ukraine </w:t>
      </w:r>
      <w:r w:rsidR="00460DD7">
        <w:rPr>
          <w:rFonts w:ascii="Garamond" w:hAnsi="Garamond"/>
          <w:i/>
          <w:sz w:val="26"/>
          <w:szCs w:val="26"/>
          <w:lang w:val="en-GB"/>
        </w:rPr>
        <w:t xml:space="preserve">to </w:t>
      </w:r>
      <w:r w:rsidR="008568A9">
        <w:rPr>
          <w:rFonts w:ascii="Garamond" w:hAnsi="Garamond"/>
          <w:i/>
          <w:sz w:val="26"/>
          <w:szCs w:val="26"/>
          <w:lang w:val="en-GB"/>
        </w:rPr>
        <w:t>ratify</w:t>
      </w:r>
      <w:r w:rsidR="00494745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8342B1" w:rsidRPr="000F6421">
        <w:rPr>
          <w:rFonts w:ascii="Garamond" w:hAnsi="Garamond"/>
          <w:i/>
          <w:sz w:val="26"/>
          <w:szCs w:val="26"/>
          <w:lang w:val="en-GB"/>
        </w:rPr>
        <w:t xml:space="preserve">the </w:t>
      </w:r>
      <w:r w:rsidR="00C1674F">
        <w:rPr>
          <w:rFonts w:ascii="Garamond" w:hAnsi="Garamond"/>
          <w:i/>
          <w:sz w:val="26"/>
          <w:szCs w:val="26"/>
          <w:lang w:val="en-GB"/>
        </w:rPr>
        <w:t xml:space="preserve">Council of Europe </w:t>
      </w:r>
      <w:r w:rsidR="008342B1" w:rsidRPr="000F6421">
        <w:rPr>
          <w:rFonts w:ascii="Garamond" w:hAnsi="Garamond"/>
          <w:i/>
          <w:sz w:val="26"/>
          <w:szCs w:val="26"/>
          <w:lang w:val="en-GB"/>
        </w:rPr>
        <w:t xml:space="preserve">Convention </w:t>
      </w:r>
      <w:r w:rsidR="009E5C2D">
        <w:rPr>
          <w:rFonts w:ascii="Garamond" w:hAnsi="Garamond"/>
          <w:i/>
          <w:sz w:val="26"/>
          <w:szCs w:val="26"/>
          <w:lang w:val="en-GB"/>
        </w:rPr>
        <w:t>on preventing and combating violence against women and domestic violence</w:t>
      </w:r>
      <w:r w:rsidR="00460DD7" w:rsidRPr="00460DD7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460DD7">
        <w:rPr>
          <w:rFonts w:ascii="Garamond" w:hAnsi="Garamond"/>
          <w:i/>
          <w:sz w:val="26"/>
          <w:szCs w:val="26"/>
          <w:lang w:val="en-GB"/>
        </w:rPr>
        <w:t>without further delay</w:t>
      </w:r>
      <w:r w:rsidR="00C419F3">
        <w:rPr>
          <w:rFonts w:ascii="Garamond" w:hAnsi="Garamond"/>
          <w:i/>
          <w:sz w:val="26"/>
          <w:szCs w:val="26"/>
          <w:lang w:val="en-GB"/>
        </w:rPr>
        <w:t>.</w:t>
      </w:r>
    </w:p>
    <w:p w14:paraId="7B354A4F" w14:textId="4F77B704" w:rsidR="00CF2FA9" w:rsidRPr="0053047C" w:rsidRDefault="0053047C" w:rsidP="000F6421">
      <w:pPr>
        <w:rPr>
          <w:sz w:val="26"/>
          <w:szCs w:val="26"/>
          <w:lang w:val="en-GB"/>
        </w:rPr>
      </w:pPr>
      <w:r w:rsidRPr="0053047C">
        <w:rPr>
          <w:rFonts w:ascii="Garamond" w:hAnsi="Garamond"/>
          <w:sz w:val="26"/>
          <w:szCs w:val="26"/>
          <w:lang w:val="en-GB"/>
        </w:rPr>
        <w:t xml:space="preserve">Denmark is concerned </w:t>
      </w:r>
      <w:r w:rsidR="00BF0B9C">
        <w:rPr>
          <w:rFonts w:ascii="Garamond" w:hAnsi="Garamond"/>
          <w:sz w:val="26"/>
          <w:szCs w:val="26"/>
          <w:lang w:val="en-GB"/>
        </w:rPr>
        <w:t xml:space="preserve">by </w:t>
      </w:r>
      <w:r w:rsidR="005606AF">
        <w:rPr>
          <w:rFonts w:ascii="Garamond" w:hAnsi="Garamond"/>
          <w:sz w:val="26"/>
          <w:szCs w:val="26"/>
          <w:lang w:val="en-GB"/>
        </w:rPr>
        <w:t>the</w:t>
      </w:r>
      <w:r w:rsidR="00041600">
        <w:rPr>
          <w:rFonts w:ascii="Garamond" w:hAnsi="Garamond"/>
          <w:sz w:val="26"/>
          <w:szCs w:val="26"/>
          <w:lang w:val="en-GB"/>
        </w:rPr>
        <w:t xml:space="preserve"> apparent shrinking civil society space</w:t>
      </w:r>
      <w:r w:rsidR="00BF0B9C">
        <w:rPr>
          <w:rFonts w:ascii="Garamond" w:hAnsi="Garamond"/>
          <w:sz w:val="26"/>
          <w:szCs w:val="26"/>
          <w:lang w:val="en-GB"/>
        </w:rPr>
        <w:t xml:space="preserve"> in Ukraine</w:t>
      </w:r>
      <w:r w:rsidR="00E6284A">
        <w:rPr>
          <w:rFonts w:ascii="Garamond" w:hAnsi="Garamond"/>
          <w:sz w:val="26"/>
          <w:szCs w:val="26"/>
          <w:lang w:val="en-GB"/>
        </w:rPr>
        <w:t xml:space="preserve"> where</w:t>
      </w:r>
      <w:r w:rsidR="00041600">
        <w:rPr>
          <w:rFonts w:ascii="Garamond" w:hAnsi="Garamond"/>
          <w:sz w:val="26"/>
          <w:szCs w:val="26"/>
          <w:lang w:val="en-GB"/>
        </w:rPr>
        <w:t xml:space="preserve"> </w:t>
      </w:r>
      <w:r w:rsidR="00C663DE">
        <w:rPr>
          <w:rFonts w:ascii="Garamond" w:hAnsi="Garamond"/>
          <w:sz w:val="26"/>
          <w:szCs w:val="26"/>
          <w:lang w:val="en-GB"/>
        </w:rPr>
        <w:t>civil society representatives</w:t>
      </w:r>
      <w:r w:rsidR="00E6284A">
        <w:rPr>
          <w:rFonts w:ascii="Garamond" w:hAnsi="Garamond"/>
          <w:sz w:val="26"/>
          <w:szCs w:val="26"/>
          <w:lang w:val="en-GB"/>
        </w:rPr>
        <w:t xml:space="preserve"> have been met with threats and even violent attacks. </w:t>
      </w:r>
      <w:r w:rsidR="00041600">
        <w:rPr>
          <w:rFonts w:ascii="Garamond" w:hAnsi="Garamond"/>
          <w:sz w:val="26"/>
          <w:szCs w:val="26"/>
          <w:lang w:val="en-GB"/>
        </w:rPr>
        <w:t>C</w:t>
      </w:r>
      <w:r w:rsidRPr="0053047C">
        <w:rPr>
          <w:rFonts w:ascii="Garamond" w:hAnsi="Garamond"/>
          <w:sz w:val="26"/>
          <w:szCs w:val="26"/>
          <w:lang w:val="en-GB"/>
        </w:rPr>
        <w:t>ivil society working on reform</w:t>
      </w:r>
      <w:r w:rsidR="00E21626">
        <w:rPr>
          <w:rFonts w:ascii="Garamond" w:hAnsi="Garamond"/>
          <w:sz w:val="26"/>
          <w:szCs w:val="26"/>
          <w:lang w:val="en-GB"/>
        </w:rPr>
        <w:t>s</w:t>
      </w:r>
      <w:r w:rsidRPr="0053047C">
        <w:rPr>
          <w:rFonts w:ascii="Garamond" w:hAnsi="Garamond"/>
          <w:sz w:val="26"/>
          <w:szCs w:val="26"/>
          <w:lang w:val="en-GB"/>
        </w:rPr>
        <w:t xml:space="preserve"> in Ukraine</w:t>
      </w:r>
      <w:r w:rsidR="00041600">
        <w:rPr>
          <w:rFonts w:ascii="Garamond" w:hAnsi="Garamond"/>
          <w:sz w:val="26"/>
          <w:szCs w:val="26"/>
          <w:lang w:val="en-GB"/>
        </w:rPr>
        <w:t>,</w:t>
      </w:r>
      <w:r w:rsidRPr="0053047C">
        <w:rPr>
          <w:rFonts w:ascii="Garamond" w:hAnsi="Garamond"/>
          <w:sz w:val="26"/>
          <w:szCs w:val="26"/>
          <w:lang w:val="en-GB"/>
        </w:rPr>
        <w:t xml:space="preserve"> </w:t>
      </w:r>
      <w:r w:rsidR="00041600">
        <w:rPr>
          <w:rFonts w:ascii="Garamond" w:hAnsi="Garamond"/>
          <w:sz w:val="26"/>
          <w:szCs w:val="26"/>
          <w:lang w:val="en-GB"/>
        </w:rPr>
        <w:t xml:space="preserve">including </w:t>
      </w:r>
      <w:r w:rsidR="00E21626">
        <w:rPr>
          <w:rFonts w:ascii="Garamond" w:hAnsi="Garamond"/>
          <w:sz w:val="26"/>
          <w:szCs w:val="26"/>
          <w:lang w:val="en-GB"/>
        </w:rPr>
        <w:t xml:space="preserve">on </w:t>
      </w:r>
      <w:r w:rsidR="007F6C75">
        <w:rPr>
          <w:rFonts w:ascii="Garamond" w:hAnsi="Garamond"/>
          <w:sz w:val="26"/>
          <w:szCs w:val="26"/>
          <w:lang w:val="en-GB"/>
        </w:rPr>
        <w:t>anti-corruption</w:t>
      </w:r>
      <w:r w:rsidR="00041600">
        <w:rPr>
          <w:rFonts w:ascii="Garamond" w:hAnsi="Garamond"/>
          <w:sz w:val="26"/>
          <w:szCs w:val="26"/>
          <w:lang w:val="en-GB"/>
        </w:rPr>
        <w:t>,</w:t>
      </w:r>
      <w:r w:rsidR="007F6C75">
        <w:rPr>
          <w:rFonts w:ascii="Garamond" w:hAnsi="Garamond"/>
          <w:sz w:val="26"/>
          <w:szCs w:val="26"/>
          <w:lang w:val="en-GB"/>
        </w:rPr>
        <w:t xml:space="preserve"> </w:t>
      </w:r>
      <w:r w:rsidRPr="0053047C">
        <w:rPr>
          <w:rFonts w:ascii="Garamond" w:hAnsi="Garamond"/>
          <w:sz w:val="26"/>
          <w:szCs w:val="26"/>
          <w:lang w:val="en-GB"/>
        </w:rPr>
        <w:t xml:space="preserve">are met with an increasing </w:t>
      </w:r>
      <w:r w:rsidR="00C419F3">
        <w:rPr>
          <w:rFonts w:ascii="Garamond" w:hAnsi="Garamond"/>
          <w:sz w:val="26"/>
          <w:szCs w:val="26"/>
          <w:lang w:val="en-GB"/>
        </w:rPr>
        <w:t>number</w:t>
      </w:r>
      <w:r w:rsidR="00E6284A" w:rsidRPr="0053047C">
        <w:rPr>
          <w:rFonts w:ascii="Garamond" w:hAnsi="Garamond"/>
          <w:sz w:val="26"/>
          <w:szCs w:val="26"/>
          <w:lang w:val="en-GB"/>
        </w:rPr>
        <w:t xml:space="preserve"> </w:t>
      </w:r>
      <w:r w:rsidRPr="0053047C">
        <w:rPr>
          <w:rFonts w:ascii="Garamond" w:hAnsi="Garamond"/>
          <w:sz w:val="26"/>
          <w:szCs w:val="26"/>
          <w:lang w:val="en-GB"/>
        </w:rPr>
        <w:t xml:space="preserve">of bureaucratic </w:t>
      </w:r>
      <w:r w:rsidR="00041600">
        <w:rPr>
          <w:rFonts w:ascii="Garamond" w:hAnsi="Garamond"/>
          <w:sz w:val="26"/>
          <w:szCs w:val="26"/>
          <w:lang w:val="en-GB"/>
        </w:rPr>
        <w:t xml:space="preserve">inhibiting </w:t>
      </w:r>
      <w:r w:rsidRPr="0053047C">
        <w:rPr>
          <w:rFonts w:ascii="Garamond" w:hAnsi="Garamond"/>
          <w:sz w:val="26"/>
          <w:szCs w:val="26"/>
          <w:lang w:val="en-GB"/>
        </w:rPr>
        <w:t xml:space="preserve">requirements and </w:t>
      </w:r>
      <w:r w:rsidR="007F6C75">
        <w:rPr>
          <w:rFonts w:ascii="Garamond" w:hAnsi="Garamond"/>
          <w:sz w:val="26"/>
          <w:szCs w:val="26"/>
          <w:lang w:val="en-GB"/>
        </w:rPr>
        <w:t>restrictions</w:t>
      </w:r>
      <w:r w:rsidR="00E6284A">
        <w:rPr>
          <w:rFonts w:ascii="Garamond" w:hAnsi="Garamond"/>
          <w:sz w:val="26"/>
          <w:szCs w:val="26"/>
          <w:lang w:val="en-GB"/>
        </w:rPr>
        <w:t>.</w:t>
      </w:r>
      <w:r w:rsidR="007F6C75">
        <w:rPr>
          <w:rFonts w:ascii="Garamond" w:hAnsi="Garamond"/>
          <w:sz w:val="26"/>
          <w:szCs w:val="26"/>
          <w:lang w:val="en-GB"/>
        </w:rPr>
        <w:t xml:space="preserve"> </w:t>
      </w:r>
    </w:p>
    <w:p w14:paraId="4670B2C2" w14:textId="77777777" w:rsidR="00CF2FA9" w:rsidRPr="00041600" w:rsidRDefault="00CF2FA9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6C869244" w14:textId="1D128ABD" w:rsidR="005C044E" w:rsidRPr="000F6421" w:rsidRDefault="00CF2FA9" w:rsidP="005C044E">
      <w:pPr>
        <w:pStyle w:val="ListParagraph"/>
        <w:ind w:hanging="360"/>
        <w:rPr>
          <w:rFonts w:ascii="Garamond" w:hAnsi="Garamond"/>
          <w:i/>
          <w:sz w:val="26"/>
          <w:szCs w:val="26"/>
          <w:lang w:val="en-GB"/>
        </w:rPr>
      </w:pPr>
      <w:r w:rsidRPr="005C044E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Pr="005C044E">
        <w:rPr>
          <w:rFonts w:ascii="Garamond" w:hAnsi="Garamond"/>
          <w:b/>
          <w:i/>
          <w:iCs/>
          <w:sz w:val="26"/>
          <w:szCs w:val="26"/>
          <w:lang w:val="en-GB"/>
        </w:rPr>
        <w:t>recommends</w:t>
      </w:r>
      <w:r w:rsidRPr="005C044E">
        <w:rPr>
          <w:rFonts w:ascii="Garamond" w:hAnsi="Garamond"/>
          <w:i/>
          <w:iCs/>
          <w:sz w:val="26"/>
          <w:szCs w:val="26"/>
          <w:lang w:val="en-GB"/>
        </w:rPr>
        <w:t xml:space="preserve"> </w:t>
      </w:r>
      <w:r w:rsidR="005C044E" w:rsidRPr="000F6421">
        <w:rPr>
          <w:rFonts w:ascii="Garamond" w:hAnsi="Garamond"/>
          <w:i/>
          <w:sz w:val="26"/>
          <w:szCs w:val="26"/>
          <w:lang w:val="en-GB"/>
        </w:rPr>
        <w:t xml:space="preserve">Ukraine </w:t>
      </w:r>
      <w:r w:rsidR="00F75B0E">
        <w:rPr>
          <w:rFonts w:ascii="Garamond" w:hAnsi="Garamond"/>
          <w:i/>
          <w:sz w:val="26"/>
          <w:szCs w:val="26"/>
          <w:lang w:val="en-GB"/>
        </w:rPr>
        <w:t xml:space="preserve">to </w:t>
      </w:r>
      <w:r w:rsidR="00BF0B9C">
        <w:rPr>
          <w:rFonts w:ascii="Garamond" w:hAnsi="Garamond"/>
          <w:i/>
          <w:sz w:val="26"/>
          <w:szCs w:val="26"/>
          <w:lang w:val="en-GB"/>
        </w:rPr>
        <w:t>ensure that no</w:t>
      </w:r>
      <w:r w:rsidR="005C044E" w:rsidRPr="000F6421">
        <w:rPr>
          <w:rFonts w:ascii="Garamond" w:hAnsi="Garamond"/>
          <w:i/>
          <w:sz w:val="26"/>
          <w:szCs w:val="26"/>
          <w:lang w:val="en-GB"/>
        </w:rPr>
        <w:t xml:space="preserve"> unnecessary </w:t>
      </w:r>
      <w:r w:rsidR="00E67EA5">
        <w:rPr>
          <w:rFonts w:ascii="Garamond" w:hAnsi="Garamond"/>
          <w:i/>
          <w:sz w:val="26"/>
          <w:szCs w:val="26"/>
          <w:lang w:val="en-GB"/>
        </w:rPr>
        <w:t>or</w:t>
      </w:r>
      <w:r w:rsidR="00BF0B9C">
        <w:rPr>
          <w:rFonts w:ascii="Garamond" w:hAnsi="Garamond"/>
          <w:i/>
          <w:sz w:val="26"/>
          <w:szCs w:val="26"/>
          <w:lang w:val="en-GB"/>
        </w:rPr>
        <w:t xml:space="preserve"> arbitrary </w:t>
      </w:r>
      <w:r w:rsidR="00E67EA5">
        <w:rPr>
          <w:rFonts w:ascii="Garamond" w:hAnsi="Garamond"/>
          <w:i/>
          <w:sz w:val="26"/>
          <w:szCs w:val="26"/>
          <w:lang w:val="en-GB"/>
        </w:rPr>
        <w:t xml:space="preserve">legal or administrative </w:t>
      </w:r>
      <w:r w:rsidR="00E6284A">
        <w:rPr>
          <w:rFonts w:ascii="Garamond" w:hAnsi="Garamond"/>
          <w:i/>
          <w:sz w:val="26"/>
          <w:szCs w:val="26"/>
          <w:lang w:val="en-GB"/>
        </w:rPr>
        <w:t>restrictions</w:t>
      </w:r>
      <w:r w:rsidR="005C044E" w:rsidRPr="000F6421">
        <w:rPr>
          <w:rFonts w:ascii="Garamond" w:hAnsi="Garamond"/>
          <w:i/>
          <w:sz w:val="26"/>
          <w:szCs w:val="26"/>
          <w:lang w:val="en-GB"/>
        </w:rPr>
        <w:t xml:space="preserve"> on the </w:t>
      </w:r>
      <w:r w:rsidR="00E6284A">
        <w:rPr>
          <w:rFonts w:ascii="Garamond" w:hAnsi="Garamond"/>
          <w:i/>
          <w:sz w:val="26"/>
          <w:szCs w:val="26"/>
          <w:lang w:val="en-GB"/>
        </w:rPr>
        <w:t xml:space="preserve">legitimate </w:t>
      </w:r>
      <w:r w:rsidR="005C044E" w:rsidRPr="000F6421">
        <w:rPr>
          <w:rFonts w:ascii="Garamond" w:hAnsi="Garamond"/>
          <w:i/>
          <w:sz w:val="26"/>
          <w:szCs w:val="26"/>
          <w:lang w:val="en-GB"/>
        </w:rPr>
        <w:t>work of civil society</w:t>
      </w:r>
      <w:r w:rsidR="00BF0B9C">
        <w:rPr>
          <w:rFonts w:ascii="Garamond" w:hAnsi="Garamond"/>
          <w:i/>
          <w:sz w:val="26"/>
          <w:szCs w:val="26"/>
          <w:lang w:val="en-GB"/>
        </w:rPr>
        <w:t xml:space="preserve"> are in </w:t>
      </w:r>
      <w:r w:rsidR="00E67EA5">
        <w:rPr>
          <w:rFonts w:ascii="Garamond" w:hAnsi="Garamond"/>
          <w:i/>
          <w:sz w:val="26"/>
          <w:szCs w:val="26"/>
          <w:lang w:val="en-GB"/>
        </w:rPr>
        <w:t>effect</w:t>
      </w:r>
      <w:r w:rsidR="005C044E" w:rsidRPr="000F6421">
        <w:rPr>
          <w:rFonts w:ascii="Garamond" w:hAnsi="Garamond"/>
          <w:i/>
          <w:sz w:val="26"/>
          <w:szCs w:val="26"/>
          <w:lang w:val="en-GB"/>
        </w:rPr>
        <w:t xml:space="preserve">. </w:t>
      </w:r>
    </w:p>
    <w:p w14:paraId="610F0960" w14:textId="77777777" w:rsidR="00CF2FA9" w:rsidRPr="00CF2FA9" w:rsidRDefault="00CF2FA9" w:rsidP="00CF2FA9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</w:p>
    <w:p w14:paraId="18E7883D" w14:textId="77777777" w:rsidR="00E36ED0" w:rsidRPr="00CF2FA9" w:rsidRDefault="00E36ED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14:paraId="05623B5E" w14:textId="77777777" w:rsidR="007D2987" w:rsidRPr="00CF2FA9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3443A"/>
    <w:rsid w:val="00041600"/>
    <w:rsid w:val="0005035F"/>
    <w:rsid w:val="000577C4"/>
    <w:rsid w:val="000A0B11"/>
    <w:rsid w:val="000A6835"/>
    <w:rsid w:val="000F559B"/>
    <w:rsid w:val="000F5A02"/>
    <w:rsid w:val="000F6421"/>
    <w:rsid w:val="00123ACB"/>
    <w:rsid w:val="001363EE"/>
    <w:rsid w:val="00180BB2"/>
    <w:rsid w:val="00207BF7"/>
    <w:rsid w:val="00280F08"/>
    <w:rsid w:val="00347015"/>
    <w:rsid w:val="00363CF9"/>
    <w:rsid w:val="003A5648"/>
    <w:rsid w:val="00460DD7"/>
    <w:rsid w:val="00484B1E"/>
    <w:rsid w:val="00492F99"/>
    <w:rsid w:val="00494745"/>
    <w:rsid w:val="004E4F8D"/>
    <w:rsid w:val="00503018"/>
    <w:rsid w:val="0053047C"/>
    <w:rsid w:val="00547E9C"/>
    <w:rsid w:val="005606AF"/>
    <w:rsid w:val="005A67FA"/>
    <w:rsid w:val="005C044E"/>
    <w:rsid w:val="005C6F13"/>
    <w:rsid w:val="005F5CA5"/>
    <w:rsid w:val="00606840"/>
    <w:rsid w:val="006419AA"/>
    <w:rsid w:val="00642467"/>
    <w:rsid w:val="006C74F8"/>
    <w:rsid w:val="006F3A9B"/>
    <w:rsid w:val="007036A0"/>
    <w:rsid w:val="00760CE8"/>
    <w:rsid w:val="007D2987"/>
    <w:rsid w:val="007E24A2"/>
    <w:rsid w:val="007F6C75"/>
    <w:rsid w:val="008342B1"/>
    <w:rsid w:val="008568A9"/>
    <w:rsid w:val="008B7042"/>
    <w:rsid w:val="008F1709"/>
    <w:rsid w:val="00907D78"/>
    <w:rsid w:val="00980983"/>
    <w:rsid w:val="009E5C2D"/>
    <w:rsid w:val="00A15A5C"/>
    <w:rsid w:val="00A534D7"/>
    <w:rsid w:val="00AF35EB"/>
    <w:rsid w:val="00AF43C4"/>
    <w:rsid w:val="00B12DDF"/>
    <w:rsid w:val="00B13C9A"/>
    <w:rsid w:val="00B16A3D"/>
    <w:rsid w:val="00B4639E"/>
    <w:rsid w:val="00B741CC"/>
    <w:rsid w:val="00B74C41"/>
    <w:rsid w:val="00BF0B9C"/>
    <w:rsid w:val="00C1674F"/>
    <w:rsid w:val="00C21C67"/>
    <w:rsid w:val="00C419F3"/>
    <w:rsid w:val="00C663DE"/>
    <w:rsid w:val="00C76902"/>
    <w:rsid w:val="00C95CE4"/>
    <w:rsid w:val="00C96CCD"/>
    <w:rsid w:val="00CA55BE"/>
    <w:rsid w:val="00CC7DBE"/>
    <w:rsid w:val="00CE1AA1"/>
    <w:rsid w:val="00CF2FA9"/>
    <w:rsid w:val="00D64DD7"/>
    <w:rsid w:val="00DB0BFD"/>
    <w:rsid w:val="00DB4F95"/>
    <w:rsid w:val="00E21626"/>
    <w:rsid w:val="00E36ED0"/>
    <w:rsid w:val="00E6284A"/>
    <w:rsid w:val="00E67EA5"/>
    <w:rsid w:val="00E77373"/>
    <w:rsid w:val="00EB6117"/>
    <w:rsid w:val="00ED201B"/>
    <w:rsid w:val="00ED3815"/>
    <w:rsid w:val="00EF5AC2"/>
    <w:rsid w:val="00F466C5"/>
    <w:rsid w:val="00F75B0E"/>
    <w:rsid w:val="00F87582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A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00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E21626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00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E21626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63CEB-E478-41C3-BA66-F56CED7F1395}"/>
</file>

<file path=customXml/itemProps2.xml><?xml version="1.0" encoding="utf-8"?>
<ds:datastoreItem xmlns:ds="http://schemas.openxmlformats.org/officeDocument/2006/customXml" ds:itemID="{FC88F13F-7338-47EF-9359-AECEF89185FF}"/>
</file>

<file path=customXml/itemProps3.xml><?xml version="1.0" encoding="utf-8"?>
<ds:datastoreItem xmlns:ds="http://schemas.openxmlformats.org/officeDocument/2006/customXml" ds:itemID="{A27205D5-8CD9-4230-87AA-F63B8EDCA5A0}"/>
</file>

<file path=customXml/itemProps4.xml><?xml version="1.0" encoding="utf-8"?>
<ds:datastoreItem xmlns:ds="http://schemas.openxmlformats.org/officeDocument/2006/customXml" ds:itemID="{563CE4F8-6771-42A8-9E62-F928EFCC4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Natascha Skjaldgaard</cp:lastModifiedBy>
  <cp:revision>2</cp:revision>
  <cp:lastPrinted>2017-10-25T13:13:00Z</cp:lastPrinted>
  <dcterms:created xsi:type="dcterms:W3CDTF">2017-10-31T11:53:00Z</dcterms:created>
  <dcterms:modified xsi:type="dcterms:W3CDTF">2017-10-31T11:53:00Z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