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40" w:rsidRPr="002B00C7" w:rsidRDefault="00782E40" w:rsidP="002B00C7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0C7"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of </w:t>
      </w:r>
      <w:r w:rsidR="00941A1E" w:rsidRPr="002B00C7">
        <w:rPr>
          <w:rFonts w:ascii="Times New Roman" w:hAnsi="Times New Roman" w:cs="Times New Roman"/>
          <w:b/>
          <w:sz w:val="28"/>
          <w:szCs w:val="28"/>
        </w:rPr>
        <w:t>Guatemala</w:t>
      </w:r>
      <w:r w:rsidRPr="002B00C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313D7" w:rsidRDefault="00B313D7" w:rsidP="002B00C7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0C7">
        <w:rPr>
          <w:rFonts w:ascii="Times New Roman" w:hAnsi="Times New Roman" w:cs="Times New Roman"/>
          <w:b/>
          <w:sz w:val="28"/>
          <w:szCs w:val="28"/>
        </w:rPr>
        <w:t>2</w:t>
      </w:r>
      <w:r w:rsidR="00941A1E" w:rsidRPr="002B00C7">
        <w:rPr>
          <w:rFonts w:ascii="Times New Roman" w:hAnsi="Times New Roman" w:cs="Times New Roman"/>
          <w:b/>
          <w:sz w:val="28"/>
          <w:szCs w:val="28"/>
        </w:rPr>
        <w:t>8</w:t>
      </w:r>
      <w:r w:rsidR="00782E40" w:rsidRPr="002B00C7">
        <w:rPr>
          <w:rFonts w:ascii="Times New Roman" w:hAnsi="Times New Roman" w:cs="Times New Roman"/>
          <w:b/>
          <w:sz w:val="28"/>
          <w:szCs w:val="28"/>
        </w:rPr>
        <w:t xml:space="preserve">th Session, </w:t>
      </w:r>
      <w:r w:rsidR="00941A1E" w:rsidRPr="002B00C7">
        <w:rPr>
          <w:rFonts w:ascii="Times New Roman" w:hAnsi="Times New Roman" w:cs="Times New Roman"/>
          <w:b/>
          <w:sz w:val="28"/>
          <w:szCs w:val="28"/>
        </w:rPr>
        <w:t>November</w:t>
      </w:r>
      <w:r w:rsidR="002526A2" w:rsidRPr="002B0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651" w:rsidRPr="002B00C7">
        <w:rPr>
          <w:rFonts w:ascii="Times New Roman" w:hAnsi="Times New Roman" w:cs="Times New Roman"/>
          <w:b/>
          <w:sz w:val="28"/>
          <w:szCs w:val="28"/>
        </w:rPr>
        <w:t>8</w:t>
      </w:r>
      <w:r w:rsidRPr="002B00C7">
        <w:rPr>
          <w:rFonts w:ascii="Times New Roman" w:hAnsi="Times New Roman" w:cs="Times New Roman"/>
          <w:b/>
          <w:sz w:val="28"/>
          <w:szCs w:val="28"/>
        </w:rPr>
        <w:t>, 2017</w:t>
      </w:r>
    </w:p>
    <w:p w:rsidR="009D62DE" w:rsidRPr="009D62DE" w:rsidRDefault="009D62DE" w:rsidP="009D62D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62DE">
        <w:rPr>
          <w:rFonts w:ascii="Times New Roman" w:hAnsi="Times New Roman" w:cs="Times New Roman"/>
          <w:sz w:val="28"/>
          <w:szCs w:val="28"/>
        </w:rPr>
        <w:t>Thank you Mr. President,</w:t>
      </w:r>
    </w:p>
    <w:p w:rsidR="009D62DE" w:rsidRPr="002B00C7" w:rsidRDefault="009D62DE" w:rsidP="009D62D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82E40" w:rsidRPr="002B00C7" w:rsidRDefault="00782E40" w:rsidP="009D62D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00C7">
        <w:rPr>
          <w:rFonts w:ascii="Times New Roman" w:hAnsi="Times New Roman" w:cs="Times New Roman"/>
          <w:sz w:val="28"/>
          <w:szCs w:val="28"/>
        </w:rPr>
        <w:t xml:space="preserve">The United States warmly welcomes the </w:t>
      </w:r>
      <w:r w:rsidR="00941A1E" w:rsidRPr="002B00C7">
        <w:rPr>
          <w:rFonts w:ascii="Times New Roman" w:hAnsi="Times New Roman" w:cs="Times New Roman"/>
          <w:sz w:val="28"/>
          <w:szCs w:val="28"/>
        </w:rPr>
        <w:t>Guatemalan</w:t>
      </w:r>
      <w:r w:rsidRPr="002B00C7">
        <w:rPr>
          <w:rFonts w:ascii="Times New Roman" w:hAnsi="Times New Roman" w:cs="Times New Roman"/>
          <w:sz w:val="28"/>
          <w:szCs w:val="28"/>
        </w:rPr>
        <w:t xml:space="preserve"> delegation to the UPR Working Group. </w:t>
      </w:r>
    </w:p>
    <w:p w:rsidR="00782E40" w:rsidRPr="002B00C7" w:rsidRDefault="00782E40" w:rsidP="009D62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E12AE" w:rsidRPr="002B00C7" w:rsidRDefault="00F56289" w:rsidP="009D62D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00C7">
        <w:rPr>
          <w:rFonts w:ascii="Times New Roman" w:hAnsi="Times New Roman" w:cs="Times New Roman"/>
          <w:sz w:val="28"/>
          <w:szCs w:val="28"/>
        </w:rPr>
        <w:t>We</w:t>
      </w:r>
      <w:r w:rsidR="00941A1E" w:rsidRPr="002B00C7">
        <w:rPr>
          <w:rFonts w:ascii="Times New Roman" w:hAnsi="Times New Roman" w:cs="Times New Roman"/>
          <w:sz w:val="28"/>
          <w:szCs w:val="28"/>
        </w:rPr>
        <w:t xml:space="preserve"> commend</w:t>
      </w:r>
      <w:r w:rsidR="00921C40" w:rsidRPr="002B00C7">
        <w:rPr>
          <w:rFonts w:ascii="Times New Roman" w:hAnsi="Times New Roman" w:cs="Times New Roman"/>
          <w:sz w:val="28"/>
          <w:szCs w:val="28"/>
        </w:rPr>
        <w:t xml:space="preserve"> </w:t>
      </w:r>
      <w:r w:rsidRPr="002B00C7">
        <w:rPr>
          <w:rFonts w:ascii="Times New Roman" w:hAnsi="Times New Roman" w:cs="Times New Roman"/>
          <w:sz w:val="28"/>
          <w:szCs w:val="28"/>
        </w:rPr>
        <w:t xml:space="preserve">Guatemala’s </w:t>
      </w:r>
      <w:r w:rsidR="00921C40" w:rsidRPr="002B00C7">
        <w:rPr>
          <w:rFonts w:ascii="Times New Roman" w:hAnsi="Times New Roman" w:cs="Times New Roman"/>
          <w:sz w:val="28"/>
          <w:szCs w:val="28"/>
        </w:rPr>
        <w:t xml:space="preserve">progress </w:t>
      </w:r>
      <w:r w:rsidR="00341D3D" w:rsidRPr="002B00C7">
        <w:rPr>
          <w:rFonts w:ascii="Times New Roman" w:hAnsi="Times New Roman" w:cs="Times New Roman"/>
          <w:sz w:val="28"/>
          <w:szCs w:val="28"/>
        </w:rPr>
        <w:t xml:space="preserve">in prosecuting </w:t>
      </w:r>
      <w:r w:rsidR="004F19F6" w:rsidRPr="002B00C7">
        <w:rPr>
          <w:rFonts w:ascii="Times New Roman" w:hAnsi="Times New Roman" w:cs="Times New Roman"/>
          <w:sz w:val="28"/>
          <w:szCs w:val="28"/>
        </w:rPr>
        <w:t xml:space="preserve">those responsible for </w:t>
      </w:r>
      <w:r w:rsidR="00C42C31" w:rsidRPr="002B00C7">
        <w:rPr>
          <w:rFonts w:ascii="Times New Roman" w:hAnsi="Times New Roman" w:cs="Times New Roman"/>
          <w:sz w:val="28"/>
          <w:szCs w:val="28"/>
        </w:rPr>
        <w:t xml:space="preserve">human rights </w:t>
      </w:r>
      <w:r w:rsidR="00341D3D" w:rsidRPr="002B00C7">
        <w:rPr>
          <w:rFonts w:ascii="Times New Roman" w:hAnsi="Times New Roman" w:cs="Times New Roman"/>
          <w:sz w:val="28"/>
          <w:szCs w:val="28"/>
        </w:rPr>
        <w:t xml:space="preserve">crimes committed during the civil war, </w:t>
      </w:r>
      <w:r w:rsidRPr="002B00C7">
        <w:rPr>
          <w:rFonts w:ascii="Times New Roman" w:hAnsi="Times New Roman" w:cs="Times New Roman"/>
          <w:sz w:val="28"/>
          <w:szCs w:val="28"/>
        </w:rPr>
        <w:t xml:space="preserve">in particular </w:t>
      </w:r>
      <w:r w:rsidR="004F19F6" w:rsidRPr="002B00C7">
        <w:rPr>
          <w:rFonts w:ascii="Times New Roman" w:hAnsi="Times New Roman" w:cs="Times New Roman"/>
          <w:sz w:val="28"/>
          <w:szCs w:val="28"/>
        </w:rPr>
        <w:t>in</w:t>
      </w:r>
      <w:r w:rsidR="00341D3D" w:rsidRPr="002B00C7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341D3D" w:rsidRPr="002B00C7">
        <w:rPr>
          <w:rFonts w:ascii="Times New Roman" w:hAnsi="Times New Roman" w:cs="Times New Roman"/>
          <w:sz w:val="28"/>
          <w:szCs w:val="28"/>
        </w:rPr>
        <w:t>Sepur</w:t>
      </w:r>
      <w:proofErr w:type="spellEnd"/>
      <w:r w:rsidR="00341D3D" w:rsidRPr="002B0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D3D" w:rsidRPr="002B00C7">
        <w:rPr>
          <w:rFonts w:ascii="Times New Roman" w:hAnsi="Times New Roman" w:cs="Times New Roman"/>
          <w:sz w:val="28"/>
          <w:szCs w:val="28"/>
        </w:rPr>
        <w:t>Zarco</w:t>
      </w:r>
      <w:proofErr w:type="spellEnd"/>
      <w:r w:rsidR="00341D3D" w:rsidRPr="002B00C7">
        <w:rPr>
          <w:rFonts w:ascii="Times New Roman" w:hAnsi="Times New Roman" w:cs="Times New Roman"/>
          <w:sz w:val="28"/>
          <w:szCs w:val="28"/>
        </w:rPr>
        <w:t xml:space="preserve"> sexual slavery case.  We note the progress made </w:t>
      </w:r>
      <w:r w:rsidR="00921C40" w:rsidRPr="002B00C7">
        <w:rPr>
          <w:rFonts w:ascii="Times New Roman" w:hAnsi="Times New Roman" w:cs="Times New Roman"/>
          <w:sz w:val="28"/>
          <w:szCs w:val="28"/>
        </w:rPr>
        <w:t xml:space="preserve">by </w:t>
      </w:r>
      <w:r w:rsidR="00AE12AE" w:rsidRPr="002B00C7">
        <w:rPr>
          <w:rFonts w:ascii="Times New Roman" w:hAnsi="Times New Roman" w:cs="Times New Roman"/>
          <w:sz w:val="28"/>
          <w:szCs w:val="28"/>
        </w:rPr>
        <w:t>Guatemala</w:t>
      </w:r>
      <w:r w:rsidRPr="002B00C7">
        <w:rPr>
          <w:rFonts w:ascii="Times New Roman" w:hAnsi="Times New Roman" w:cs="Times New Roman"/>
          <w:sz w:val="28"/>
          <w:szCs w:val="28"/>
        </w:rPr>
        <w:t xml:space="preserve">n </w:t>
      </w:r>
      <w:r w:rsidR="00DE2CA8" w:rsidRPr="002B00C7">
        <w:rPr>
          <w:rFonts w:ascii="Times New Roman" w:hAnsi="Times New Roman" w:cs="Times New Roman"/>
          <w:sz w:val="28"/>
          <w:szCs w:val="28"/>
        </w:rPr>
        <w:t>government and</w:t>
      </w:r>
      <w:r w:rsidR="00AE12AE" w:rsidRPr="002B00C7">
        <w:rPr>
          <w:rFonts w:ascii="Times New Roman" w:hAnsi="Times New Roman" w:cs="Times New Roman"/>
          <w:sz w:val="28"/>
          <w:szCs w:val="28"/>
        </w:rPr>
        <w:t xml:space="preserve"> institutions</w:t>
      </w:r>
      <w:r w:rsidR="00782E40" w:rsidRPr="002B00C7">
        <w:rPr>
          <w:rFonts w:ascii="Times New Roman" w:hAnsi="Times New Roman" w:cs="Times New Roman"/>
          <w:sz w:val="28"/>
          <w:szCs w:val="28"/>
        </w:rPr>
        <w:t xml:space="preserve"> </w:t>
      </w:r>
      <w:r w:rsidR="00DE2CA8" w:rsidRPr="002B00C7">
        <w:rPr>
          <w:rFonts w:ascii="Times New Roman" w:hAnsi="Times New Roman" w:cs="Times New Roman"/>
          <w:sz w:val="28"/>
          <w:szCs w:val="28"/>
        </w:rPr>
        <w:t xml:space="preserve">to combat corruption and impunity in cooperation with </w:t>
      </w:r>
      <w:r w:rsidR="00AE12AE" w:rsidRPr="002B00C7">
        <w:rPr>
          <w:rFonts w:ascii="Times New Roman" w:hAnsi="Times New Roman" w:cs="Times New Roman"/>
          <w:sz w:val="28"/>
          <w:szCs w:val="28"/>
        </w:rPr>
        <w:t xml:space="preserve">the UN’s </w:t>
      </w:r>
      <w:r w:rsidR="008B3AD2" w:rsidRPr="002B00C7">
        <w:rPr>
          <w:rFonts w:ascii="Times New Roman" w:hAnsi="Times New Roman" w:cs="Times New Roman"/>
          <w:sz w:val="28"/>
          <w:szCs w:val="28"/>
        </w:rPr>
        <w:t xml:space="preserve">International </w:t>
      </w:r>
      <w:r w:rsidR="00AE12AE" w:rsidRPr="002B00C7">
        <w:rPr>
          <w:rFonts w:ascii="Times New Roman" w:hAnsi="Times New Roman" w:cs="Times New Roman"/>
          <w:sz w:val="28"/>
          <w:szCs w:val="28"/>
        </w:rPr>
        <w:t xml:space="preserve">Commission </w:t>
      </w:r>
      <w:proofErr w:type="gramStart"/>
      <w:r w:rsidR="00AE12AE" w:rsidRPr="002B00C7">
        <w:rPr>
          <w:rFonts w:ascii="Times New Roman" w:hAnsi="Times New Roman" w:cs="Times New Roman"/>
          <w:sz w:val="28"/>
          <w:szCs w:val="28"/>
        </w:rPr>
        <w:t>Against</w:t>
      </w:r>
      <w:proofErr w:type="gramEnd"/>
      <w:r w:rsidR="00AE12AE" w:rsidRPr="002B00C7">
        <w:rPr>
          <w:rFonts w:ascii="Times New Roman" w:hAnsi="Times New Roman" w:cs="Times New Roman"/>
          <w:sz w:val="28"/>
          <w:szCs w:val="28"/>
        </w:rPr>
        <w:t xml:space="preserve"> Impunity in Guatemala (CICIG, pronounced SEA-sig).</w:t>
      </w:r>
      <w:r w:rsidR="00C42C31" w:rsidRPr="002B00C7">
        <w:rPr>
          <w:rFonts w:ascii="Times New Roman" w:hAnsi="Times New Roman" w:cs="Times New Roman"/>
          <w:sz w:val="28"/>
          <w:szCs w:val="28"/>
        </w:rPr>
        <w:t xml:space="preserve">  We commend the work CICIG has done, and continues to do, under the leadership of Commissioner Ivan Velasquez.</w:t>
      </w:r>
      <w:r w:rsidR="00864D77" w:rsidRPr="002B00C7">
        <w:rPr>
          <w:rFonts w:ascii="Times New Roman" w:hAnsi="Times New Roman" w:cs="Times New Roman"/>
          <w:sz w:val="28"/>
          <w:szCs w:val="28"/>
        </w:rPr>
        <w:t xml:space="preserve">  We also commend Guatemala’s efforts to maintain order in the peaceful citizen protests of 2015 and September 20, 2017. </w:t>
      </w:r>
    </w:p>
    <w:p w:rsidR="00AE12AE" w:rsidRPr="002B00C7" w:rsidRDefault="00AE12AE" w:rsidP="009D62D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51949" w:rsidRPr="002B00C7" w:rsidRDefault="004909FF" w:rsidP="009D62D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2B00C7">
        <w:rPr>
          <w:rFonts w:ascii="Times New Roman" w:hAnsi="Times New Roman" w:cs="Times New Roman"/>
          <w:sz w:val="28"/>
          <w:szCs w:val="28"/>
        </w:rPr>
        <w:t xml:space="preserve">Recognizing Guatemala’s efforts to provide institutional continuity and support to combat impunity, we </w:t>
      </w:r>
      <w:r w:rsidR="00864D77" w:rsidRPr="002B00C7">
        <w:rPr>
          <w:rFonts w:ascii="Times New Roman" w:hAnsi="Times New Roman" w:cs="Times New Roman"/>
          <w:sz w:val="28"/>
          <w:szCs w:val="28"/>
        </w:rPr>
        <w:t>are</w:t>
      </w:r>
      <w:r w:rsidR="00851949" w:rsidRPr="002B00C7">
        <w:rPr>
          <w:rFonts w:ascii="Times New Roman" w:hAnsi="Times New Roman" w:cs="Times New Roman"/>
          <w:sz w:val="28"/>
          <w:szCs w:val="28"/>
        </w:rPr>
        <w:t xml:space="preserve"> concerned by</w:t>
      </w:r>
      <w:r w:rsidR="00864D77" w:rsidRPr="002B00C7">
        <w:rPr>
          <w:rFonts w:ascii="Times New Roman" w:hAnsi="Times New Roman" w:cs="Times New Roman"/>
          <w:sz w:val="28"/>
          <w:szCs w:val="28"/>
        </w:rPr>
        <w:t xml:space="preserve"> </w:t>
      </w:r>
      <w:r w:rsidR="00851949" w:rsidRPr="002B00C7">
        <w:rPr>
          <w:rFonts w:ascii="Times New Roman" w:hAnsi="Times New Roman" w:cs="Times New Roman"/>
          <w:sz w:val="28"/>
          <w:szCs w:val="28"/>
        </w:rPr>
        <w:t xml:space="preserve">President Morales’ attempt to </w:t>
      </w:r>
      <w:r w:rsidR="00D56775" w:rsidRPr="002B00C7">
        <w:rPr>
          <w:rFonts w:ascii="Times New Roman" w:hAnsi="Times New Roman" w:cs="Times New Roman"/>
          <w:sz w:val="28"/>
          <w:szCs w:val="28"/>
        </w:rPr>
        <w:t>oust</w:t>
      </w:r>
      <w:r w:rsidR="00851949" w:rsidRPr="002B00C7">
        <w:rPr>
          <w:rFonts w:ascii="Times New Roman" w:hAnsi="Times New Roman" w:cs="Times New Roman"/>
          <w:sz w:val="28"/>
          <w:szCs w:val="28"/>
        </w:rPr>
        <w:t xml:space="preserve"> CICIG Commissioner Ivan Velasquez</w:t>
      </w:r>
      <w:r w:rsidR="00E667EE" w:rsidRPr="002B00C7">
        <w:rPr>
          <w:rFonts w:ascii="Times New Roman" w:hAnsi="Times New Roman" w:cs="Times New Roman"/>
          <w:sz w:val="28"/>
          <w:szCs w:val="28"/>
        </w:rPr>
        <w:t xml:space="preserve"> and its consequent effect on public confidence in Guatemala’s anti-corruption commitment</w:t>
      </w:r>
      <w:r w:rsidR="00851949" w:rsidRPr="002B00C7">
        <w:rPr>
          <w:rFonts w:ascii="Times New Roman" w:hAnsi="Times New Roman" w:cs="Times New Roman"/>
          <w:sz w:val="28"/>
          <w:szCs w:val="28"/>
        </w:rPr>
        <w:t>.</w:t>
      </w:r>
      <w:r w:rsidR="00C42C31" w:rsidRPr="002B00C7">
        <w:rPr>
          <w:rFonts w:ascii="Times New Roman" w:hAnsi="Times New Roman" w:cs="Times New Roman"/>
          <w:sz w:val="28"/>
          <w:szCs w:val="28"/>
        </w:rPr>
        <w:t xml:space="preserve">  We are also concerned about criminalization of and violence against human rights defenders</w:t>
      </w:r>
      <w:r w:rsidR="00F54D7D" w:rsidRPr="002B00C7">
        <w:rPr>
          <w:rFonts w:ascii="Times New Roman" w:hAnsi="Times New Roman" w:cs="Times New Roman"/>
          <w:sz w:val="28"/>
          <w:szCs w:val="28"/>
        </w:rPr>
        <w:t>, journalists,</w:t>
      </w:r>
      <w:r w:rsidR="00C42C31" w:rsidRPr="002B00C7">
        <w:rPr>
          <w:rFonts w:ascii="Times New Roman" w:hAnsi="Times New Roman" w:cs="Times New Roman"/>
          <w:sz w:val="28"/>
          <w:szCs w:val="28"/>
        </w:rPr>
        <w:t xml:space="preserve"> and justice sector actors, in particular those working on human rights cases.</w:t>
      </w:r>
    </w:p>
    <w:p w:rsidR="00782E40" w:rsidRPr="002B00C7" w:rsidRDefault="00782E40" w:rsidP="009D62D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82E40" w:rsidRPr="002B00C7" w:rsidRDefault="00782E40" w:rsidP="009D62D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00C7">
        <w:rPr>
          <w:rFonts w:ascii="Times New Roman" w:hAnsi="Times New Roman" w:cs="Times New Roman"/>
          <w:sz w:val="28"/>
          <w:szCs w:val="28"/>
        </w:rPr>
        <w:t>Bearing in mind these conce</w:t>
      </w:r>
      <w:r w:rsidR="00851949" w:rsidRPr="002B00C7">
        <w:rPr>
          <w:rFonts w:ascii="Times New Roman" w:hAnsi="Times New Roman" w:cs="Times New Roman"/>
          <w:sz w:val="28"/>
          <w:szCs w:val="28"/>
        </w:rPr>
        <w:t>rns, we recommend that Guatemala</w:t>
      </w:r>
      <w:r w:rsidRPr="002B00C7">
        <w:rPr>
          <w:rFonts w:ascii="Times New Roman" w:hAnsi="Times New Roman" w:cs="Times New Roman"/>
          <w:sz w:val="28"/>
          <w:szCs w:val="28"/>
        </w:rPr>
        <w:t>:</w:t>
      </w:r>
    </w:p>
    <w:p w:rsidR="00782E40" w:rsidRPr="002B00C7" w:rsidRDefault="00782E40" w:rsidP="009D62D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84E18" w:rsidRPr="002B00C7" w:rsidRDefault="00FD44BD" w:rsidP="009D62D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00C7">
        <w:rPr>
          <w:rFonts w:ascii="Times New Roman" w:hAnsi="Times New Roman" w:cs="Times New Roman"/>
          <w:sz w:val="28"/>
          <w:szCs w:val="28"/>
        </w:rPr>
        <w:t>Ensure that CICIG is able to operate without interference</w:t>
      </w:r>
      <w:r w:rsidR="008B1FF1" w:rsidRPr="002B00C7">
        <w:rPr>
          <w:rFonts w:ascii="Times New Roman" w:hAnsi="Times New Roman" w:cs="Times New Roman"/>
          <w:sz w:val="28"/>
          <w:szCs w:val="28"/>
        </w:rPr>
        <w:t xml:space="preserve"> and </w:t>
      </w:r>
      <w:r w:rsidRPr="002B00C7">
        <w:rPr>
          <w:rFonts w:ascii="Times New Roman" w:hAnsi="Times New Roman" w:cs="Times New Roman"/>
          <w:sz w:val="28"/>
          <w:szCs w:val="28"/>
        </w:rPr>
        <w:t>that government institutions</w:t>
      </w:r>
      <w:r w:rsidR="00D15044" w:rsidRPr="002B00C7">
        <w:rPr>
          <w:rFonts w:ascii="Times New Roman" w:hAnsi="Times New Roman" w:cs="Times New Roman"/>
          <w:sz w:val="28"/>
          <w:szCs w:val="28"/>
        </w:rPr>
        <w:t xml:space="preserve"> </w:t>
      </w:r>
      <w:r w:rsidRPr="002B00C7">
        <w:rPr>
          <w:rFonts w:ascii="Times New Roman" w:hAnsi="Times New Roman" w:cs="Times New Roman"/>
          <w:sz w:val="28"/>
          <w:szCs w:val="28"/>
        </w:rPr>
        <w:t xml:space="preserve">key to anti-corruption efforts </w:t>
      </w:r>
      <w:r w:rsidR="00A05799" w:rsidRPr="002B00C7">
        <w:rPr>
          <w:rFonts w:ascii="Times New Roman" w:hAnsi="Times New Roman" w:cs="Times New Roman"/>
          <w:sz w:val="28"/>
          <w:szCs w:val="28"/>
        </w:rPr>
        <w:t>continue to be</w:t>
      </w:r>
      <w:r w:rsidRPr="002B00C7">
        <w:rPr>
          <w:rFonts w:ascii="Times New Roman" w:hAnsi="Times New Roman" w:cs="Times New Roman"/>
          <w:sz w:val="28"/>
          <w:szCs w:val="28"/>
        </w:rPr>
        <w:t xml:space="preserve"> adequately funded with </w:t>
      </w:r>
      <w:r w:rsidR="00007CA3" w:rsidRPr="002B00C7">
        <w:rPr>
          <w:rFonts w:ascii="Times New Roman" w:hAnsi="Times New Roman" w:cs="Times New Roman"/>
          <w:sz w:val="28"/>
          <w:szCs w:val="28"/>
        </w:rPr>
        <w:t xml:space="preserve">dedicated </w:t>
      </w:r>
      <w:r w:rsidRPr="002B00C7">
        <w:rPr>
          <w:rFonts w:ascii="Times New Roman" w:hAnsi="Times New Roman" w:cs="Times New Roman"/>
          <w:sz w:val="28"/>
          <w:szCs w:val="28"/>
        </w:rPr>
        <w:t>leadership</w:t>
      </w:r>
      <w:r w:rsidR="00884E18" w:rsidRPr="002B00C7">
        <w:rPr>
          <w:rFonts w:ascii="Times New Roman" w:hAnsi="Times New Roman" w:cs="Times New Roman"/>
          <w:sz w:val="28"/>
          <w:szCs w:val="28"/>
        </w:rPr>
        <w:t>;</w:t>
      </w:r>
    </w:p>
    <w:p w:rsidR="00884E18" w:rsidRPr="002B00C7" w:rsidRDefault="00884E18" w:rsidP="009D62DE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01D00" w:rsidRPr="002B00C7" w:rsidRDefault="00D15044" w:rsidP="009D62D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2B00C7">
        <w:rPr>
          <w:rFonts w:ascii="Times New Roman" w:hAnsi="Times New Roman" w:cs="Times New Roman"/>
          <w:sz w:val="28"/>
          <w:szCs w:val="28"/>
        </w:rPr>
        <w:t>In consultation with civil society groups across Guatemala, finalize and implement a public policy for a human rights defenders protection mechanism</w:t>
      </w:r>
      <w:r w:rsidR="00287F88" w:rsidRPr="002B00C7">
        <w:rPr>
          <w:rFonts w:ascii="Times New Roman" w:hAnsi="Times New Roman" w:cs="Times New Roman"/>
          <w:sz w:val="28"/>
          <w:szCs w:val="28"/>
        </w:rPr>
        <w:t>;</w:t>
      </w:r>
    </w:p>
    <w:p w:rsidR="00501D00" w:rsidRPr="002B00C7" w:rsidRDefault="00501D00" w:rsidP="009D62DE">
      <w:pPr>
        <w:pStyle w:val="ListParagraph"/>
        <w:rPr>
          <w:rFonts w:ascii="Times New Roman" w:hAnsi="Times New Roman" w:cs="Times New Roman"/>
          <w:iCs/>
          <w:sz w:val="28"/>
          <w:szCs w:val="28"/>
        </w:rPr>
      </w:pPr>
    </w:p>
    <w:p w:rsidR="000478E5" w:rsidRDefault="00FD44BD" w:rsidP="009D62D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2B00C7">
        <w:rPr>
          <w:rFonts w:ascii="Times New Roman" w:hAnsi="Times New Roman" w:cs="Times New Roman"/>
          <w:iCs/>
          <w:sz w:val="28"/>
          <w:szCs w:val="28"/>
        </w:rPr>
        <w:t xml:space="preserve">Increase </w:t>
      </w:r>
      <w:r w:rsidR="007755BD" w:rsidRPr="002B00C7">
        <w:rPr>
          <w:rFonts w:ascii="Times New Roman" w:hAnsi="Times New Roman" w:cs="Times New Roman"/>
          <w:iCs/>
          <w:sz w:val="28"/>
          <w:szCs w:val="28"/>
        </w:rPr>
        <w:t>funding and political support</w:t>
      </w:r>
      <w:r w:rsidR="002F06B2" w:rsidRPr="002B00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755BD" w:rsidRPr="002B00C7">
        <w:rPr>
          <w:rFonts w:ascii="Times New Roman" w:hAnsi="Times New Roman" w:cs="Times New Roman"/>
          <w:iCs/>
          <w:sz w:val="28"/>
          <w:szCs w:val="28"/>
        </w:rPr>
        <w:t>for government human rights institutions and programs, including the Presidential Commission on Human Rights, the Human Rights Ombudsman’s office, and the National Reparations Program</w:t>
      </w:r>
      <w:r w:rsidR="002B00C7">
        <w:rPr>
          <w:rFonts w:ascii="Times New Roman" w:hAnsi="Times New Roman" w:cs="Times New Roman"/>
          <w:iCs/>
          <w:sz w:val="28"/>
          <w:szCs w:val="28"/>
        </w:rPr>
        <w:t>.</w:t>
      </w:r>
    </w:p>
    <w:p w:rsidR="009D62DE" w:rsidRDefault="009D62DE" w:rsidP="009D62DE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</w:p>
    <w:p w:rsidR="009D62DE" w:rsidRPr="009D62DE" w:rsidRDefault="009D62DE" w:rsidP="009D62DE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  <w:sectPr w:rsidR="009D62DE" w:rsidRPr="009D62DE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iCs/>
          <w:sz w:val="28"/>
          <w:szCs w:val="28"/>
        </w:rPr>
        <w:t>Thank you Mr. President</w:t>
      </w:r>
      <w:bookmarkStart w:id="0" w:name="_GoBack"/>
      <w:bookmarkEnd w:id="0"/>
    </w:p>
    <w:p w:rsidR="00782E40" w:rsidRDefault="00782E40" w:rsidP="002B00C7">
      <w:pPr>
        <w:rPr>
          <w:rFonts w:ascii="Times New Roman" w:hAnsi="Times New Roman" w:cs="Times New Roman"/>
          <w:sz w:val="28"/>
          <w:szCs w:val="28"/>
        </w:rPr>
      </w:pPr>
    </w:p>
    <w:sectPr w:rsidR="00782E4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AF" w:rsidRDefault="006232AF" w:rsidP="008628A9">
      <w:r>
        <w:separator/>
      </w:r>
    </w:p>
  </w:endnote>
  <w:endnote w:type="continuationSeparator" w:id="0">
    <w:p w:rsidR="006232AF" w:rsidRDefault="006232AF" w:rsidP="008628A9">
      <w:r>
        <w:continuationSeparator/>
      </w:r>
    </w:p>
  </w:endnote>
  <w:endnote w:type="continuationNotice" w:id="1">
    <w:p w:rsidR="006232AF" w:rsidRDefault="006232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8A9" w:rsidRPr="008628A9" w:rsidRDefault="008628A9" w:rsidP="008628A9">
    <w:pPr>
      <w:pStyle w:val="Footer"/>
      <w:jc w:val="center"/>
      <w:rPr>
        <w:rFonts w:ascii="Times New Roman" w:hAnsi="Times New Roman" w:cs="Times New Roman"/>
        <w:sz w:val="28"/>
        <w:szCs w:val="28"/>
        <w:u w:val="singl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E5" w:rsidRPr="000478E5" w:rsidRDefault="000478E5" w:rsidP="00047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AF" w:rsidRDefault="006232AF" w:rsidP="008628A9">
      <w:r>
        <w:separator/>
      </w:r>
    </w:p>
  </w:footnote>
  <w:footnote w:type="continuationSeparator" w:id="0">
    <w:p w:rsidR="006232AF" w:rsidRDefault="006232AF" w:rsidP="008628A9">
      <w:r>
        <w:continuationSeparator/>
      </w:r>
    </w:p>
  </w:footnote>
  <w:footnote w:type="continuationNotice" w:id="1">
    <w:p w:rsidR="006232AF" w:rsidRDefault="006232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E5" w:rsidRPr="000478E5" w:rsidRDefault="000478E5" w:rsidP="00047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1092A"/>
    <w:multiLevelType w:val="hybridMultilevel"/>
    <w:tmpl w:val="FA589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339A3"/>
    <w:multiLevelType w:val="multilevel"/>
    <w:tmpl w:val="DAE068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3BC372E9"/>
    <w:multiLevelType w:val="hybridMultilevel"/>
    <w:tmpl w:val="6EBE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D6F45"/>
    <w:multiLevelType w:val="hybridMultilevel"/>
    <w:tmpl w:val="E510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E1A8A"/>
    <w:multiLevelType w:val="hybridMultilevel"/>
    <w:tmpl w:val="91FE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jjVzcPzfFW7shTwop8jaU6kN/YI=" w:salt="bFah/r9bBeZQWyn1ud/mhQ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DD"/>
    <w:rsid w:val="00004B7A"/>
    <w:rsid w:val="00007CA3"/>
    <w:rsid w:val="00017FE9"/>
    <w:rsid w:val="000328EF"/>
    <w:rsid w:val="0003603B"/>
    <w:rsid w:val="00040634"/>
    <w:rsid w:val="000478E5"/>
    <w:rsid w:val="0007243F"/>
    <w:rsid w:val="00072D3E"/>
    <w:rsid w:val="000814CC"/>
    <w:rsid w:val="00094C59"/>
    <w:rsid w:val="000B0726"/>
    <w:rsid w:val="000B2452"/>
    <w:rsid w:val="000C4162"/>
    <w:rsid w:val="000C6933"/>
    <w:rsid w:val="001221BA"/>
    <w:rsid w:val="001560AF"/>
    <w:rsid w:val="001A3DE2"/>
    <w:rsid w:val="001C3B89"/>
    <w:rsid w:val="00225459"/>
    <w:rsid w:val="002351AB"/>
    <w:rsid w:val="00247D4A"/>
    <w:rsid w:val="002526A2"/>
    <w:rsid w:val="00260934"/>
    <w:rsid w:val="00261B5D"/>
    <w:rsid w:val="00265B1E"/>
    <w:rsid w:val="002829EE"/>
    <w:rsid w:val="002849D6"/>
    <w:rsid w:val="00287F88"/>
    <w:rsid w:val="00294BDA"/>
    <w:rsid w:val="002B00C7"/>
    <w:rsid w:val="002F06B2"/>
    <w:rsid w:val="003051FC"/>
    <w:rsid w:val="00341D3D"/>
    <w:rsid w:val="00343660"/>
    <w:rsid w:val="00374178"/>
    <w:rsid w:val="00374417"/>
    <w:rsid w:val="00376585"/>
    <w:rsid w:val="00377CA2"/>
    <w:rsid w:val="00383B3C"/>
    <w:rsid w:val="003B13BD"/>
    <w:rsid w:val="003E01A7"/>
    <w:rsid w:val="003E416F"/>
    <w:rsid w:val="003F6E33"/>
    <w:rsid w:val="00404E37"/>
    <w:rsid w:val="0041594E"/>
    <w:rsid w:val="00433066"/>
    <w:rsid w:val="00462B36"/>
    <w:rsid w:val="004658A3"/>
    <w:rsid w:val="00482C8F"/>
    <w:rsid w:val="00487C9F"/>
    <w:rsid w:val="0049030F"/>
    <w:rsid w:val="004909FF"/>
    <w:rsid w:val="00493B99"/>
    <w:rsid w:val="00494891"/>
    <w:rsid w:val="004968A0"/>
    <w:rsid w:val="004C6222"/>
    <w:rsid w:val="004C6316"/>
    <w:rsid w:val="004D1F0A"/>
    <w:rsid w:val="004E6B0A"/>
    <w:rsid w:val="004F1914"/>
    <w:rsid w:val="004F19F6"/>
    <w:rsid w:val="00501D00"/>
    <w:rsid w:val="0052278E"/>
    <w:rsid w:val="00525E92"/>
    <w:rsid w:val="005A3651"/>
    <w:rsid w:val="005D4525"/>
    <w:rsid w:val="005E16DD"/>
    <w:rsid w:val="005E2849"/>
    <w:rsid w:val="00610AB4"/>
    <w:rsid w:val="006232AF"/>
    <w:rsid w:val="00625E6E"/>
    <w:rsid w:val="00627556"/>
    <w:rsid w:val="00633DCF"/>
    <w:rsid w:val="00691318"/>
    <w:rsid w:val="006A2C0C"/>
    <w:rsid w:val="006B050A"/>
    <w:rsid w:val="006B0BF4"/>
    <w:rsid w:val="006C650E"/>
    <w:rsid w:val="006E4D2E"/>
    <w:rsid w:val="006E5A8A"/>
    <w:rsid w:val="00767A76"/>
    <w:rsid w:val="007755BD"/>
    <w:rsid w:val="00777013"/>
    <w:rsid w:val="00782E40"/>
    <w:rsid w:val="007B3291"/>
    <w:rsid w:val="007D393B"/>
    <w:rsid w:val="007E394C"/>
    <w:rsid w:val="007F6D00"/>
    <w:rsid w:val="00851949"/>
    <w:rsid w:val="008628A9"/>
    <w:rsid w:val="00864D77"/>
    <w:rsid w:val="00884E18"/>
    <w:rsid w:val="0089400A"/>
    <w:rsid w:val="008A14E5"/>
    <w:rsid w:val="008B1FF1"/>
    <w:rsid w:val="008B3AD2"/>
    <w:rsid w:val="008C761F"/>
    <w:rsid w:val="008F5FF8"/>
    <w:rsid w:val="00921C40"/>
    <w:rsid w:val="00941A1E"/>
    <w:rsid w:val="00943064"/>
    <w:rsid w:val="009500F5"/>
    <w:rsid w:val="009A1C1B"/>
    <w:rsid w:val="009C2C20"/>
    <w:rsid w:val="009D62DE"/>
    <w:rsid w:val="009E7078"/>
    <w:rsid w:val="009F77CA"/>
    <w:rsid w:val="00A05799"/>
    <w:rsid w:val="00A078F9"/>
    <w:rsid w:val="00A23B4E"/>
    <w:rsid w:val="00A37E2D"/>
    <w:rsid w:val="00A4670D"/>
    <w:rsid w:val="00A63A69"/>
    <w:rsid w:val="00AC000B"/>
    <w:rsid w:val="00AE12AE"/>
    <w:rsid w:val="00B278A3"/>
    <w:rsid w:val="00B313D7"/>
    <w:rsid w:val="00B322A8"/>
    <w:rsid w:val="00B62E81"/>
    <w:rsid w:val="00B8332C"/>
    <w:rsid w:val="00BA6BB1"/>
    <w:rsid w:val="00BB7DAE"/>
    <w:rsid w:val="00BC1993"/>
    <w:rsid w:val="00BF2727"/>
    <w:rsid w:val="00BF27FB"/>
    <w:rsid w:val="00C076FB"/>
    <w:rsid w:val="00C177F0"/>
    <w:rsid w:val="00C42C31"/>
    <w:rsid w:val="00C47D45"/>
    <w:rsid w:val="00C529E0"/>
    <w:rsid w:val="00C559C3"/>
    <w:rsid w:val="00C67BA5"/>
    <w:rsid w:val="00CA4C9A"/>
    <w:rsid w:val="00CC119B"/>
    <w:rsid w:val="00D02A86"/>
    <w:rsid w:val="00D15044"/>
    <w:rsid w:val="00D37439"/>
    <w:rsid w:val="00D434D4"/>
    <w:rsid w:val="00D56775"/>
    <w:rsid w:val="00D85665"/>
    <w:rsid w:val="00DA4909"/>
    <w:rsid w:val="00DB2196"/>
    <w:rsid w:val="00DD1207"/>
    <w:rsid w:val="00DE2CA8"/>
    <w:rsid w:val="00DF04F9"/>
    <w:rsid w:val="00E2174D"/>
    <w:rsid w:val="00E25B8B"/>
    <w:rsid w:val="00E4320B"/>
    <w:rsid w:val="00E667EE"/>
    <w:rsid w:val="00E85A2C"/>
    <w:rsid w:val="00EA3676"/>
    <w:rsid w:val="00EB2673"/>
    <w:rsid w:val="00EC41D6"/>
    <w:rsid w:val="00EC535A"/>
    <w:rsid w:val="00EC6AE6"/>
    <w:rsid w:val="00ED2F3D"/>
    <w:rsid w:val="00ED5597"/>
    <w:rsid w:val="00EF4522"/>
    <w:rsid w:val="00F07CE1"/>
    <w:rsid w:val="00F226AD"/>
    <w:rsid w:val="00F54D7D"/>
    <w:rsid w:val="00F56289"/>
    <w:rsid w:val="00F75793"/>
    <w:rsid w:val="00F83ADF"/>
    <w:rsid w:val="00F877E8"/>
    <w:rsid w:val="00FA18D8"/>
    <w:rsid w:val="00FC511E"/>
    <w:rsid w:val="00FD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22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E16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1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A9"/>
  </w:style>
  <w:style w:type="paragraph" w:styleId="Footer">
    <w:name w:val="footer"/>
    <w:basedOn w:val="Normal"/>
    <w:link w:val="Foot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A9"/>
  </w:style>
  <w:style w:type="character" w:styleId="CommentReference">
    <w:name w:val="annotation reference"/>
    <w:basedOn w:val="DefaultParagraphFont"/>
    <w:uiPriority w:val="99"/>
    <w:semiHidden/>
    <w:unhideWhenUsed/>
    <w:rsid w:val="00415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4E"/>
    <w:rPr>
      <w:b/>
      <w:bCs/>
      <w:sz w:val="20"/>
      <w:szCs w:val="20"/>
    </w:rPr>
  </w:style>
  <w:style w:type="paragraph" w:styleId="NoSpacing">
    <w:name w:val="No Spacing"/>
    <w:uiPriority w:val="1"/>
    <w:qFormat/>
    <w:rsid w:val="00F07CE1"/>
    <w:pPr>
      <w:spacing w:after="0" w:line="240" w:lineRule="auto"/>
    </w:pPr>
    <w:rPr>
      <w:rFonts w:eastAsiaTheme="minorEastAsia"/>
    </w:rPr>
  </w:style>
  <w:style w:type="character" w:customStyle="1" w:styleId="s19">
    <w:name w:val="s19"/>
    <w:basedOn w:val="DefaultParagraphFont"/>
    <w:rsid w:val="004968A0"/>
  </w:style>
  <w:style w:type="paragraph" w:styleId="Revision">
    <w:name w:val="Revision"/>
    <w:hidden/>
    <w:uiPriority w:val="99"/>
    <w:semiHidden/>
    <w:rsid w:val="006E4D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C63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22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E16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1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A9"/>
  </w:style>
  <w:style w:type="paragraph" w:styleId="Footer">
    <w:name w:val="footer"/>
    <w:basedOn w:val="Normal"/>
    <w:link w:val="Foot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A9"/>
  </w:style>
  <w:style w:type="character" w:styleId="CommentReference">
    <w:name w:val="annotation reference"/>
    <w:basedOn w:val="DefaultParagraphFont"/>
    <w:uiPriority w:val="99"/>
    <w:semiHidden/>
    <w:unhideWhenUsed/>
    <w:rsid w:val="00415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4E"/>
    <w:rPr>
      <w:b/>
      <w:bCs/>
      <w:sz w:val="20"/>
      <w:szCs w:val="20"/>
    </w:rPr>
  </w:style>
  <w:style w:type="paragraph" w:styleId="NoSpacing">
    <w:name w:val="No Spacing"/>
    <w:uiPriority w:val="1"/>
    <w:qFormat/>
    <w:rsid w:val="00F07CE1"/>
    <w:pPr>
      <w:spacing w:after="0" w:line="240" w:lineRule="auto"/>
    </w:pPr>
    <w:rPr>
      <w:rFonts w:eastAsiaTheme="minorEastAsia"/>
    </w:rPr>
  </w:style>
  <w:style w:type="character" w:customStyle="1" w:styleId="s19">
    <w:name w:val="s19"/>
    <w:basedOn w:val="DefaultParagraphFont"/>
    <w:rsid w:val="004968A0"/>
  </w:style>
  <w:style w:type="paragraph" w:styleId="Revision">
    <w:name w:val="Revision"/>
    <w:hidden/>
    <w:uiPriority w:val="99"/>
    <w:semiHidden/>
    <w:rsid w:val="006E4D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C63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BDDD0B-FC1F-400C-A734-9D78916FA116}"/>
</file>

<file path=customXml/itemProps2.xml><?xml version="1.0" encoding="utf-8"?>
<ds:datastoreItem xmlns:ds="http://schemas.openxmlformats.org/officeDocument/2006/customXml" ds:itemID="{349F57A1-983F-45B9-988F-E3A267FA244B}"/>
</file>

<file path=customXml/itemProps3.xml><?xml version="1.0" encoding="utf-8"?>
<ds:datastoreItem xmlns:ds="http://schemas.openxmlformats.org/officeDocument/2006/customXml" ds:itemID="{6697A593-97CA-451C-A09E-F3E1ED2C93FA}"/>
</file>

<file path=customXml/itemProps4.xml><?xml version="1.0" encoding="utf-8"?>
<ds:datastoreItem xmlns:ds="http://schemas.openxmlformats.org/officeDocument/2006/customXml" ds:itemID="{05FD05A3-10AC-4E67-9E70-D8A73DD49E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1653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baileyrh</dc:creator>
  <cp:lastModifiedBy>GregoryGM</cp:lastModifiedBy>
  <cp:revision>2</cp:revision>
  <cp:lastPrinted>2017-11-06T10:41:00Z</cp:lastPrinted>
  <dcterms:created xsi:type="dcterms:W3CDTF">2017-11-09T12:11:00Z</dcterms:created>
  <dcterms:modified xsi:type="dcterms:W3CDTF">2017-11-09T12:11:00Z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